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179" w14:textId="77777777" w:rsidR="00C31C68" w:rsidRPr="00C31C68" w:rsidRDefault="00C31C68" w:rsidP="00C31C6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95983572"/>
      <w:r w:rsidRPr="00C31C6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74DF5C5" wp14:editId="64DA6AE5">
            <wp:extent cx="436880" cy="576580"/>
            <wp:effectExtent l="0" t="0" r="127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477B" w14:textId="77777777" w:rsidR="00C31C68" w:rsidRPr="00C31C68" w:rsidRDefault="00C31C68" w:rsidP="00C31C6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C31C6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C31C68">
        <w:rPr>
          <w:bCs/>
          <w:smallCaps/>
          <w:color w:val="000000"/>
          <w:sz w:val="28"/>
          <w:szCs w:val="28"/>
          <w:lang w:val="uk-UA"/>
        </w:rPr>
        <w:br/>
      </w:r>
      <w:r w:rsidRPr="00C31C6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31C6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7C32283" w14:textId="77777777" w:rsidR="00C31C68" w:rsidRPr="00C31C68" w:rsidRDefault="00C31C68" w:rsidP="00C31C6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31C6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40FB37C" w14:textId="4212EB66" w:rsidR="00C31C68" w:rsidRPr="00C31C68" w:rsidRDefault="0092747F" w:rsidP="00C31C6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1DD30541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C31C68" w:rsidRPr="00C31C6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31C68" w:rsidRPr="00C31C6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A429E">
        <w:rPr>
          <w:b/>
          <w:bCs/>
          <w:color w:val="000000"/>
          <w:spacing w:val="80"/>
          <w:sz w:val="32"/>
          <w:szCs w:val="32"/>
          <w:lang w:val="uk-UA"/>
        </w:rPr>
        <w:t>374</w:t>
      </w:r>
    </w:p>
    <w:p w14:paraId="49658938" w14:textId="77777777" w:rsidR="00C31C68" w:rsidRPr="00C31C68" w:rsidRDefault="00C31C68" w:rsidP="00C31C68">
      <w:pPr>
        <w:jc w:val="center"/>
        <w:rPr>
          <w:bCs/>
          <w:color w:val="000000"/>
          <w:sz w:val="28"/>
          <w:szCs w:val="28"/>
          <w:lang w:val="uk-UA"/>
        </w:rPr>
      </w:pPr>
      <w:r w:rsidRPr="00C31C68">
        <w:rPr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3225C844" w14:textId="77777777" w:rsidR="00835AD2" w:rsidRDefault="00835AD2" w:rsidP="00C31C68">
      <w:pPr>
        <w:keepNext/>
        <w:outlineLvl w:val="0"/>
        <w:rPr>
          <w:b/>
          <w:sz w:val="28"/>
          <w:szCs w:val="28"/>
          <w:lang w:val="uk-UA"/>
        </w:rPr>
      </w:pPr>
    </w:p>
    <w:p w14:paraId="68F10340" w14:textId="276393B1" w:rsidR="004D28B5" w:rsidRDefault="00D22A57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D46A9B">
        <w:rPr>
          <w:b/>
          <w:sz w:val="28"/>
          <w:szCs w:val="28"/>
          <w:lang w:val="uk-UA"/>
        </w:rPr>
        <w:t xml:space="preserve">Про </w:t>
      </w:r>
      <w:bookmarkEnd w:id="0"/>
      <w:r w:rsidR="004A78F9">
        <w:rPr>
          <w:b/>
          <w:sz w:val="28"/>
          <w:szCs w:val="28"/>
          <w:lang w:val="uk-UA"/>
        </w:rPr>
        <w:t xml:space="preserve">затвердження фінансового плану </w:t>
      </w:r>
    </w:p>
    <w:p w14:paraId="0116A025" w14:textId="6E809FCF" w:rsidR="00F81EBF" w:rsidRDefault="004A78F9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Могилів-Подільського міського комунального під</w:t>
      </w:r>
      <w:r w:rsidR="00020BF6">
        <w:rPr>
          <w:b/>
          <w:sz w:val="28"/>
          <w:szCs w:val="28"/>
          <w:lang w:val="uk-UA"/>
        </w:rPr>
        <w:t>приємства «Житловокомунгосп» на 2025 рік</w:t>
      </w:r>
    </w:p>
    <w:p w14:paraId="577FB080" w14:textId="77777777" w:rsidR="00835AD2" w:rsidRPr="004A78F9" w:rsidRDefault="00835AD2" w:rsidP="004A78F9">
      <w:pPr>
        <w:keepNext/>
        <w:jc w:val="center"/>
        <w:outlineLvl w:val="0"/>
        <w:rPr>
          <w:b/>
          <w:sz w:val="28"/>
          <w:szCs w:val="28"/>
          <w:lang w:val="uk-UA"/>
        </w:rPr>
      </w:pPr>
    </w:p>
    <w:p w14:paraId="5C0A6283" w14:textId="7B8C7DFF" w:rsidR="006A1960" w:rsidRPr="004D28B5" w:rsidRDefault="00003D55" w:rsidP="00835AD2">
      <w:pPr>
        <w:rPr>
          <w:sz w:val="28"/>
          <w:szCs w:val="28"/>
          <w:lang w:val="uk-UA"/>
        </w:rPr>
      </w:pP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835AD2"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DD0BB1"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C6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6A9B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E619A7" w:rsidRPr="00D46A9B">
        <w:rPr>
          <w:sz w:val="28"/>
          <w:szCs w:val="28"/>
          <w:lang w:val="uk-UA"/>
        </w:rPr>
        <w:t>ст.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52</w:t>
      </w:r>
      <w:r w:rsidR="00E619A7" w:rsidRPr="00D46A9B">
        <w:rPr>
          <w:sz w:val="28"/>
          <w:szCs w:val="28"/>
          <w:lang w:val="uk-UA"/>
        </w:rPr>
        <w:t xml:space="preserve"> Закону У</w:t>
      </w:r>
      <w:r w:rsidR="004D28B5">
        <w:rPr>
          <w:sz w:val="28"/>
          <w:szCs w:val="28"/>
          <w:lang w:val="uk-UA"/>
        </w:rPr>
        <w:t>країни «Про місцеве самоврядуван</w:t>
      </w:r>
      <w:r w:rsidR="00E619A7" w:rsidRPr="00D46A9B">
        <w:rPr>
          <w:sz w:val="28"/>
          <w:szCs w:val="28"/>
          <w:lang w:val="uk-UA"/>
        </w:rPr>
        <w:t>ня в Україні</w:t>
      </w:r>
      <w:r w:rsidR="004D28B5">
        <w:rPr>
          <w:sz w:val="28"/>
          <w:szCs w:val="28"/>
          <w:lang w:val="uk-UA"/>
        </w:rPr>
        <w:t>»</w:t>
      </w:r>
      <w:r w:rsidR="00E619A7" w:rsidRPr="00D46A9B">
        <w:rPr>
          <w:sz w:val="28"/>
          <w:szCs w:val="28"/>
          <w:lang w:val="uk-UA"/>
        </w:rPr>
        <w:t>,</w:t>
      </w:r>
      <w:r w:rsidR="00835AD2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відповідно до наказу Міністерства економічного розвитку і торгівлі України від 02.</w:t>
      </w:r>
      <w:r w:rsidR="004D28B5">
        <w:rPr>
          <w:sz w:val="28"/>
          <w:szCs w:val="28"/>
          <w:lang w:val="uk-UA"/>
        </w:rPr>
        <w:t>03.2015 №205 «Про затвердження П</w:t>
      </w:r>
      <w:r w:rsidR="004A78F9">
        <w:rPr>
          <w:sz w:val="28"/>
          <w:szCs w:val="28"/>
          <w:lang w:val="uk-UA"/>
        </w:rPr>
        <w:t xml:space="preserve">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№857 «Про затвердження </w:t>
      </w:r>
      <w:r w:rsidR="00D75C1D">
        <w:rPr>
          <w:sz w:val="28"/>
          <w:szCs w:val="28"/>
          <w:lang w:val="uk-UA"/>
        </w:rPr>
        <w:t>П</w:t>
      </w:r>
      <w:r w:rsidR="004A78F9">
        <w:rPr>
          <w:sz w:val="28"/>
          <w:szCs w:val="28"/>
          <w:lang w:val="uk-UA"/>
        </w:rPr>
        <w:t>о</w:t>
      </w:r>
      <w:r w:rsidR="004D28B5">
        <w:rPr>
          <w:sz w:val="28"/>
          <w:szCs w:val="28"/>
          <w:lang w:val="uk-UA"/>
        </w:rPr>
        <w:t xml:space="preserve">рядку складання, затвердження </w:t>
      </w:r>
      <w:r w:rsidR="004A78F9">
        <w:rPr>
          <w:sz w:val="28"/>
          <w:szCs w:val="28"/>
          <w:lang w:val="uk-UA"/>
        </w:rPr>
        <w:t>та контролю за виконанням фінансових планів комунальних підприємств Могилі</w:t>
      </w:r>
      <w:r w:rsidR="004D28B5">
        <w:rPr>
          <w:sz w:val="28"/>
          <w:szCs w:val="28"/>
          <w:lang w:val="uk-UA"/>
        </w:rPr>
        <w:t>в</w:t>
      </w:r>
      <w:r w:rsidR="004A78F9">
        <w:rPr>
          <w:sz w:val="28"/>
          <w:szCs w:val="28"/>
          <w:lang w:val="uk-UA"/>
        </w:rPr>
        <w:t xml:space="preserve">-Подільської міської територіальної громади», </w:t>
      </w:r>
      <w:r w:rsidR="004A78F9">
        <w:rPr>
          <w:color w:val="000000"/>
          <w:sz w:val="28"/>
          <w:szCs w:val="28"/>
          <w:lang w:val="uk-UA"/>
        </w:rPr>
        <w:t xml:space="preserve">заслухавши </w:t>
      </w:r>
      <w:r w:rsidR="00835AD2">
        <w:rPr>
          <w:color w:val="000000"/>
          <w:sz w:val="28"/>
          <w:szCs w:val="28"/>
          <w:lang w:val="uk-UA"/>
        </w:rPr>
        <w:t>в</w:t>
      </w:r>
      <w:r w:rsidR="00020BF6">
        <w:rPr>
          <w:color w:val="000000"/>
          <w:sz w:val="28"/>
          <w:szCs w:val="28"/>
          <w:lang w:val="uk-UA"/>
        </w:rPr>
        <w:t>.о.</w:t>
      </w:r>
      <w:r w:rsidR="00835AD2">
        <w:rPr>
          <w:color w:val="000000"/>
          <w:sz w:val="28"/>
          <w:szCs w:val="28"/>
          <w:lang w:val="uk-UA"/>
        </w:rPr>
        <w:t xml:space="preserve"> </w:t>
      </w:r>
      <w:r w:rsidR="00915D8B" w:rsidRPr="00D46A9B">
        <w:rPr>
          <w:color w:val="000000"/>
          <w:sz w:val="28"/>
          <w:szCs w:val="28"/>
          <w:lang w:val="uk-UA"/>
        </w:rPr>
        <w:t xml:space="preserve">директора </w:t>
      </w:r>
      <w:r w:rsidR="006A1960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="004A78F9">
        <w:rPr>
          <w:sz w:val="28"/>
          <w:szCs w:val="28"/>
          <w:lang w:val="uk-UA"/>
        </w:rPr>
        <w:t>Житловокомунгосп</w:t>
      </w:r>
      <w:r w:rsidR="006A1960" w:rsidRPr="00D46A9B">
        <w:rPr>
          <w:sz w:val="28"/>
          <w:szCs w:val="28"/>
          <w:lang w:val="uk-UA"/>
        </w:rPr>
        <w:t>»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 xml:space="preserve">Авдєєва Г.В. про </w:t>
      </w:r>
      <w:r w:rsidR="00020BF6">
        <w:rPr>
          <w:sz w:val="28"/>
          <w:szCs w:val="28"/>
          <w:lang w:val="uk-UA"/>
        </w:rPr>
        <w:t>затвердження</w:t>
      </w:r>
      <w:r w:rsidR="004A78F9">
        <w:rPr>
          <w:sz w:val="28"/>
          <w:szCs w:val="28"/>
          <w:lang w:val="uk-UA"/>
        </w:rPr>
        <w:t xml:space="preserve"> фінансового плану </w:t>
      </w:r>
      <w:r w:rsidR="004A78F9" w:rsidRPr="00D46A9B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="004A78F9">
        <w:rPr>
          <w:sz w:val="28"/>
          <w:szCs w:val="28"/>
          <w:lang w:val="uk-UA"/>
        </w:rPr>
        <w:t>Житловокомунгосп</w:t>
      </w:r>
      <w:r w:rsidR="004A78F9" w:rsidRPr="00D46A9B">
        <w:rPr>
          <w:sz w:val="28"/>
          <w:szCs w:val="28"/>
          <w:lang w:val="uk-UA"/>
        </w:rPr>
        <w:t>»</w:t>
      </w:r>
      <w:r w:rsidR="004A78F9">
        <w:rPr>
          <w:sz w:val="28"/>
          <w:szCs w:val="28"/>
          <w:lang w:val="uk-UA"/>
        </w:rPr>
        <w:t xml:space="preserve"> </w:t>
      </w:r>
      <w:r w:rsidR="00020BF6">
        <w:rPr>
          <w:sz w:val="28"/>
          <w:szCs w:val="28"/>
          <w:lang w:val="uk-UA"/>
        </w:rPr>
        <w:t>на 2025 рік</w:t>
      </w:r>
      <w:r w:rsidR="004A78F9">
        <w:rPr>
          <w:sz w:val="28"/>
          <w:szCs w:val="28"/>
          <w:lang w:val="uk-UA"/>
        </w:rPr>
        <w:t>,</w:t>
      </w:r>
      <w:r w:rsidR="004D28B5">
        <w:rPr>
          <w:sz w:val="28"/>
          <w:szCs w:val="28"/>
          <w:lang w:val="uk-UA"/>
        </w:rPr>
        <w:t xml:space="preserve"> </w:t>
      </w:r>
      <w:r w:rsidR="004A78F9">
        <w:rPr>
          <w:sz w:val="28"/>
          <w:szCs w:val="28"/>
          <w:lang w:val="uk-UA"/>
        </w:rPr>
        <w:t>-</w:t>
      </w:r>
    </w:p>
    <w:p w14:paraId="157228D7" w14:textId="77777777" w:rsidR="00D46A9B" w:rsidRPr="00DD0BB1" w:rsidRDefault="00D46A9B" w:rsidP="00835AD2">
      <w:pPr>
        <w:rPr>
          <w:color w:val="000000"/>
          <w:sz w:val="26"/>
          <w:szCs w:val="26"/>
          <w:lang w:val="uk-UA"/>
        </w:rPr>
      </w:pPr>
    </w:p>
    <w:p w14:paraId="5795789A" w14:textId="41DA9989" w:rsidR="00D46A9B" w:rsidRDefault="004D28B5" w:rsidP="004D28B5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510590" w:rsidRPr="00350B80">
        <w:rPr>
          <w:b/>
          <w:sz w:val="28"/>
          <w:szCs w:val="28"/>
          <w:lang w:val="uk-UA"/>
        </w:rPr>
        <w:t xml:space="preserve"> міської ради ВИРІШИВ:</w:t>
      </w:r>
      <w:r w:rsidR="00E619A7">
        <w:rPr>
          <w:b/>
          <w:color w:val="000000"/>
          <w:sz w:val="28"/>
          <w:szCs w:val="28"/>
          <w:lang w:val="uk-UA"/>
        </w:rPr>
        <w:t xml:space="preserve"> </w:t>
      </w:r>
    </w:p>
    <w:p w14:paraId="7A4103F1" w14:textId="77777777" w:rsidR="00835AD2" w:rsidRPr="004D28B5" w:rsidRDefault="00835AD2" w:rsidP="004D28B5">
      <w:pPr>
        <w:jc w:val="center"/>
        <w:rPr>
          <w:b/>
          <w:sz w:val="28"/>
          <w:szCs w:val="28"/>
          <w:lang w:val="uk-UA"/>
        </w:rPr>
      </w:pPr>
    </w:p>
    <w:p w14:paraId="721A0489" w14:textId="6957FDE1" w:rsidR="00334BFD" w:rsidRPr="00835AD2" w:rsidRDefault="00E619A7" w:rsidP="00835AD2">
      <w:pPr>
        <w:ind w:firstLine="708"/>
        <w:rPr>
          <w:sz w:val="28"/>
          <w:szCs w:val="28"/>
          <w:lang w:val="uk-UA"/>
        </w:rPr>
      </w:pPr>
      <w:r w:rsidRPr="00835AD2">
        <w:rPr>
          <w:b/>
          <w:bCs/>
          <w:sz w:val="28"/>
          <w:szCs w:val="28"/>
          <w:lang w:val="uk-UA"/>
        </w:rPr>
        <w:t>1.</w:t>
      </w:r>
      <w:r w:rsidRPr="00835AD2">
        <w:rPr>
          <w:sz w:val="28"/>
          <w:szCs w:val="28"/>
          <w:lang w:val="uk-UA"/>
        </w:rPr>
        <w:t xml:space="preserve"> </w:t>
      </w:r>
      <w:r w:rsidR="004A78F9" w:rsidRPr="00835AD2">
        <w:rPr>
          <w:sz w:val="28"/>
          <w:szCs w:val="28"/>
          <w:lang w:val="uk-UA"/>
        </w:rPr>
        <w:t xml:space="preserve">Затвердити </w:t>
      </w:r>
      <w:r w:rsidR="00020BF6" w:rsidRPr="00835AD2">
        <w:rPr>
          <w:sz w:val="28"/>
          <w:szCs w:val="28"/>
          <w:lang w:val="uk-UA"/>
        </w:rPr>
        <w:t>фінансовий план</w:t>
      </w:r>
      <w:r w:rsidR="004A78F9" w:rsidRPr="00835AD2">
        <w:rPr>
          <w:sz w:val="28"/>
          <w:szCs w:val="28"/>
          <w:lang w:val="uk-UA"/>
        </w:rPr>
        <w:t xml:space="preserve"> Могилів-Подільського міського комунального підприємства «Житловокомунгосп» </w:t>
      </w:r>
      <w:r w:rsidR="00020BF6" w:rsidRPr="00835AD2">
        <w:rPr>
          <w:sz w:val="28"/>
          <w:szCs w:val="28"/>
          <w:lang w:val="uk-UA"/>
        </w:rPr>
        <w:t xml:space="preserve">на 2025 рік </w:t>
      </w:r>
      <w:r w:rsidR="004D28B5" w:rsidRPr="00835AD2">
        <w:rPr>
          <w:sz w:val="28"/>
          <w:szCs w:val="28"/>
          <w:lang w:val="uk-UA"/>
        </w:rPr>
        <w:t>згідно з додатком</w:t>
      </w:r>
      <w:r w:rsidR="004A78F9" w:rsidRPr="00835AD2">
        <w:rPr>
          <w:sz w:val="28"/>
          <w:szCs w:val="28"/>
          <w:lang w:val="uk-UA"/>
        </w:rPr>
        <w:t>.</w:t>
      </w:r>
    </w:p>
    <w:p w14:paraId="6B2CE318" w14:textId="54ECF285" w:rsidR="00334BFD" w:rsidRPr="00835AD2" w:rsidRDefault="00835AD2" w:rsidP="00835AD2">
      <w:pPr>
        <w:pStyle w:val="1"/>
        <w:tabs>
          <w:tab w:val="left" w:pos="709"/>
          <w:tab w:val="left" w:pos="1611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          </w:t>
      </w:r>
      <w:r w:rsidR="00334BFD" w:rsidRPr="00835AD2">
        <w:rPr>
          <w:rFonts w:ascii="Times New Roman" w:hAnsi="Times New Roman"/>
          <w:b/>
          <w:bCs/>
          <w:color w:val="000000"/>
          <w:lang w:val="uk-UA"/>
        </w:rPr>
        <w:t>2.</w:t>
      </w:r>
      <w:r w:rsidRPr="00835AD2"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В.о.</w:t>
      </w:r>
      <w:r w:rsidRPr="00835AD2"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директору КП «Житловокомунгосп» Авдєєву Г.В. забезпечити:</w:t>
      </w:r>
    </w:p>
    <w:p w14:paraId="0AA5C4A0" w14:textId="4877596B" w:rsidR="00334BFD" w:rsidRPr="00835AD2" w:rsidRDefault="00835AD2" w:rsidP="00334BFD">
      <w:pPr>
        <w:pStyle w:val="1"/>
        <w:tabs>
          <w:tab w:val="left" w:pos="955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34BFD" w:rsidRPr="00835AD2">
        <w:rPr>
          <w:rFonts w:ascii="Times New Roman" w:hAnsi="Times New Roman"/>
          <w:color w:val="000000"/>
          <w:lang w:val="uk-UA"/>
        </w:rPr>
        <w:t>-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 xml:space="preserve">коригування затвердженого фінансового плану на 2025 рік відповідно до встановленого порядку у разі зміни його показників, які впливають на </w:t>
      </w:r>
    </w:p>
    <w:p w14:paraId="1474F5E9" w14:textId="77777777" w:rsidR="00334BFD" w:rsidRPr="00835AD2" w:rsidRDefault="00334BFD" w:rsidP="00334BFD">
      <w:pPr>
        <w:pStyle w:val="1"/>
        <w:tabs>
          <w:tab w:val="left" w:pos="955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 w:rsidRPr="00835AD2">
        <w:rPr>
          <w:rFonts w:ascii="Times New Roman" w:hAnsi="Times New Roman"/>
          <w:color w:val="000000"/>
          <w:lang w:val="uk-UA"/>
        </w:rPr>
        <w:t>фінансові результати діяльності;</w:t>
      </w:r>
    </w:p>
    <w:p w14:paraId="660A9F91" w14:textId="0E5DFA5B" w:rsidR="00334BFD" w:rsidRPr="00835AD2" w:rsidRDefault="00835AD2" w:rsidP="00334BFD">
      <w:pPr>
        <w:pStyle w:val="1"/>
        <w:tabs>
          <w:tab w:val="left" w:pos="1611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34BFD" w:rsidRPr="00835AD2">
        <w:rPr>
          <w:rFonts w:ascii="Times New Roman" w:hAnsi="Times New Roman"/>
          <w:color w:val="000000"/>
          <w:lang w:val="uk-UA"/>
        </w:rPr>
        <w:t>-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виконання показників затвердженого фінансового плану на 2025 рік;</w:t>
      </w:r>
    </w:p>
    <w:p w14:paraId="40987928" w14:textId="465A2E14" w:rsidR="00334BFD" w:rsidRPr="00835AD2" w:rsidRDefault="00835AD2" w:rsidP="00334BFD">
      <w:pPr>
        <w:pStyle w:val="1"/>
        <w:tabs>
          <w:tab w:val="left" w:pos="945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34BFD" w:rsidRPr="00835AD2">
        <w:rPr>
          <w:rFonts w:ascii="Times New Roman" w:hAnsi="Times New Roman"/>
          <w:color w:val="000000"/>
          <w:lang w:val="uk-UA"/>
        </w:rPr>
        <w:t>-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ефективне та раціональне використання обігових коштів, оптимізацію</w:t>
      </w:r>
    </w:p>
    <w:p w14:paraId="346CDA8F" w14:textId="77777777" w:rsidR="00334BFD" w:rsidRPr="00835AD2" w:rsidRDefault="00334BFD" w:rsidP="00334BFD">
      <w:pPr>
        <w:pStyle w:val="1"/>
        <w:tabs>
          <w:tab w:val="left" w:pos="945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 w:rsidRPr="00835AD2">
        <w:rPr>
          <w:rFonts w:ascii="Times New Roman" w:hAnsi="Times New Roman"/>
          <w:color w:val="000000"/>
          <w:lang w:val="uk-UA"/>
        </w:rPr>
        <w:t>складових собівартості;</w:t>
      </w:r>
    </w:p>
    <w:p w14:paraId="4F09706C" w14:textId="0CA697E0" w:rsidR="00334BFD" w:rsidRPr="00835AD2" w:rsidRDefault="00835AD2" w:rsidP="00835AD2">
      <w:pPr>
        <w:pStyle w:val="1"/>
        <w:tabs>
          <w:tab w:val="left" w:pos="709"/>
          <w:tab w:val="left" w:pos="1611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34BFD" w:rsidRPr="00835AD2">
        <w:rPr>
          <w:rFonts w:ascii="Times New Roman" w:hAnsi="Times New Roman"/>
          <w:color w:val="000000"/>
          <w:lang w:val="uk-UA"/>
        </w:rPr>
        <w:t>-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вжиття заходів щодо пошуку додаткових джерел доходів;</w:t>
      </w:r>
    </w:p>
    <w:p w14:paraId="5A839A24" w14:textId="792B2557" w:rsidR="00334BFD" w:rsidRPr="00835AD2" w:rsidRDefault="00835AD2" w:rsidP="00334BFD">
      <w:pPr>
        <w:pStyle w:val="1"/>
        <w:tabs>
          <w:tab w:val="left" w:pos="955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34BFD" w:rsidRPr="00835AD2">
        <w:rPr>
          <w:rFonts w:ascii="Times New Roman" w:hAnsi="Times New Roman"/>
          <w:color w:val="000000"/>
          <w:lang w:val="uk-UA"/>
        </w:rPr>
        <w:t>-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здійснення заходів щодо своєчасної сплати поточних платежів до бюджетів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усіх рівнів;</w:t>
      </w:r>
    </w:p>
    <w:p w14:paraId="48C7D97D" w14:textId="53C2BEE0" w:rsidR="006429DE" w:rsidRPr="00835AD2" w:rsidRDefault="00835AD2" w:rsidP="00835AD2">
      <w:pPr>
        <w:pStyle w:val="1"/>
        <w:tabs>
          <w:tab w:val="left" w:pos="709"/>
          <w:tab w:val="left" w:pos="1611"/>
        </w:tabs>
        <w:spacing w:after="0"/>
        <w:ind w:firstLine="0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34BFD" w:rsidRPr="00835AD2">
        <w:rPr>
          <w:rFonts w:ascii="Times New Roman" w:hAnsi="Times New Roman"/>
          <w:color w:val="000000"/>
          <w:lang w:val="uk-UA"/>
        </w:rPr>
        <w:t>-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4BFD" w:rsidRPr="00835AD2">
        <w:rPr>
          <w:rFonts w:ascii="Times New Roman" w:hAnsi="Times New Roman"/>
          <w:color w:val="000000"/>
          <w:lang w:val="uk-UA"/>
        </w:rPr>
        <w:t>недопущення виникнення заборгованості із виплати заробітної плати.</w:t>
      </w:r>
    </w:p>
    <w:p w14:paraId="35EF61B5" w14:textId="6FD97406" w:rsidR="00003D55" w:rsidRPr="00835AD2" w:rsidRDefault="00334BFD" w:rsidP="00835AD2">
      <w:pPr>
        <w:ind w:firstLine="708"/>
        <w:rPr>
          <w:sz w:val="28"/>
          <w:szCs w:val="28"/>
          <w:lang w:val="uk-UA"/>
        </w:rPr>
      </w:pPr>
      <w:r w:rsidRPr="00835AD2">
        <w:rPr>
          <w:b/>
          <w:bCs/>
          <w:sz w:val="28"/>
          <w:szCs w:val="28"/>
          <w:lang w:val="uk-UA"/>
        </w:rPr>
        <w:t>3</w:t>
      </w:r>
      <w:r w:rsidR="00E619A7" w:rsidRPr="00835AD2">
        <w:rPr>
          <w:b/>
          <w:bCs/>
          <w:sz w:val="28"/>
          <w:szCs w:val="28"/>
          <w:lang w:val="uk-UA"/>
        </w:rPr>
        <w:t>.</w:t>
      </w:r>
      <w:r w:rsidR="00E619A7" w:rsidRPr="00835AD2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</w:t>
      </w:r>
      <w:r w:rsidR="00B85E4E" w:rsidRPr="00835AD2">
        <w:rPr>
          <w:sz w:val="28"/>
          <w:szCs w:val="28"/>
          <w:lang w:val="uk-UA"/>
        </w:rPr>
        <w:t xml:space="preserve"> </w:t>
      </w:r>
      <w:r w:rsidR="00EB0900" w:rsidRPr="00835AD2">
        <w:rPr>
          <w:sz w:val="28"/>
          <w:szCs w:val="28"/>
          <w:lang w:val="uk-UA"/>
        </w:rPr>
        <w:t>Безмещука</w:t>
      </w:r>
      <w:r w:rsidR="00D0453F" w:rsidRPr="00835AD2">
        <w:rPr>
          <w:sz w:val="28"/>
          <w:szCs w:val="28"/>
          <w:lang w:val="uk-UA"/>
        </w:rPr>
        <w:t xml:space="preserve"> П.О</w:t>
      </w:r>
      <w:r w:rsidR="00EB0900" w:rsidRPr="00835AD2">
        <w:rPr>
          <w:sz w:val="28"/>
          <w:szCs w:val="28"/>
          <w:lang w:val="uk-UA"/>
        </w:rPr>
        <w:t>.</w:t>
      </w:r>
    </w:p>
    <w:p w14:paraId="2A3225F7" w14:textId="77777777" w:rsidR="00835AD2" w:rsidRPr="00835AD2" w:rsidRDefault="00835AD2" w:rsidP="00510590">
      <w:pPr>
        <w:rPr>
          <w:color w:val="000000"/>
          <w:sz w:val="28"/>
          <w:szCs w:val="28"/>
          <w:lang w:val="uk-UA"/>
        </w:rPr>
      </w:pPr>
    </w:p>
    <w:p w14:paraId="4738FC90" w14:textId="3BB03405" w:rsidR="000B0E20" w:rsidRDefault="00D1478C" w:rsidP="0092747F">
      <w:pPr>
        <w:tabs>
          <w:tab w:val="left" w:pos="7371"/>
        </w:tabs>
        <w:spacing w:after="200" w:line="276" w:lineRule="auto"/>
        <w:rPr>
          <w:color w:val="000000"/>
          <w:sz w:val="28"/>
          <w:szCs w:val="28"/>
          <w:lang w:val="uk-UA"/>
        </w:rPr>
        <w:sectPr w:rsidR="000B0E20" w:rsidSect="00C31C68">
          <w:pgSz w:w="11906" w:h="16838"/>
          <w:pgMar w:top="426" w:right="707" w:bottom="426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835AD2">
        <w:rPr>
          <w:b/>
          <w:color w:val="000000"/>
          <w:sz w:val="28"/>
          <w:szCs w:val="28"/>
          <w:lang w:val="uk-UA"/>
        </w:rPr>
        <w:t xml:space="preserve">      </w:t>
      </w:r>
      <w:r w:rsidR="00B85E4E" w:rsidRPr="00835AD2">
        <w:rPr>
          <w:bCs/>
          <w:sz w:val="28"/>
          <w:szCs w:val="28"/>
          <w:lang w:val="uk-UA"/>
        </w:rPr>
        <w:t xml:space="preserve">Міський голова                                                      </w:t>
      </w:r>
      <w:r w:rsidR="00835AD2">
        <w:rPr>
          <w:bCs/>
          <w:sz w:val="28"/>
          <w:szCs w:val="28"/>
          <w:lang w:val="uk-UA"/>
        </w:rPr>
        <w:t xml:space="preserve">   </w:t>
      </w:r>
      <w:r w:rsidR="00B85E4E" w:rsidRPr="00835AD2">
        <w:rPr>
          <w:bCs/>
          <w:sz w:val="28"/>
          <w:szCs w:val="28"/>
          <w:lang w:val="uk-UA"/>
        </w:rPr>
        <w:t>Геннадій ГЛУХМАНЮК</w:t>
      </w:r>
    </w:p>
    <w:p w14:paraId="58A3E86D" w14:textId="77777777" w:rsidR="000472EC" w:rsidRPr="000472EC" w:rsidRDefault="000472EC" w:rsidP="000472EC">
      <w:pPr>
        <w:tabs>
          <w:tab w:val="left" w:pos="10915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</w:p>
    <w:p w14:paraId="23187A83" w14:textId="2FDE96AD" w:rsidR="000472EC" w:rsidRPr="000472EC" w:rsidRDefault="000472EC" w:rsidP="000472EC">
      <w:pPr>
        <w:tabs>
          <w:tab w:val="left" w:pos="10915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0472EC">
        <w:rPr>
          <w:rFonts w:eastAsia="Calibri"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Додаток </w:t>
      </w:r>
    </w:p>
    <w:p w14:paraId="7D20B00E" w14:textId="21B56F06" w:rsidR="000472EC" w:rsidRPr="000472EC" w:rsidRDefault="000472EC" w:rsidP="000472EC">
      <w:pPr>
        <w:tabs>
          <w:tab w:val="left" w:pos="10915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0472EC">
        <w:rPr>
          <w:rFonts w:eastAsia="Calibri"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</w:t>
      </w:r>
      <w:r w:rsidR="00EC7588">
        <w:rPr>
          <w:rFonts w:eastAsia="Calibri"/>
          <w:iCs/>
          <w:sz w:val="28"/>
          <w:szCs w:val="28"/>
          <w:lang w:val="uk-UA" w:eastAsia="en-US"/>
        </w:rPr>
        <w:t xml:space="preserve">    </w:t>
      </w:r>
      <w:r w:rsidR="00CA429E"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0472EC">
        <w:rPr>
          <w:rFonts w:eastAsia="Calibri"/>
          <w:iCs/>
          <w:sz w:val="28"/>
          <w:szCs w:val="28"/>
          <w:lang w:val="uk-UA" w:eastAsia="en-US"/>
        </w:rPr>
        <w:t xml:space="preserve">до рішення виконавчого </w:t>
      </w:r>
    </w:p>
    <w:p w14:paraId="6A0EF954" w14:textId="487102AF" w:rsidR="000472EC" w:rsidRPr="000472EC" w:rsidRDefault="000472EC" w:rsidP="000472EC">
      <w:pPr>
        <w:tabs>
          <w:tab w:val="left" w:pos="10915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0472EC">
        <w:rPr>
          <w:rFonts w:eastAsia="Calibri"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</w:t>
      </w:r>
      <w:r w:rsidR="00EC7588">
        <w:rPr>
          <w:rFonts w:eastAsia="Calibri"/>
          <w:iCs/>
          <w:sz w:val="28"/>
          <w:szCs w:val="28"/>
          <w:lang w:val="uk-UA" w:eastAsia="en-US"/>
        </w:rPr>
        <w:t xml:space="preserve">  </w:t>
      </w:r>
      <w:r w:rsidR="00CA429E"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0472EC">
        <w:rPr>
          <w:rFonts w:eastAsia="Calibri"/>
          <w:iCs/>
          <w:sz w:val="28"/>
          <w:szCs w:val="28"/>
          <w:lang w:val="uk-UA" w:eastAsia="en-US"/>
        </w:rPr>
        <w:t>комітету міської ради</w:t>
      </w:r>
    </w:p>
    <w:p w14:paraId="5B7FE940" w14:textId="3E80858B" w:rsidR="000472EC" w:rsidRPr="000472EC" w:rsidRDefault="000472EC" w:rsidP="000472EC">
      <w:pPr>
        <w:tabs>
          <w:tab w:val="left" w:pos="10915"/>
        </w:tabs>
        <w:contextualSpacing/>
        <w:rPr>
          <w:rFonts w:eastAsia="Calibri"/>
          <w:iCs/>
          <w:sz w:val="28"/>
          <w:szCs w:val="28"/>
          <w:lang w:val="uk-UA" w:eastAsia="en-US"/>
        </w:rPr>
      </w:pPr>
      <w:r w:rsidRPr="000472EC">
        <w:rPr>
          <w:rFonts w:eastAsia="Calibri"/>
          <w:i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</w:t>
      </w:r>
      <w:r w:rsidR="00EC7588">
        <w:rPr>
          <w:rFonts w:eastAsia="Calibri"/>
          <w:iCs/>
          <w:sz w:val="28"/>
          <w:szCs w:val="28"/>
          <w:lang w:val="uk-UA" w:eastAsia="en-US"/>
        </w:rPr>
        <w:t xml:space="preserve">   </w:t>
      </w:r>
      <w:r w:rsidRPr="000472EC">
        <w:rPr>
          <w:rFonts w:eastAsia="Calibri"/>
          <w:iCs/>
          <w:sz w:val="28"/>
          <w:szCs w:val="28"/>
          <w:lang w:val="uk-UA" w:eastAsia="en-US"/>
        </w:rPr>
        <w:t xml:space="preserve">від </w:t>
      </w:r>
      <w:r w:rsidR="00EC7588">
        <w:rPr>
          <w:rFonts w:eastAsia="Calibri"/>
          <w:iCs/>
          <w:sz w:val="28"/>
          <w:szCs w:val="28"/>
          <w:lang w:val="uk-UA" w:eastAsia="en-US"/>
        </w:rPr>
        <w:t xml:space="preserve">26 грудня </w:t>
      </w:r>
      <w:r w:rsidRPr="000472EC">
        <w:rPr>
          <w:rFonts w:eastAsia="Calibri"/>
          <w:iCs/>
          <w:sz w:val="28"/>
          <w:szCs w:val="28"/>
          <w:lang w:val="uk-UA" w:eastAsia="en-US"/>
        </w:rPr>
        <w:t>2024 року №</w:t>
      </w:r>
      <w:r w:rsidR="00CA429E">
        <w:rPr>
          <w:rFonts w:eastAsia="Calibri"/>
          <w:iCs/>
          <w:sz w:val="28"/>
          <w:szCs w:val="28"/>
          <w:lang w:val="uk-UA" w:eastAsia="en-US"/>
        </w:rPr>
        <w:t>374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2086"/>
        <w:gridCol w:w="1630"/>
        <w:gridCol w:w="1245"/>
        <w:gridCol w:w="1559"/>
        <w:gridCol w:w="567"/>
        <w:gridCol w:w="1985"/>
      </w:tblGrid>
      <w:tr w:rsidR="000472EC" w:rsidRPr="000472EC" w14:paraId="74FEDF43" w14:textId="77777777" w:rsidTr="001972C5">
        <w:trPr>
          <w:trHeight w:val="695"/>
        </w:trPr>
        <w:tc>
          <w:tcPr>
            <w:tcW w:w="4536" w:type="dxa"/>
            <w:noWrap/>
            <w:vAlign w:val="center"/>
            <w:hideMark/>
          </w:tcPr>
          <w:p w14:paraId="55241F01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5C652A3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045D18ED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291EA2F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32D1B563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228662B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2E449E0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1AF2F071" w14:textId="77777777" w:rsidR="000472EC" w:rsidRPr="000472EC" w:rsidRDefault="000472EC" w:rsidP="000472EC">
            <w:pPr>
              <w:rPr>
                <w:rFonts w:eastAsia="Calibri"/>
                <w:iCs/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03F4EFDE" w14:textId="77777777" w:rsidTr="001972C5">
        <w:trPr>
          <w:trHeight w:val="281"/>
        </w:trPr>
        <w:tc>
          <w:tcPr>
            <w:tcW w:w="4536" w:type="dxa"/>
            <w:noWrap/>
            <w:vAlign w:val="center"/>
            <w:hideMark/>
          </w:tcPr>
          <w:p w14:paraId="70C800BA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43D0D548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3D9312C8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4E446483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30D0D7F9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31E3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C7C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х</w:t>
            </w:r>
          </w:p>
        </w:tc>
      </w:tr>
      <w:tr w:rsidR="000472EC" w:rsidRPr="000472EC" w14:paraId="693DCE7E" w14:textId="77777777" w:rsidTr="001972C5">
        <w:trPr>
          <w:trHeight w:val="131"/>
        </w:trPr>
        <w:tc>
          <w:tcPr>
            <w:tcW w:w="4536" w:type="dxa"/>
            <w:noWrap/>
            <w:vAlign w:val="center"/>
            <w:hideMark/>
          </w:tcPr>
          <w:p w14:paraId="66A2D19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F4E912E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54243B98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0D0F24AB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18FE5D8F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FB95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Уточнений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6BA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0472EC" w:rsidRPr="000472EC" w14:paraId="73641CEB" w14:textId="77777777" w:rsidTr="001972C5">
        <w:trPr>
          <w:trHeight w:val="237"/>
        </w:trPr>
        <w:tc>
          <w:tcPr>
            <w:tcW w:w="4536" w:type="dxa"/>
            <w:noWrap/>
            <w:vAlign w:val="center"/>
            <w:hideMark/>
          </w:tcPr>
          <w:p w14:paraId="0327960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20B39E14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25C431B2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72B34EA1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63DC75F0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7758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Змінений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027D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0472EC" w:rsidRPr="000472EC" w14:paraId="4378D4A9" w14:textId="77777777" w:rsidTr="001972C5">
        <w:trPr>
          <w:trHeight w:val="221"/>
        </w:trPr>
        <w:tc>
          <w:tcPr>
            <w:tcW w:w="4536" w:type="dxa"/>
            <w:noWrap/>
            <w:vAlign w:val="center"/>
            <w:hideMark/>
          </w:tcPr>
          <w:p w14:paraId="62B652B6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7900D53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14:paraId="3C5BF0A2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14:paraId="2E2B5BA2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14:paraId="50671517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F8E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0472EC" w:rsidRPr="000472EC" w14:paraId="429C86A5" w14:textId="77777777" w:rsidTr="001972C5">
        <w:trPr>
          <w:trHeight w:val="359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33A14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57CD34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85016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509C7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E4CA18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29DA68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AC908A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1BFEB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59DCC289" w14:textId="77777777" w:rsidTr="001972C5">
        <w:trPr>
          <w:trHeight w:val="17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62D7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Рік - 2025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6A6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0472EC" w:rsidRPr="000472EC" w14:paraId="7AB28AEA" w14:textId="77777777" w:rsidTr="001972C5">
        <w:trPr>
          <w:trHeight w:val="319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DD90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Назва підприємства - </w:t>
            </w:r>
            <w:r w:rsidRPr="000472EC">
              <w:rPr>
                <w:rFonts w:eastAsia="Calibri"/>
                <w:sz w:val="28"/>
                <w:szCs w:val="28"/>
                <w:lang w:val="uk-UA" w:eastAsia="en-US"/>
              </w:rPr>
              <w:t>Могилів-Подільське міське комунальне підприємство «Житловокомунгосп»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7DFB" w14:textId="77777777" w:rsidR="000472EC" w:rsidRPr="000472EC" w:rsidRDefault="000472EC" w:rsidP="000472EC">
            <w:pPr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E78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  <w:r w:rsidRPr="000472EC">
              <w:rPr>
                <w:sz w:val="28"/>
                <w:szCs w:val="28"/>
                <w:lang w:val="uk-UA" w:eastAsia="uk-UA"/>
              </w:rPr>
              <w:t>30088084</w:t>
            </w:r>
          </w:p>
        </w:tc>
      </w:tr>
      <w:tr w:rsidR="000472EC" w:rsidRPr="000472EC" w14:paraId="78C8EF7F" w14:textId="77777777" w:rsidTr="001972C5">
        <w:trPr>
          <w:trHeight w:val="269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3CCD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5FD0" w14:textId="77777777" w:rsidR="000472EC" w:rsidRPr="000472EC" w:rsidRDefault="000472EC" w:rsidP="000472EC">
            <w:pPr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за КОПФГ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5722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150</w:t>
            </w: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76D54125" w14:textId="77777777" w:rsidTr="001972C5">
        <w:trPr>
          <w:trHeight w:val="28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D738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516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за КОАТУУ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3F3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  <w:r w:rsidRPr="000472EC">
              <w:rPr>
                <w:rFonts w:eastAsia="Calibri"/>
                <w:sz w:val="28"/>
                <w:szCs w:val="28"/>
                <w:lang w:val="uk-UA" w:eastAsia="uk-UA"/>
              </w:rPr>
              <w:t>0510490000</w:t>
            </w:r>
            <w:r w:rsidRPr="000472EC">
              <w:rPr>
                <w:rFonts w:eastAsia="Calibri"/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074EBDB9" w14:textId="77777777" w:rsidTr="001972C5">
        <w:trPr>
          <w:trHeight w:val="40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1C6E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Орган державного управління - </w:t>
            </w:r>
            <w:r w:rsidRPr="000472EC">
              <w:rPr>
                <w:rFonts w:eastAsia="Calibri"/>
                <w:sz w:val="28"/>
                <w:szCs w:val="28"/>
                <w:lang w:val="uk-UA" w:eastAsia="uk-UA"/>
              </w:rPr>
              <w:t>Могилів-Подільська міська рада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88B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DB5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  <w:r w:rsidRPr="000472EC">
              <w:rPr>
                <w:rFonts w:eastAsia="Calibri"/>
                <w:sz w:val="28"/>
                <w:szCs w:val="28"/>
                <w:lang w:val="uk-UA" w:eastAsia="uk-UA"/>
              </w:rPr>
              <w:t>1009</w:t>
            </w:r>
            <w:r w:rsidRPr="000472EC">
              <w:rPr>
                <w:rFonts w:eastAsia="Calibri"/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56617DB2" w14:textId="77777777" w:rsidTr="001972C5">
        <w:trPr>
          <w:trHeight w:val="26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0918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Галузь -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6C1F9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C48C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77CB007D" w14:textId="77777777" w:rsidTr="001972C5">
        <w:trPr>
          <w:trHeight w:val="28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E95B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Вид економічної діяльності - управління нерухомого майна за винагороду або на основі контракту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84423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EB2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68.32</w:t>
            </w: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19BBFD2E" w14:textId="77777777" w:rsidTr="001972C5">
        <w:trPr>
          <w:trHeight w:val="27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C1C2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0472EC" w:rsidRPr="000472EC" w14:paraId="2198F156" w14:textId="77777777" w:rsidTr="001972C5">
        <w:trPr>
          <w:trHeight w:val="26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8F0C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Форма власності - комунальна</w:t>
            </w:r>
          </w:p>
          <w:p w14:paraId="1D38A830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5C9FBA26" w14:textId="77777777" w:rsidTr="001972C5">
        <w:trPr>
          <w:trHeight w:val="28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370E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Місцезнаходження: вулиця Шевченка, буд. 63, м. Могилів-Подільський, Вінницька область, 24000</w:t>
            </w:r>
          </w:p>
        </w:tc>
      </w:tr>
      <w:tr w:rsidR="000472EC" w:rsidRPr="000472EC" w14:paraId="1ED18283" w14:textId="77777777" w:rsidTr="001972C5">
        <w:trPr>
          <w:trHeight w:val="27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282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Телефон - (04337) 6-25-88</w:t>
            </w:r>
          </w:p>
        </w:tc>
      </w:tr>
      <w:tr w:rsidR="000472EC" w:rsidRPr="000472EC" w14:paraId="1FA053F4" w14:textId="77777777" w:rsidTr="001972C5">
        <w:trPr>
          <w:trHeight w:val="28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8D4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Прізвище та ініціали керівника Авдєєв Г.В.</w:t>
            </w:r>
          </w:p>
        </w:tc>
      </w:tr>
    </w:tbl>
    <w:p w14:paraId="64C180D8" w14:textId="77777777" w:rsidR="000472EC" w:rsidRPr="000472EC" w:rsidRDefault="000472EC" w:rsidP="000472EC">
      <w:pPr>
        <w:rPr>
          <w:lang w:val="uk-UA"/>
        </w:rPr>
      </w:pPr>
      <w:r w:rsidRPr="000472EC">
        <w:rPr>
          <w:lang w:val="uk-UA"/>
        </w:rPr>
        <w:br w:type="page"/>
      </w:r>
    </w:p>
    <w:tbl>
      <w:tblPr>
        <w:tblW w:w="168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843"/>
        <w:gridCol w:w="1984"/>
        <w:gridCol w:w="1276"/>
        <w:gridCol w:w="567"/>
        <w:gridCol w:w="567"/>
        <w:gridCol w:w="709"/>
        <w:gridCol w:w="425"/>
        <w:gridCol w:w="1276"/>
        <w:gridCol w:w="1843"/>
      </w:tblGrid>
      <w:tr w:rsidR="000472EC" w:rsidRPr="000472EC" w14:paraId="2AECC1B9" w14:textId="77777777" w:rsidTr="00930C46">
        <w:trPr>
          <w:gridAfter w:val="1"/>
          <w:wAfter w:w="1843" w:type="dxa"/>
          <w:trHeight w:val="264"/>
        </w:trPr>
        <w:tc>
          <w:tcPr>
            <w:tcW w:w="15026" w:type="dxa"/>
            <w:gridSpan w:val="10"/>
            <w:vAlign w:val="center"/>
          </w:tcPr>
          <w:p w14:paraId="6E78CA10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3941D3CF" w14:textId="77777777" w:rsidTr="00930C46">
        <w:trPr>
          <w:gridAfter w:val="1"/>
          <w:wAfter w:w="1843" w:type="dxa"/>
          <w:trHeight w:val="1660"/>
        </w:trPr>
        <w:tc>
          <w:tcPr>
            <w:tcW w:w="15026" w:type="dxa"/>
            <w:gridSpan w:val="10"/>
            <w:tcBorders>
              <w:bottom w:val="nil"/>
            </w:tcBorders>
            <w:noWrap/>
            <w:vAlign w:val="center"/>
            <w:hideMark/>
          </w:tcPr>
          <w:p w14:paraId="57D09E10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 xml:space="preserve">ФІНАНСОВИЙ ПЛАН </w:t>
            </w:r>
          </w:p>
          <w:p w14:paraId="0D985C8A" w14:textId="2095C2D2" w:rsidR="000472EC" w:rsidRPr="000472EC" w:rsidRDefault="000472EC" w:rsidP="00C31C68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Могилів-Подільського міського комунального підприємства «Житловокомунгосп» на 2025 рік</w:t>
            </w:r>
          </w:p>
          <w:p w14:paraId="2922DB3F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0CA9891A" w14:textId="77777777" w:rsidTr="00930C46">
        <w:trPr>
          <w:gridAfter w:val="1"/>
          <w:wAfter w:w="1843" w:type="dxa"/>
          <w:trHeight w:val="3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77076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248C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 xml:space="preserve">Код рядка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0C38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Факт минулого року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6F79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Плановий рік  (усього)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75877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У тому числі за кварталами планового року</w:t>
            </w:r>
          </w:p>
        </w:tc>
      </w:tr>
      <w:tr w:rsidR="000472EC" w:rsidRPr="000472EC" w14:paraId="1496BAB6" w14:textId="77777777" w:rsidTr="00930C46">
        <w:trPr>
          <w:gridAfter w:val="1"/>
          <w:wAfter w:w="1843" w:type="dxa"/>
          <w:trHeight w:val="5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62F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8FBE" w14:textId="77777777" w:rsidR="000472EC" w:rsidRPr="000472EC" w:rsidRDefault="000472EC" w:rsidP="000472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3DD9" w14:textId="77777777" w:rsidR="000472EC" w:rsidRPr="000472EC" w:rsidRDefault="000472EC" w:rsidP="000472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6ECB" w14:textId="77777777" w:rsidR="000472EC" w:rsidRPr="000472EC" w:rsidRDefault="000472EC" w:rsidP="000472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4E1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 xml:space="preserve">І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BB6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 xml:space="preserve">ІІ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FE6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 xml:space="preserve">ІІІ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CB6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 xml:space="preserve">ІV </w:t>
            </w:r>
          </w:p>
        </w:tc>
      </w:tr>
      <w:tr w:rsidR="000472EC" w:rsidRPr="000472EC" w14:paraId="23A05D50" w14:textId="77777777" w:rsidTr="00930C46">
        <w:trPr>
          <w:gridAfter w:val="1"/>
          <w:wAfter w:w="1843" w:type="dxa"/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5837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A5D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32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9F6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65B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373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C82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1AF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8</w:t>
            </w:r>
          </w:p>
        </w:tc>
      </w:tr>
      <w:tr w:rsidR="000472EC" w:rsidRPr="000472EC" w14:paraId="61C7E6E4" w14:textId="77777777" w:rsidTr="00930C46">
        <w:trPr>
          <w:gridAfter w:val="1"/>
          <w:wAfter w:w="1843" w:type="dxa"/>
          <w:trHeight w:val="1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9423" w14:textId="77777777" w:rsidR="000472EC" w:rsidRPr="000472EC" w:rsidRDefault="000472EC" w:rsidP="000472E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I. Формування фінансових результатів</w:t>
            </w:r>
          </w:p>
        </w:tc>
      </w:tr>
      <w:tr w:rsidR="000472EC" w:rsidRPr="000472EC" w14:paraId="6F7CA346" w14:textId="77777777" w:rsidTr="00930C46">
        <w:trPr>
          <w:gridAfter w:val="1"/>
          <w:wAfter w:w="1843" w:type="dxa"/>
          <w:trHeight w:val="23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369" w14:textId="77777777" w:rsidR="000472EC" w:rsidRPr="000472EC" w:rsidRDefault="000472EC" w:rsidP="000472E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 xml:space="preserve">Доходи </w:t>
            </w:r>
          </w:p>
        </w:tc>
      </w:tr>
      <w:tr w:rsidR="000472EC" w:rsidRPr="000472EC" w14:paraId="0D3F0D95" w14:textId="77777777" w:rsidTr="00930C46">
        <w:trPr>
          <w:gridAfter w:val="1"/>
          <w:wAfter w:w="1843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B65C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B099B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3D4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4884,8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B3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5870,1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EED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1467,5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D89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1467,5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156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1467,5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063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1467,5</w:t>
            </w:r>
          </w:p>
        </w:tc>
      </w:tr>
      <w:tr w:rsidR="000472EC" w:rsidRPr="000472EC" w14:paraId="34243EE6" w14:textId="77777777" w:rsidTr="00930C46">
        <w:trPr>
          <w:gridAfter w:val="1"/>
          <w:wAfter w:w="1843" w:type="dxa"/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F8C22E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Інші доходи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E294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E54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950,1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AAE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950,1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951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756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F48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4EC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29A497BE" w14:textId="77777777" w:rsidTr="00930C46">
        <w:trPr>
          <w:gridAfter w:val="1"/>
          <w:wAfter w:w="1843" w:type="dxa"/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DB23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1CC8E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3EAB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2C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BB7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04B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F90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A13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3F4018AA" w14:textId="77777777" w:rsidTr="00930C46">
        <w:trPr>
          <w:gridAfter w:val="1"/>
          <w:wAfter w:w="1843" w:type="dxa"/>
          <w:trHeight w:val="2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28EB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54917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E6B9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9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4A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E0A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D8D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65F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03F79205" w14:textId="77777777" w:rsidTr="00930C46">
        <w:trPr>
          <w:gridAfter w:val="1"/>
          <w:wAfter w:w="1843" w:type="dxa"/>
          <w:trHeight w:val="1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A5E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Субвенції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79C0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87A2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EEF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D6B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F12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D6A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FBB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2C320365" w14:textId="77777777" w:rsidTr="00930C46">
        <w:trPr>
          <w:gridAfter w:val="1"/>
          <w:wAfter w:w="1843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8B14" w14:textId="77777777" w:rsidR="000472EC" w:rsidRPr="000472EC" w:rsidRDefault="000472EC" w:rsidP="000472EC">
            <w:pPr>
              <w:ind w:right="-108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49601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967A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EB5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91D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E3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50F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36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54F53793" w14:textId="77777777" w:rsidTr="00930C46">
        <w:trPr>
          <w:gridAfter w:val="1"/>
          <w:wAfter w:w="1843" w:type="dxa"/>
          <w:trHeight w:val="1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1D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назва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8B89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EAC7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ED7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D8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A5E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C4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2D1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0014657A" w14:textId="77777777" w:rsidTr="00930C46">
        <w:trPr>
          <w:gridAfter w:val="1"/>
          <w:wAfter w:w="1843" w:type="dxa"/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DE0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Інші доходи, у т. 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90051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02CE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7DC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200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120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3E3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6E0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780A9D66" w14:textId="77777777" w:rsidTr="00930C46">
        <w:trPr>
          <w:gridAfter w:val="1"/>
          <w:wAfter w:w="1843" w:type="dxa"/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9A8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857F5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2F55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B29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777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BD6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534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F2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341ADDBB" w14:textId="77777777" w:rsidTr="00930C46">
        <w:trPr>
          <w:gridAfter w:val="1"/>
          <w:wAfter w:w="1843" w:type="dxa"/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39FB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E29A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B7F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4F1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C14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9DA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2B7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801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3A45793" w14:textId="77777777" w:rsidTr="00930C46">
        <w:trPr>
          <w:gridAfter w:val="1"/>
          <w:wAfter w:w="1843" w:type="dxa"/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0D9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4A948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1980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FDD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DF7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D2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D56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BCD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6612FF6E" w14:textId="77777777" w:rsidTr="00930C46">
        <w:trPr>
          <w:gridAfter w:val="1"/>
          <w:wAfter w:w="1843" w:type="dxa"/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899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6AD12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801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DCE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6F0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07C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25C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BCC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7E9E3114" w14:textId="77777777" w:rsidTr="00930C46">
        <w:trPr>
          <w:gridAfter w:val="1"/>
          <w:wAfter w:w="1843" w:type="dxa"/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FB9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lastRenderedPageBreak/>
              <w:t xml:space="preserve">дохід від реалізації майна </w:t>
            </w:r>
          </w:p>
          <w:p w14:paraId="3C08FD5C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(крім нерухомого)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8CC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EE1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820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7ED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B81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87B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B81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0472EC" w:rsidRPr="000472EC" w14:paraId="1355077B" w14:textId="77777777" w:rsidTr="00930C46">
        <w:trPr>
          <w:gridAfter w:val="1"/>
          <w:wAfter w:w="1843" w:type="dxa"/>
          <w:trHeight w:val="273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CD98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Видатки</w:t>
            </w:r>
          </w:p>
        </w:tc>
      </w:tr>
      <w:tr w:rsidR="000472EC" w:rsidRPr="000472EC" w14:paraId="70BA403E" w14:textId="77777777" w:rsidTr="00930C46">
        <w:trPr>
          <w:gridAfter w:val="1"/>
          <w:wAfter w:w="1843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A332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Заробітна плата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80C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1C39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4351,5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FA6E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4351,5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81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9D8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2C7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05E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1090,4</w:t>
            </w:r>
          </w:p>
        </w:tc>
      </w:tr>
      <w:tr w:rsidR="000472EC" w:rsidRPr="000472EC" w14:paraId="067D34E4" w14:textId="77777777" w:rsidTr="00930C46">
        <w:trPr>
          <w:gridAfter w:val="1"/>
          <w:wAfter w:w="1843" w:type="dxa"/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80FC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Нарахування на оплату праці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242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AE4F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934,5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F0C4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934,5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FC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233,6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510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233,6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FA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233,6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131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233,6</w:t>
            </w:r>
          </w:p>
        </w:tc>
      </w:tr>
      <w:tr w:rsidR="000472EC" w:rsidRPr="000472EC" w14:paraId="592FFADA" w14:textId="77777777" w:rsidTr="00EA224C">
        <w:trPr>
          <w:gridAfter w:val="1"/>
          <w:wAfter w:w="1843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CDC5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C83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B63" w14:textId="756F052B" w:rsidR="000472EC" w:rsidRPr="000472EC" w:rsidRDefault="00EA224C" w:rsidP="00EA224C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</w:t>
            </w:r>
            <w:r w:rsidR="000472EC" w:rsidRPr="000472EC">
              <w:rPr>
                <w:sz w:val="28"/>
                <w:szCs w:val="28"/>
                <w:lang w:val="uk-UA" w:eastAsia="uk-UA"/>
              </w:rPr>
              <w:t>603,8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E627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603,8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09D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BE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150,9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507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016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150,9</w:t>
            </w:r>
          </w:p>
        </w:tc>
      </w:tr>
      <w:tr w:rsidR="000472EC" w:rsidRPr="000472EC" w14:paraId="235B31BC" w14:textId="77777777" w:rsidTr="00930C46">
        <w:trPr>
          <w:gridAfter w:val="1"/>
          <w:wAfter w:w="1843" w:type="dxa"/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1A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CF4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1090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BFC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682D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697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532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ACF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BF7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10D78072" w14:textId="77777777" w:rsidTr="00930C46">
        <w:trPr>
          <w:gridAfter w:val="1"/>
          <w:wAfter w:w="1843" w:type="dxa"/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D169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Продукти харчування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9A5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BA6F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5E7D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D3A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6DD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8A5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6FD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213A7151" w14:textId="77777777" w:rsidTr="00930C46">
        <w:trPr>
          <w:gridAfter w:val="1"/>
          <w:wAfter w:w="1843" w:type="dxa"/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A20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946C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C3EB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D6B0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0BB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FC9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0A0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E06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0B8F8711" w14:textId="77777777" w:rsidTr="00930C46">
        <w:trPr>
          <w:gridAfter w:val="1"/>
          <w:wAfter w:w="1843" w:type="dxa"/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159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Видатки на відрядження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293C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B974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46CD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EF4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4C1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F68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9F4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59ABA08" w14:textId="77777777" w:rsidTr="00930C46">
        <w:trPr>
          <w:gridAfter w:val="1"/>
          <w:wAfter w:w="1843" w:type="dxa"/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EF6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Оплата комунальних послуг та енергоносіїв, </w:t>
            </w:r>
            <w:r w:rsidRPr="000472EC">
              <w:rPr>
                <w:color w:val="000000"/>
                <w:sz w:val="28"/>
                <w:szCs w:val="28"/>
                <w:lang w:val="uk-UA" w:eastAsia="uk-UA"/>
              </w:rPr>
              <w:t>у т. 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B74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48D5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0FD0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6F1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692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D64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347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14C9F7C" w14:textId="77777777" w:rsidTr="00930C46">
        <w:trPr>
          <w:gridAfter w:val="1"/>
          <w:wAfter w:w="1843" w:type="dxa"/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7F5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Оплата теплопостачання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672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1147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F624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A5E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A58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E36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3C5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4408E13" w14:textId="77777777" w:rsidTr="00EA224C">
        <w:trPr>
          <w:gridAfter w:val="1"/>
          <w:wAfter w:w="1843" w:type="dxa"/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35A2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95CA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FDA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1,83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372C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6E7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E97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F2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82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0,9</w:t>
            </w:r>
          </w:p>
        </w:tc>
      </w:tr>
      <w:tr w:rsidR="000472EC" w:rsidRPr="000472EC" w14:paraId="4A63BCCD" w14:textId="77777777" w:rsidTr="00930C46">
        <w:trPr>
          <w:gridAfter w:val="1"/>
          <w:wAfter w:w="1843" w:type="dxa"/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684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Оплата електроенергії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9C4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F140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243,4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FCAD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522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DC8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83D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279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100,6</w:t>
            </w:r>
          </w:p>
        </w:tc>
      </w:tr>
      <w:tr w:rsidR="000472EC" w:rsidRPr="000472EC" w14:paraId="543B93AC" w14:textId="77777777" w:rsidTr="00930C46">
        <w:trPr>
          <w:gridAfter w:val="1"/>
          <w:wAfter w:w="1843" w:type="dxa"/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ED98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Оплата природного газу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DDA5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B8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BC45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711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766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8C4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6C2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0F89EB42" w14:textId="77777777" w:rsidTr="00930C46">
        <w:trPr>
          <w:gridAfter w:val="1"/>
          <w:wAfter w:w="1843" w:type="dxa"/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21F7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Оплата інших енергоносіїв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AEE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101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45,2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D41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013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7E1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243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74A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62,5</w:t>
            </w:r>
          </w:p>
        </w:tc>
      </w:tr>
      <w:tr w:rsidR="000472EC" w:rsidRPr="000472EC" w14:paraId="15342B78" w14:textId="77777777" w:rsidTr="00930C46">
        <w:trPr>
          <w:gridAfter w:val="1"/>
          <w:wAfter w:w="1843" w:type="dxa"/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0CA2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Оплата енергосервісу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86B8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219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67E3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349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AAB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877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E1E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49AB2240" w14:textId="77777777" w:rsidTr="00930C46">
        <w:trPr>
          <w:gridAfter w:val="1"/>
          <w:wAfter w:w="1843" w:type="dxa"/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5843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C89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642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6D87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B39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EF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5D0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006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31926AB1" w14:textId="77777777" w:rsidTr="00930C46">
        <w:trPr>
          <w:gridAfter w:val="1"/>
          <w:wAfter w:w="1843" w:type="dxa"/>
          <w:trHeight w:val="1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41F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Інші виплати населенню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9AF0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851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0831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02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8F0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F2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1D7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588EA1CD" w14:textId="77777777" w:rsidTr="00930C46">
        <w:trPr>
          <w:gridAfter w:val="1"/>
          <w:wAfter w:w="1843" w:type="dxa"/>
          <w:trHeight w:val="3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DEB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Інші поточні видатки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3223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E44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15,6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B42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994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B5A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891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DA4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3,9</w:t>
            </w:r>
          </w:p>
        </w:tc>
      </w:tr>
      <w:tr w:rsidR="000472EC" w:rsidRPr="000472EC" w14:paraId="254FA2FA" w14:textId="77777777" w:rsidTr="00930C46">
        <w:trPr>
          <w:gridAfter w:val="1"/>
          <w:wAfter w:w="1843" w:type="dxa"/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098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Придбання основного капіталу, </w:t>
            </w:r>
          </w:p>
          <w:p w14:paraId="6494EBB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у т. ч.:</w:t>
            </w:r>
          </w:p>
          <w:p w14:paraId="4022C92E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C86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A17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127A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928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5EC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877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7B0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790430CA" w14:textId="77777777" w:rsidTr="00930C46">
        <w:trPr>
          <w:gridAfter w:val="1"/>
          <w:wAfter w:w="1843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1108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534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59F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F38D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69A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D4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819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DAD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0803A98A" w14:textId="77777777" w:rsidTr="00930C46">
        <w:trPr>
          <w:gridAfter w:val="1"/>
          <w:wAfter w:w="1843" w:type="dxa"/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B3C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Капітальний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105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02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DC8E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078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A7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E31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E6B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7E942C14" w14:textId="77777777" w:rsidTr="00930C46">
        <w:trPr>
          <w:gridAfter w:val="1"/>
          <w:wAfter w:w="1843" w:type="dxa"/>
          <w:trHeight w:val="2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94F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lastRenderedPageBreak/>
              <w:t>Реконструкція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9BB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8D6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43F2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8CE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782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E63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2CA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562C30C7" w14:textId="77777777" w:rsidTr="00930C46">
        <w:trPr>
          <w:gridAfter w:val="1"/>
          <w:wAfter w:w="1843" w:type="dxa"/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EF8F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Інші видатки, у т. 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F0D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D17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14B3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1FF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54F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BE6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6FA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3726A5B6" w14:textId="77777777" w:rsidTr="00930C46">
        <w:trPr>
          <w:gridAfter w:val="1"/>
          <w:wAfter w:w="1843" w:type="dxa"/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275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назва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AF7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00F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B4B1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A86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DA9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159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454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46693680" w14:textId="77777777" w:rsidTr="00930C46">
        <w:trPr>
          <w:gridAfter w:val="1"/>
          <w:wAfter w:w="1843" w:type="dxa"/>
          <w:trHeight w:val="2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06B0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Резервний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8A6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133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0C9A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782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C5C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AAD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55B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D3E74ED" w14:textId="77777777" w:rsidTr="00930C46">
        <w:trPr>
          <w:gridAfter w:val="1"/>
          <w:wAfter w:w="1843" w:type="dxa"/>
          <w:trHeight w:val="2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A61D" w14:textId="77777777" w:rsidR="000472EC" w:rsidRPr="000472EC" w:rsidRDefault="000472EC" w:rsidP="000472E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Усього доходів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D89A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2482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5834,9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82D7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6820,2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5670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1705,05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C27B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1705,05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C093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1705,05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A3B8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1705,05</w:t>
            </w:r>
          </w:p>
        </w:tc>
      </w:tr>
      <w:tr w:rsidR="000472EC" w:rsidRPr="000472EC" w14:paraId="31F341E3" w14:textId="77777777" w:rsidTr="00930C46">
        <w:trPr>
          <w:gridAfter w:val="1"/>
          <w:wAfter w:w="1843" w:type="dxa"/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92F3" w14:textId="77777777" w:rsidR="000472EC" w:rsidRPr="000472EC" w:rsidRDefault="000472EC" w:rsidP="000472E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Усього видатків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28A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673B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6195,8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3718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6571,5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8CE1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1642,8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62A3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1642,8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EB53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1642,8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760B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1642,8</w:t>
            </w:r>
          </w:p>
        </w:tc>
      </w:tr>
      <w:tr w:rsidR="000472EC" w:rsidRPr="000472EC" w14:paraId="43E5E0FB" w14:textId="77777777" w:rsidTr="00930C46">
        <w:trPr>
          <w:gridAfter w:val="1"/>
          <w:wAfter w:w="1843" w:type="dxa"/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7CA7" w14:textId="77777777" w:rsidR="000472EC" w:rsidRPr="000472EC" w:rsidRDefault="000472EC" w:rsidP="000472EC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Фінансовий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EA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1220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6527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-360,9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37C6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248,7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8005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2F89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6E03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1B9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472EC" w:rsidRPr="000472EC" w14:paraId="1EFE1D75" w14:textId="77777777" w:rsidTr="00930C46">
        <w:trPr>
          <w:gridAfter w:val="1"/>
          <w:wAfter w:w="1843" w:type="dxa"/>
          <w:trHeight w:val="26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D0E0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IІ. Розрахунки з бюджетом</w:t>
            </w:r>
          </w:p>
        </w:tc>
      </w:tr>
      <w:tr w:rsidR="000472EC" w:rsidRPr="000472EC" w14:paraId="1447ABCC" w14:textId="77777777" w:rsidTr="00930C46">
        <w:trPr>
          <w:gridAfter w:val="1"/>
          <w:wAfter w:w="1843" w:type="dxa"/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E38E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6E1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4856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960,0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F3C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5B2B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4735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73C7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639F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240,0</w:t>
            </w:r>
          </w:p>
        </w:tc>
      </w:tr>
      <w:tr w:rsidR="000472EC" w:rsidRPr="000472EC" w14:paraId="615FD182" w14:textId="77777777" w:rsidTr="00930C46">
        <w:trPr>
          <w:gridAfter w:val="1"/>
          <w:wAfter w:w="1843" w:type="dxa"/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6D3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8314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D613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723,3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69D9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779,9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8697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180,8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4A1D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180,8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0CA8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65DF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180,8</w:t>
            </w:r>
          </w:p>
        </w:tc>
      </w:tr>
      <w:tr w:rsidR="000472EC" w:rsidRPr="000472EC" w14:paraId="6E856F45" w14:textId="77777777" w:rsidTr="00930C46">
        <w:trPr>
          <w:gridAfter w:val="1"/>
          <w:wAfter w:w="1843" w:type="dxa"/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5C97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Інші податки, збори та платежі </w:t>
            </w:r>
          </w:p>
          <w:p w14:paraId="66EDEA10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на користь держави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668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B5B6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E633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1F9F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0296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F694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6D8C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472EC" w:rsidRPr="000472EC" w14:paraId="6551E644" w14:textId="77777777" w:rsidTr="00930C46">
        <w:trPr>
          <w:gridAfter w:val="1"/>
          <w:wAfter w:w="1843" w:type="dxa"/>
          <w:trHeight w:val="2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9AFD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Податкова заборгованість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853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AC39" w14:textId="77777777" w:rsidR="000472EC" w:rsidRPr="000472EC" w:rsidRDefault="000472EC" w:rsidP="000472EC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Cs/>
                <w:sz w:val="28"/>
                <w:szCs w:val="28"/>
                <w:lang w:val="uk-UA" w:eastAsia="uk-UA"/>
              </w:rPr>
              <w:t>54,0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F77A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BF6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41A3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D8D0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9228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472EC" w:rsidRPr="000472EC" w14:paraId="7D6DEEC6" w14:textId="77777777" w:rsidTr="00930C46">
        <w:trPr>
          <w:gridAfter w:val="1"/>
          <w:wAfter w:w="1843" w:type="dxa"/>
          <w:trHeight w:val="26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176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III. Інвестиційна діяльність</w:t>
            </w:r>
          </w:p>
        </w:tc>
      </w:tr>
      <w:tr w:rsidR="000472EC" w:rsidRPr="000472EC" w14:paraId="42D013C5" w14:textId="77777777" w:rsidTr="00930C46">
        <w:trPr>
          <w:gridAfter w:val="1"/>
          <w:wAfter w:w="1843" w:type="dxa"/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29FF" w14:textId="3F262A2C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Доходи від інвестиційної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E167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3010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E229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3B6C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9A3F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0799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8F0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5F70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7C1F8071" w14:textId="77777777" w:rsidTr="00930C46">
        <w:trPr>
          <w:gridAfter w:val="1"/>
          <w:wAfter w:w="1843" w:type="dxa"/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3C5D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Вартість основних 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A6C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2F2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1221,0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E07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FD3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D5F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3A0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06C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1902CC86" w14:textId="77777777" w:rsidTr="00930C46">
        <w:trPr>
          <w:gridAfter w:val="1"/>
          <w:wAfter w:w="1843" w:type="dxa"/>
          <w:trHeight w:val="277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56D3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IV. Фінансова діяльність</w:t>
            </w:r>
          </w:p>
        </w:tc>
      </w:tr>
      <w:tr w:rsidR="000472EC" w:rsidRPr="000472EC" w14:paraId="23C1F653" w14:textId="77777777" w:rsidTr="00930C46">
        <w:trPr>
          <w:gridAfter w:val="1"/>
          <w:wAfter w:w="1843" w:type="dxa"/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EB6D" w14:textId="77777777" w:rsidR="000472EC" w:rsidRPr="000472EC" w:rsidRDefault="000472EC" w:rsidP="000472EC">
            <w:pPr>
              <w:ind w:right="-108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Доходи від фінансової діяльності </w:t>
            </w:r>
          </w:p>
          <w:p w14:paraId="3C9077A9" w14:textId="77777777" w:rsidR="000472EC" w:rsidRPr="000472EC" w:rsidRDefault="000472EC" w:rsidP="000472EC">
            <w:pPr>
              <w:ind w:right="-108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за зобов’язаннями, у т. 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57A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540D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626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E7F5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9F22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C23B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13F8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22CFF8E5" w14:textId="77777777" w:rsidTr="00930C46">
        <w:trPr>
          <w:gridAfter w:val="1"/>
          <w:wAfter w:w="1843" w:type="dxa"/>
          <w:trHeight w:val="1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90E9" w14:textId="77777777" w:rsidR="000472EC" w:rsidRPr="000472EC" w:rsidRDefault="000472EC" w:rsidP="000472EC">
            <w:pPr>
              <w:ind w:left="346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кредити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B34C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92F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751D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94E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02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E9C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39F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2EC" w:rsidRPr="000472EC" w14:paraId="76CE42C4" w14:textId="77777777" w:rsidTr="00930C46">
        <w:trPr>
          <w:gridAfter w:val="1"/>
          <w:wAfter w:w="1843" w:type="dxa"/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5F6" w14:textId="77777777" w:rsidR="000472EC" w:rsidRPr="000472EC" w:rsidRDefault="000472EC" w:rsidP="000472EC">
            <w:pPr>
              <w:ind w:left="346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0DC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89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3C16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50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7BB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81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0EF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79A9E265" w14:textId="77777777" w:rsidTr="00930C46">
        <w:trPr>
          <w:gridAfter w:val="1"/>
          <w:wAfter w:w="1843" w:type="dxa"/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5103" w14:textId="77777777" w:rsidR="000472EC" w:rsidRPr="000472EC" w:rsidRDefault="000472EC" w:rsidP="000472EC">
            <w:pPr>
              <w:ind w:left="346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депозити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B0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13A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DD0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3B7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AC2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50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3B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38FCCFE0" w14:textId="77777777" w:rsidTr="00930C46">
        <w:trPr>
          <w:gridAfter w:val="1"/>
          <w:wAfter w:w="1843" w:type="dxa"/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2D03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Інші надходження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E8A5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9CB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52F9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1EB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D02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768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1DB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3C8449EC" w14:textId="77777777" w:rsidTr="00930C46">
        <w:trPr>
          <w:gridAfter w:val="1"/>
          <w:wAfter w:w="1843" w:type="dxa"/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93A6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027E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0E7A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1E15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FB94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0F1F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CE22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DF31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472EC" w:rsidRPr="000472EC" w14:paraId="43D03FD8" w14:textId="77777777" w:rsidTr="00930C46">
        <w:trPr>
          <w:gridAfter w:val="1"/>
          <w:wAfter w:w="1843" w:type="dxa"/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A486" w14:textId="77777777" w:rsidR="000472EC" w:rsidRPr="000472EC" w:rsidRDefault="000472EC" w:rsidP="000472EC">
            <w:pPr>
              <w:ind w:left="346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 xml:space="preserve">кредити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6E9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5C6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162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A4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982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F10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2E2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0042ED5" w14:textId="77777777" w:rsidTr="00930C46">
        <w:trPr>
          <w:gridAfter w:val="1"/>
          <w:wAfter w:w="1843" w:type="dxa"/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2BB8" w14:textId="77777777" w:rsidR="000472EC" w:rsidRPr="000472EC" w:rsidRDefault="000472EC" w:rsidP="000472EC">
            <w:pPr>
              <w:ind w:left="346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позики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FB0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E6F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188D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A10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7DA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44C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BA0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4310790F" w14:textId="77777777" w:rsidTr="00930C46">
        <w:trPr>
          <w:gridAfter w:val="1"/>
          <w:wAfter w:w="1843" w:type="dxa"/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7E5E" w14:textId="77777777" w:rsidR="000472EC" w:rsidRPr="000472EC" w:rsidRDefault="000472EC" w:rsidP="000472EC">
            <w:pPr>
              <w:ind w:left="346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lastRenderedPageBreak/>
              <w:t>депозити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9F9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034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8C49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A4C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8BD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676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C72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E8BCDA8" w14:textId="77777777" w:rsidTr="00930C46">
        <w:trPr>
          <w:gridAfter w:val="1"/>
          <w:wAfter w:w="1843" w:type="dxa"/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0B24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Інші витрати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43F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79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2A87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699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D8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E6D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3A9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1391CDA8" w14:textId="77777777" w:rsidTr="00930C46">
        <w:trPr>
          <w:gridAfter w:val="1"/>
          <w:wAfter w:w="1843" w:type="dxa"/>
          <w:trHeight w:val="28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A5D" w14:textId="77777777" w:rsidR="000472EC" w:rsidRPr="000472EC" w:rsidRDefault="000472EC" w:rsidP="000472E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V. Звіт про фінансовий стан</w:t>
            </w:r>
          </w:p>
        </w:tc>
      </w:tr>
      <w:tr w:rsidR="000472EC" w:rsidRPr="000472EC" w14:paraId="50B5E3A3" w14:textId="77777777" w:rsidTr="00930C46">
        <w:trPr>
          <w:gridAfter w:val="1"/>
          <w:wAfter w:w="1843" w:type="dxa"/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5E87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Необоротні активи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393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6010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849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1221,0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88BA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0D8E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CD1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B04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E4E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711DDA42" w14:textId="77777777" w:rsidTr="00930C46">
        <w:trPr>
          <w:gridAfter w:val="1"/>
          <w:wAfter w:w="1843" w:type="dxa"/>
          <w:trHeight w:val="2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BD0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Оборотні активи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29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6020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16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1672,4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7F0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1230,2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52F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75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555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0B8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6FA0AD5B" w14:textId="77777777" w:rsidTr="00930C46">
        <w:trPr>
          <w:gridAfter w:val="1"/>
          <w:wAfter w:w="1843" w:type="dxa"/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1A3A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Усього активи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ED7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22F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EF5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AA62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39E8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5DF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6B2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100DBC3E" w14:textId="77777777" w:rsidTr="00930C46">
        <w:trPr>
          <w:gridAfter w:val="1"/>
          <w:wAfter w:w="1843" w:type="dxa"/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809C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Дебіторська заборгованість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A096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6040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7203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1865,0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D8F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548,9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4A4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2F7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74C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A9C4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7D8687BE" w14:textId="77777777" w:rsidTr="00930C46">
        <w:trPr>
          <w:gridAfter w:val="1"/>
          <w:wAfter w:w="1843" w:type="dxa"/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49B2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Кредиторська заборгованість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343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6050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FF7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180,5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2C8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2F01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0BD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D03C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7B6B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38454F64" w14:textId="77777777" w:rsidTr="00930C46">
        <w:trPr>
          <w:gridAfter w:val="1"/>
          <w:wAfter w:w="1843" w:type="dxa"/>
          <w:trHeight w:val="243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75FE" w14:textId="77777777" w:rsidR="000472EC" w:rsidRPr="000472EC" w:rsidRDefault="000472EC" w:rsidP="000472EC">
            <w:pPr>
              <w:tabs>
                <w:tab w:val="left" w:pos="575"/>
              </w:tabs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0472EC">
              <w:rPr>
                <w:b/>
                <w:bCs/>
                <w:sz w:val="28"/>
                <w:szCs w:val="28"/>
                <w:lang w:val="uk-UA" w:eastAsia="uk-UA"/>
              </w:rPr>
              <w:t>VI. Дані про персонал</w:t>
            </w:r>
          </w:p>
        </w:tc>
      </w:tr>
      <w:tr w:rsidR="000472EC" w:rsidRPr="000472EC" w14:paraId="5F379BB2" w14:textId="77777777" w:rsidTr="00930C46">
        <w:trPr>
          <w:gridAfter w:val="1"/>
          <w:wAfter w:w="1843" w:type="dxa"/>
          <w:trHeight w:val="2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790E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8041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eastAsia="uk-UA"/>
              </w:rPr>
              <w:t>7010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1025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25D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  <w:r w:rsidRPr="000472EC">
              <w:rPr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B777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54ED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FC50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5869" w14:textId="77777777" w:rsidR="000472EC" w:rsidRPr="000472EC" w:rsidRDefault="000472EC" w:rsidP="000472E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472EC" w:rsidRPr="000472EC" w14:paraId="2462BFA1" w14:textId="77777777" w:rsidTr="00930C46">
        <w:trPr>
          <w:gridAfter w:val="1"/>
          <w:wAfter w:w="1843" w:type="dxa"/>
          <w:trHeight w:val="390"/>
        </w:trPr>
        <w:tc>
          <w:tcPr>
            <w:tcW w:w="4820" w:type="dxa"/>
            <w:vAlign w:val="center"/>
            <w:hideMark/>
          </w:tcPr>
          <w:p w14:paraId="735CD6B3" w14:textId="77777777" w:rsidR="000472EC" w:rsidRPr="000472EC" w:rsidRDefault="000472EC" w:rsidP="000472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BA58577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Align w:val="center"/>
            <w:hideMark/>
          </w:tcPr>
          <w:p w14:paraId="27FE0A90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984" w:type="dxa"/>
            <w:vAlign w:val="center"/>
            <w:hideMark/>
          </w:tcPr>
          <w:p w14:paraId="57E7F21B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  <w:hideMark/>
          </w:tcPr>
          <w:p w14:paraId="783FCDB2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42C32857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53EF630D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Align w:val="center"/>
            <w:hideMark/>
          </w:tcPr>
          <w:p w14:paraId="21B7D493" w14:textId="77777777" w:rsidR="000472EC" w:rsidRPr="000472EC" w:rsidRDefault="000472EC" w:rsidP="000472E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0472EC" w:rsidRPr="00BF59D7" w14:paraId="34ABF092" w14:textId="77777777" w:rsidTr="00930C46">
        <w:trPr>
          <w:gridAfter w:val="1"/>
          <w:wAfter w:w="1843" w:type="dxa"/>
          <w:trHeight w:val="2232"/>
        </w:trPr>
        <w:tc>
          <w:tcPr>
            <w:tcW w:w="4820" w:type="dxa"/>
            <w:vMerge w:val="restart"/>
            <w:hideMark/>
          </w:tcPr>
          <w:p w14:paraId="7B5E4E1D" w14:textId="77777777" w:rsidR="000472EC" w:rsidRPr="000472EC" w:rsidRDefault="000472EC" w:rsidP="000472EC">
            <w:pPr>
              <w:tabs>
                <w:tab w:val="left" w:pos="3630"/>
              </w:tabs>
              <w:rPr>
                <w:sz w:val="24"/>
                <w:szCs w:val="24"/>
                <w:u w:val="single"/>
                <w:lang w:val="uk-UA"/>
              </w:rPr>
            </w:pPr>
            <w:bookmarkStart w:id="1" w:name="_Hlk185487735"/>
          </w:p>
          <w:p w14:paraId="6BE7AB70" w14:textId="77777777" w:rsidR="000472EC" w:rsidRPr="000472EC" w:rsidRDefault="000472EC" w:rsidP="000472EC">
            <w:pPr>
              <w:rPr>
                <w:sz w:val="24"/>
                <w:szCs w:val="24"/>
                <w:u w:val="single"/>
                <w:lang w:val="uk-UA"/>
              </w:rPr>
            </w:pPr>
          </w:p>
          <w:p w14:paraId="31A8E019" w14:textId="77777777" w:rsidR="000472EC" w:rsidRPr="000472EC" w:rsidRDefault="000472EC" w:rsidP="00930C46">
            <w:pPr>
              <w:ind w:left="314"/>
              <w:rPr>
                <w:sz w:val="24"/>
                <w:szCs w:val="24"/>
                <w:u w:val="single"/>
                <w:lang w:val="uk-UA"/>
              </w:rPr>
            </w:pPr>
            <w:r w:rsidRPr="000472EC">
              <w:rPr>
                <w:sz w:val="24"/>
                <w:szCs w:val="24"/>
                <w:u w:val="single"/>
                <w:lang w:val="uk-UA"/>
              </w:rPr>
              <w:t xml:space="preserve">В.о. директора Могилів-Подільського міського комунального підприємства «Житловокомунгосп» </w:t>
            </w:r>
          </w:p>
          <w:p w14:paraId="36A9F507" w14:textId="77777777" w:rsidR="000472EC" w:rsidRPr="000472EC" w:rsidRDefault="000472EC" w:rsidP="00930C46">
            <w:pPr>
              <w:ind w:left="314"/>
              <w:rPr>
                <w:i/>
                <w:iCs/>
                <w:sz w:val="24"/>
                <w:szCs w:val="24"/>
                <w:lang w:val="uk-UA" w:eastAsia="uk-UA"/>
              </w:rPr>
            </w:pPr>
            <w:r w:rsidRPr="000472EC">
              <w:rPr>
                <w:i/>
                <w:iCs/>
                <w:sz w:val="24"/>
                <w:szCs w:val="24"/>
                <w:lang w:val="uk-UA" w:eastAsia="uk-UA"/>
              </w:rPr>
              <w:t xml:space="preserve">                (посада)</w:t>
            </w:r>
          </w:p>
          <w:p w14:paraId="3129CE22" w14:textId="77777777" w:rsidR="000472EC" w:rsidRPr="000472EC" w:rsidRDefault="000472EC" w:rsidP="00930C46">
            <w:pPr>
              <w:ind w:left="314"/>
              <w:rPr>
                <w:sz w:val="24"/>
                <w:szCs w:val="24"/>
                <w:u w:val="single"/>
                <w:lang w:val="uk-UA"/>
              </w:rPr>
            </w:pPr>
          </w:p>
          <w:p w14:paraId="2BD5B7DC" w14:textId="77777777" w:rsidR="000472EC" w:rsidRPr="000472EC" w:rsidRDefault="000472EC" w:rsidP="00930C46">
            <w:pPr>
              <w:ind w:left="314"/>
              <w:rPr>
                <w:sz w:val="24"/>
                <w:szCs w:val="24"/>
                <w:u w:val="single"/>
                <w:lang w:val="uk-UA"/>
              </w:rPr>
            </w:pPr>
            <w:r w:rsidRPr="000472EC">
              <w:rPr>
                <w:sz w:val="24"/>
                <w:szCs w:val="24"/>
                <w:u w:val="single"/>
                <w:lang w:val="uk-UA"/>
              </w:rPr>
              <w:t xml:space="preserve">Головний бухгалтер Могилів-Подільського міського комунального підприємства «Житловокомунгосп» </w:t>
            </w:r>
          </w:p>
          <w:p w14:paraId="40FB2DAA" w14:textId="77777777" w:rsidR="000472EC" w:rsidRPr="000472EC" w:rsidRDefault="000472EC" w:rsidP="00930C46">
            <w:pPr>
              <w:tabs>
                <w:tab w:val="left" w:pos="988"/>
              </w:tabs>
              <w:ind w:left="314"/>
              <w:rPr>
                <w:i/>
                <w:iCs/>
                <w:sz w:val="24"/>
                <w:szCs w:val="24"/>
                <w:lang w:val="uk-UA" w:eastAsia="uk-UA"/>
              </w:rPr>
            </w:pPr>
            <w:r w:rsidRPr="000472EC">
              <w:rPr>
                <w:i/>
                <w:iCs/>
                <w:sz w:val="24"/>
                <w:szCs w:val="24"/>
                <w:lang w:val="uk-UA" w:eastAsia="uk-UA"/>
              </w:rPr>
              <w:t xml:space="preserve">                 (посада)</w:t>
            </w:r>
          </w:p>
        </w:tc>
        <w:tc>
          <w:tcPr>
            <w:tcW w:w="1559" w:type="dxa"/>
            <w:noWrap/>
            <w:vAlign w:val="center"/>
            <w:hideMark/>
          </w:tcPr>
          <w:p w14:paraId="7F13BC2E" w14:textId="77777777" w:rsidR="000472EC" w:rsidRPr="000472EC" w:rsidRDefault="000472EC" w:rsidP="000472EC">
            <w:pPr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827" w:type="dxa"/>
            <w:gridSpan w:val="2"/>
            <w:vAlign w:val="center"/>
            <w:hideMark/>
          </w:tcPr>
          <w:p w14:paraId="7B0D527F" w14:textId="47212B72" w:rsidR="000472EC" w:rsidRPr="00930C46" w:rsidRDefault="00930C46" w:rsidP="000472EC">
            <w:pPr>
              <w:rPr>
                <w:sz w:val="24"/>
                <w:szCs w:val="24"/>
                <w:lang w:val="uk-UA" w:eastAsia="uk-UA"/>
              </w:rPr>
            </w:pPr>
            <w:r w:rsidRPr="00930C46">
              <w:rPr>
                <w:sz w:val="24"/>
                <w:szCs w:val="24"/>
                <w:lang w:val="uk-UA" w:eastAsia="uk-UA"/>
              </w:rPr>
              <w:t>_____________</w:t>
            </w:r>
            <w:r>
              <w:rPr>
                <w:sz w:val="24"/>
                <w:szCs w:val="24"/>
                <w:lang w:val="uk-UA" w:eastAsia="uk-UA"/>
              </w:rPr>
              <w:t>_</w:t>
            </w:r>
          </w:p>
          <w:p w14:paraId="3327205B" w14:textId="463695B7" w:rsidR="00930C46" w:rsidRPr="00930C46" w:rsidRDefault="00930C46" w:rsidP="000472EC">
            <w:pPr>
              <w:rPr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       </w:t>
            </w:r>
            <w:r w:rsidRPr="00930C46">
              <w:rPr>
                <w:i/>
                <w:iCs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1276" w:type="dxa"/>
            <w:noWrap/>
            <w:vAlign w:val="center"/>
            <w:hideMark/>
          </w:tcPr>
          <w:p w14:paraId="7F110F68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14:paraId="4C890C81" w14:textId="77777777" w:rsidR="000472EC" w:rsidRPr="000472EC" w:rsidRDefault="000472EC" w:rsidP="000472EC">
            <w:pPr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</w:p>
          <w:p w14:paraId="40B1974A" w14:textId="77777777" w:rsidR="000472EC" w:rsidRPr="000472EC" w:rsidRDefault="000472EC" w:rsidP="000472EC">
            <w:pPr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</w:p>
          <w:p w14:paraId="7805D755" w14:textId="77777777" w:rsidR="000472EC" w:rsidRPr="000472EC" w:rsidRDefault="000472EC" w:rsidP="000472EC">
            <w:pPr>
              <w:jc w:val="center"/>
              <w:rPr>
                <w:sz w:val="24"/>
                <w:szCs w:val="24"/>
                <w:u w:val="single"/>
                <w:lang w:val="uk-UA" w:eastAsia="uk-UA"/>
              </w:rPr>
            </w:pPr>
          </w:p>
          <w:p w14:paraId="1322D5D6" w14:textId="77777777" w:rsidR="000472EC" w:rsidRPr="000472EC" w:rsidRDefault="000472EC" w:rsidP="000472EC">
            <w:pPr>
              <w:rPr>
                <w:sz w:val="24"/>
                <w:szCs w:val="24"/>
                <w:u w:val="single"/>
                <w:lang w:val="uk-UA" w:eastAsia="uk-UA"/>
              </w:rPr>
            </w:pPr>
            <w:r w:rsidRPr="000472EC">
              <w:rPr>
                <w:sz w:val="24"/>
                <w:szCs w:val="24"/>
                <w:u w:val="single"/>
                <w:lang w:val="uk-UA" w:eastAsia="uk-UA"/>
              </w:rPr>
              <w:t>Г.В. АВДЄЄВ</w:t>
            </w:r>
          </w:p>
          <w:p w14:paraId="3A723342" w14:textId="77777777" w:rsidR="000472EC" w:rsidRPr="000472EC" w:rsidRDefault="000472EC" w:rsidP="000472EC">
            <w:pPr>
              <w:rPr>
                <w:i/>
                <w:iCs/>
                <w:sz w:val="24"/>
                <w:szCs w:val="24"/>
                <w:lang w:val="uk-UA" w:eastAsia="uk-UA"/>
              </w:rPr>
            </w:pPr>
            <w:r w:rsidRPr="000472EC">
              <w:rPr>
                <w:i/>
                <w:iCs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4A252D83" w14:textId="77777777" w:rsidR="000472EC" w:rsidRPr="000472EC" w:rsidRDefault="000472EC" w:rsidP="000472EC">
            <w:pPr>
              <w:jc w:val="center"/>
              <w:rPr>
                <w:i/>
                <w:iCs/>
                <w:sz w:val="24"/>
                <w:szCs w:val="24"/>
                <w:lang w:val="uk-UA" w:eastAsia="uk-UA"/>
              </w:rPr>
            </w:pPr>
            <w:r w:rsidRPr="000472EC">
              <w:rPr>
                <w:i/>
                <w:iCs/>
                <w:sz w:val="24"/>
                <w:szCs w:val="24"/>
                <w:lang w:val="uk-UA" w:eastAsia="uk-UA"/>
              </w:rPr>
              <w:t xml:space="preserve">                </w:t>
            </w:r>
          </w:p>
          <w:p w14:paraId="0F4FDFD2" w14:textId="77777777" w:rsidR="000472EC" w:rsidRPr="000472EC" w:rsidRDefault="000472EC" w:rsidP="000472EC">
            <w:pPr>
              <w:rPr>
                <w:sz w:val="24"/>
                <w:szCs w:val="24"/>
                <w:u w:val="single"/>
                <w:lang w:val="uk-UA" w:eastAsia="uk-UA"/>
              </w:rPr>
            </w:pPr>
          </w:p>
          <w:p w14:paraId="064A3DFB" w14:textId="77777777" w:rsidR="000472EC" w:rsidRPr="000472EC" w:rsidRDefault="000472EC" w:rsidP="000472EC">
            <w:pPr>
              <w:rPr>
                <w:sz w:val="24"/>
                <w:szCs w:val="24"/>
                <w:u w:val="single"/>
                <w:lang w:val="uk-UA" w:eastAsia="uk-UA"/>
              </w:rPr>
            </w:pPr>
            <w:r w:rsidRPr="000472EC">
              <w:rPr>
                <w:sz w:val="24"/>
                <w:szCs w:val="24"/>
                <w:u w:val="single"/>
                <w:lang w:val="uk-UA" w:eastAsia="uk-UA"/>
              </w:rPr>
              <w:t>І.В. ЗАГРОДСЬКА </w:t>
            </w:r>
          </w:p>
          <w:p w14:paraId="69386C9F" w14:textId="77777777" w:rsidR="000472EC" w:rsidRPr="000472EC" w:rsidRDefault="000472EC" w:rsidP="000472EC">
            <w:pPr>
              <w:rPr>
                <w:sz w:val="24"/>
                <w:szCs w:val="24"/>
                <w:lang w:val="uk-UA" w:eastAsia="uk-UA"/>
              </w:rPr>
            </w:pPr>
            <w:r w:rsidRPr="000472EC">
              <w:rPr>
                <w:i/>
                <w:iCs/>
                <w:sz w:val="24"/>
                <w:szCs w:val="24"/>
                <w:lang w:val="uk-UA" w:eastAsia="uk-UA"/>
              </w:rPr>
              <w:t xml:space="preserve">(ініціали, прізвище)                </w:t>
            </w:r>
          </w:p>
        </w:tc>
      </w:tr>
      <w:bookmarkEnd w:id="1"/>
      <w:tr w:rsidR="000472EC" w:rsidRPr="00BF59D7" w14:paraId="383C308A" w14:textId="77777777" w:rsidTr="00930C46">
        <w:trPr>
          <w:trHeight w:val="375"/>
        </w:trPr>
        <w:tc>
          <w:tcPr>
            <w:tcW w:w="4820" w:type="dxa"/>
            <w:vMerge/>
            <w:vAlign w:val="center"/>
            <w:hideMark/>
          </w:tcPr>
          <w:p w14:paraId="4338DE97" w14:textId="77777777" w:rsidR="000472EC" w:rsidRPr="000472EC" w:rsidRDefault="000472EC" w:rsidP="000472EC">
            <w:pPr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  <w:noWrap/>
            <w:vAlign w:val="center"/>
            <w:hideMark/>
          </w:tcPr>
          <w:p w14:paraId="3CD7D0C7" w14:textId="1713C6F4" w:rsidR="00930C46" w:rsidRPr="00930C46" w:rsidRDefault="00930C46" w:rsidP="00930C46">
            <w:pPr>
              <w:ind w:right="-1953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         </w:t>
            </w:r>
            <w:r w:rsidRPr="00930C46">
              <w:rPr>
                <w:sz w:val="24"/>
                <w:szCs w:val="24"/>
                <w:lang w:val="uk-UA" w:eastAsia="uk-UA"/>
              </w:rPr>
              <w:t>________</w:t>
            </w:r>
            <w:r>
              <w:rPr>
                <w:sz w:val="24"/>
                <w:szCs w:val="24"/>
                <w:lang w:val="uk-UA" w:eastAsia="uk-UA"/>
              </w:rPr>
              <w:t>__</w:t>
            </w:r>
            <w:r w:rsidRPr="00930C46">
              <w:rPr>
                <w:sz w:val="24"/>
                <w:szCs w:val="24"/>
                <w:lang w:val="uk-UA" w:eastAsia="uk-UA"/>
              </w:rPr>
              <w:t>_</w:t>
            </w:r>
            <w:r>
              <w:rPr>
                <w:sz w:val="24"/>
                <w:szCs w:val="24"/>
                <w:lang w:val="uk-UA" w:eastAsia="uk-UA"/>
              </w:rPr>
              <w:t>_________</w:t>
            </w:r>
          </w:p>
          <w:p w14:paraId="77C0209E" w14:textId="3EDD2DE6" w:rsidR="000472EC" w:rsidRPr="000472EC" w:rsidRDefault="00930C46" w:rsidP="00930C46">
            <w:pPr>
              <w:ind w:left="1734" w:right="-1953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i/>
                <w:iCs/>
                <w:sz w:val="24"/>
                <w:szCs w:val="24"/>
                <w:lang w:val="uk-UA" w:eastAsia="uk-UA"/>
              </w:rPr>
              <w:t xml:space="preserve">     </w:t>
            </w:r>
            <w:r w:rsidRPr="00930C46">
              <w:rPr>
                <w:i/>
                <w:iCs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827" w:type="dxa"/>
            <w:gridSpan w:val="3"/>
            <w:vAlign w:val="center"/>
            <w:hideMark/>
          </w:tcPr>
          <w:p w14:paraId="20B03E78" w14:textId="77777777" w:rsidR="000472EC" w:rsidRPr="000472EC" w:rsidRDefault="000472EC" w:rsidP="00930C46">
            <w:pPr>
              <w:ind w:left="1734" w:right="-1953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245938D1" w14:textId="77777777" w:rsidR="000472EC" w:rsidRPr="000472EC" w:rsidRDefault="000472EC" w:rsidP="000472EC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0DE57EBF" w14:textId="77777777" w:rsidR="000472EC" w:rsidRPr="000472EC" w:rsidRDefault="000472EC" w:rsidP="000472EC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</w:tbl>
    <w:p w14:paraId="781EFF16" w14:textId="77777777" w:rsidR="000472EC" w:rsidRPr="000472EC" w:rsidRDefault="000472EC" w:rsidP="000472EC">
      <w:pPr>
        <w:spacing w:after="160" w:line="259" w:lineRule="auto"/>
        <w:rPr>
          <w:rFonts w:eastAsia="Calibri"/>
          <w:b/>
          <w:color w:val="FFFFFF"/>
          <w:sz w:val="28"/>
          <w:szCs w:val="28"/>
          <w:lang w:val="uk-UA" w:eastAsia="en-US"/>
        </w:rPr>
      </w:pP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>Перший заступник міського голови</w:t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  <w:t xml:space="preserve">         _________________________</w:t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</w:r>
      <w:r w:rsidRPr="000472EC">
        <w:rPr>
          <w:rFonts w:eastAsia="Calibri"/>
          <w:b/>
          <w:color w:val="FFFFFF"/>
          <w:sz w:val="28"/>
          <w:szCs w:val="28"/>
          <w:lang w:val="uk-UA" w:eastAsia="en-US"/>
        </w:rPr>
        <w:tab/>
        <w:t xml:space="preserve">       Петро БЕЗМЕЩУК</w:t>
      </w:r>
    </w:p>
    <w:p w14:paraId="582CF0D7" w14:textId="77777777" w:rsidR="000472EC" w:rsidRPr="000472EC" w:rsidRDefault="000472EC" w:rsidP="000472EC">
      <w:pPr>
        <w:jc w:val="center"/>
        <w:rPr>
          <w:color w:val="000000"/>
          <w:sz w:val="28"/>
          <w:szCs w:val="28"/>
          <w:lang w:val="uk-UA"/>
        </w:rPr>
      </w:pPr>
    </w:p>
    <w:p w14:paraId="4F206011" w14:textId="77777777" w:rsidR="000472EC" w:rsidRPr="000472EC" w:rsidRDefault="000472EC" w:rsidP="00727B37">
      <w:pPr>
        <w:rPr>
          <w:color w:val="000000"/>
          <w:sz w:val="28"/>
          <w:szCs w:val="28"/>
          <w:lang w:val="uk-UA"/>
        </w:rPr>
        <w:sectPr w:rsidR="000472EC" w:rsidRPr="000472EC" w:rsidSect="00CB547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14:paraId="0971F5C4" w14:textId="77777777" w:rsidR="00727B37" w:rsidRDefault="00727B37" w:rsidP="007F38D6">
      <w:pPr>
        <w:tabs>
          <w:tab w:val="left" w:pos="709"/>
          <w:tab w:val="left" w:pos="3486"/>
        </w:tabs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2DC54F40" w14:textId="0528CDF5" w:rsidR="007F38D6" w:rsidRPr="007F38D6" w:rsidRDefault="007F38D6" w:rsidP="007F38D6">
      <w:pPr>
        <w:tabs>
          <w:tab w:val="left" w:pos="709"/>
          <w:tab w:val="left" w:pos="3486"/>
        </w:tabs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ПОЯСНЮВАЛЬНА ЗАПИСКА</w:t>
      </w:r>
    </w:p>
    <w:p w14:paraId="057E2870" w14:textId="77777777" w:rsidR="007F38D6" w:rsidRPr="007F38D6" w:rsidRDefault="007F38D6" w:rsidP="007F38D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F38D6">
        <w:rPr>
          <w:rFonts w:eastAsia="Calibri"/>
          <w:b/>
          <w:bCs/>
          <w:color w:val="000000"/>
          <w:sz w:val="28"/>
          <w:szCs w:val="28"/>
          <w:lang w:val="uk-UA" w:eastAsia="en-US"/>
        </w:rPr>
        <w:t xml:space="preserve">до </w:t>
      </w:r>
      <w:r w:rsidRPr="007F38D6">
        <w:rPr>
          <w:rFonts w:eastAsia="Calibri"/>
          <w:b/>
          <w:bCs/>
          <w:sz w:val="28"/>
          <w:szCs w:val="28"/>
          <w:lang w:val="uk-UA" w:eastAsia="en-US"/>
        </w:rPr>
        <w:t xml:space="preserve">фінансового плану </w:t>
      </w:r>
      <w:r w:rsidRPr="007F38D6">
        <w:rPr>
          <w:rFonts w:eastAsia="Calibri"/>
          <w:b/>
          <w:bCs/>
          <w:color w:val="000000"/>
          <w:spacing w:val="4"/>
          <w:sz w:val="28"/>
          <w:szCs w:val="28"/>
          <w:lang w:val="uk-UA" w:eastAsia="en-US"/>
        </w:rPr>
        <w:t>Могилів-Подільського міського комунального підприємства «Житловокомунгосп»</w:t>
      </w:r>
      <w:r w:rsidRPr="007F38D6">
        <w:rPr>
          <w:rFonts w:eastAsia="Calibri"/>
          <w:b/>
          <w:bCs/>
          <w:color w:val="000000"/>
          <w:spacing w:val="4"/>
          <w:sz w:val="28"/>
          <w:szCs w:val="28"/>
          <w:lang w:eastAsia="en-US"/>
        </w:rPr>
        <w:t xml:space="preserve"> </w:t>
      </w:r>
      <w:r w:rsidRPr="007F38D6">
        <w:rPr>
          <w:rFonts w:eastAsia="Calibri"/>
          <w:b/>
          <w:bCs/>
          <w:color w:val="000000"/>
          <w:spacing w:val="4"/>
          <w:sz w:val="28"/>
          <w:szCs w:val="28"/>
          <w:lang w:val="uk-UA" w:eastAsia="en-US"/>
        </w:rPr>
        <w:t xml:space="preserve">на </w:t>
      </w:r>
      <w:r w:rsidRPr="007F38D6">
        <w:rPr>
          <w:rFonts w:eastAsia="Calibri"/>
          <w:b/>
          <w:bCs/>
          <w:color w:val="000000"/>
          <w:spacing w:val="4"/>
          <w:sz w:val="28"/>
          <w:szCs w:val="28"/>
          <w:lang w:eastAsia="en-US"/>
        </w:rPr>
        <w:t>2025 рік</w:t>
      </w:r>
    </w:p>
    <w:p w14:paraId="53E21087" w14:textId="77777777" w:rsidR="007F38D6" w:rsidRPr="007F38D6" w:rsidRDefault="007F38D6" w:rsidP="007F38D6">
      <w:pPr>
        <w:widowControl w:val="0"/>
        <w:rPr>
          <w:b/>
          <w:bCs/>
          <w:sz w:val="28"/>
          <w:szCs w:val="28"/>
          <w:lang w:val="uk-UA" w:eastAsia="en-US"/>
        </w:rPr>
      </w:pPr>
    </w:p>
    <w:p w14:paraId="22A0DB98" w14:textId="77777777" w:rsidR="007F38D6" w:rsidRPr="007F38D6" w:rsidRDefault="007F38D6" w:rsidP="007F38D6">
      <w:pPr>
        <w:widowControl w:val="0"/>
        <w:tabs>
          <w:tab w:val="left" w:pos="299"/>
        </w:tabs>
        <w:spacing w:after="20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Загальні відомості</w:t>
      </w:r>
    </w:p>
    <w:p w14:paraId="101513D0" w14:textId="77777777" w:rsidR="007F38D6" w:rsidRPr="007F38D6" w:rsidRDefault="007F38D6" w:rsidP="007F38D6">
      <w:pPr>
        <w:widowControl w:val="0"/>
        <w:tabs>
          <w:tab w:val="left" w:pos="709"/>
        </w:tabs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>Інформація про підприємство та його діяльність.</w:t>
      </w:r>
    </w:p>
    <w:p w14:paraId="13A5D1E1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Повна назва:</w:t>
      </w:r>
      <w:r w:rsidRPr="007F38D6">
        <w:rPr>
          <w:rFonts w:eastAsia="Calibri"/>
          <w:sz w:val="28"/>
          <w:szCs w:val="28"/>
          <w:lang w:val="uk-UA" w:eastAsia="en-US"/>
        </w:rPr>
        <w:t xml:space="preserve"> Могилів-Подільське міське комунальне підприємство «Житловокомунгосп». </w:t>
      </w:r>
    </w:p>
    <w:p w14:paraId="5B716ADF" w14:textId="77777777" w:rsidR="007F38D6" w:rsidRPr="007F38D6" w:rsidRDefault="007F38D6" w:rsidP="007F38D6">
      <w:pPr>
        <w:rPr>
          <w:rFonts w:eastAsia="Calibri"/>
          <w:b/>
          <w:bCs/>
          <w:color w:val="000000"/>
          <w:spacing w:val="1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Коротка назва:</w:t>
      </w:r>
      <w:r w:rsidRPr="007F38D6">
        <w:rPr>
          <w:rFonts w:eastAsia="Calibri"/>
          <w:sz w:val="28"/>
          <w:szCs w:val="28"/>
          <w:lang w:val="uk-UA" w:eastAsia="en-US"/>
        </w:rPr>
        <w:t xml:space="preserve"> </w:t>
      </w:r>
      <w:r w:rsidRPr="007F38D6">
        <w:rPr>
          <w:rFonts w:eastAsia="Calibri"/>
          <w:bCs/>
          <w:color w:val="000000"/>
          <w:spacing w:val="1"/>
          <w:sz w:val="28"/>
          <w:szCs w:val="28"/>
          <w:lang w:val="uk-UA" w:eastAsia="en-US"/>
        </w:rPr>
        <w:t>КП</w:t>
      </w:r>
      <w:r w:rsidRPr="007F38D6">
        <w:rPr>
          <w:rFonts w:eastAsia="Calibri"/>
          <w:b/>
          <w:bCs/>
          <w:color w:val="000000"/>
          <w:spacing w:val="1"/>
          <w:sz w:val="28"/>
          <w:szCs w:val="28"/>
          <w:lang w:val="uk-UA" w:eastAsia="en-US"/>
        </w:rPr>
        <w:t xml:space="preserve"> </w:t>
      </w:r>
      <w:r w:rsidRPr="007F38D6">
        <w:rPr>
          <w:rFonts w:eastAsia="Calibri"/>
          <w:sz w:val="28"/>
          <w:szCs w:val="28"/>
          <w:lang w:val="uk-UA" w:eastAsia="en-US"/>
        </w:rPr>
        <w:t>«Житловокомунгосп</w:t>
      </w:r>
      <w:r w:rsidRPr="007F38D6">
        <w:rPr>
          <w:rFonts w:eastAsia="Calibri"/>
          <w:color w:val="000000"/>
          <w:spacing w:val="1"/>
          <w:sz w:val="28"/>
          <w:szCs w:val="28"/>
          <w:lang w:val="uk-UA" w:eastAsia="en-US"/>
        </w:rPr>
        <w:t xml:space="preserve">». </w:t>
      </w:r>
    </w:p>
    <w:p w14:paraId="291DC774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Ідентифікаційний код:</w:t>
      </w:r>
      <w:r w:rsidRPr="007F38D6">
        <w:rPr>
          <w:rFonts w:eastAsia="Calibri"/>
          <w:sz w:val="28"/>
          <w:szCs w:val="28"/>
          <w:lang w:val="uk-UA" w:eastAsia="en-US"/>
        </w:rPr>
        <w:t xml:space="preserve"> 30088084.</w:t>
      </w:r>
    </w:p>
    <w:p w14:paraId="767969D4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Юридична адреса:</w:t>
      </w:r>
      <w:r w:rsidRPr="007F38D6">
        <w:rPr>
          <w:rFonts w:eastAsia="Calibri"/>
          <w:sz w:val="28"/>
          <w:szCs w:val="28"/>
          <w:lang w:val="uk-UA" w:eastAsia="en-US"/>
        </w:rPr>
        <w:t xml:space="preserve"> 24000, Вінницька область, м. Могилів-Подільський, </w:t>
      </w:r>
    </w:p>
    <w:p w14:paraId="2ADDEF2A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sz w:val="28"/>
          <w:szCs w:val="28"/>
          <w:lang w:val="uk-UA" w:eastAsia="en-US"/>
        </w:rPr>
        <w:t>вул. Шевченка, 63.</w:t>
      </w:r>
    </w:p>
    <w:p w14:paraId="1F2CEF8F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Фактична адреса:</w:t>
      </w:r>
      <w:r w:rsidRPr="007F38D6">
        <w:rPr>
          <w:rFonts w:eastAsia="Calibri"/>
          <w:sz w:val="28"/>
          <w:szCs w:val="28"/>
          <w:lang w:val="uk-UA" w:eastAsia="en-US"/>
        </w:rPr>
        <w:t xml:space="preserve"> 24000, Вінницька область, м. Могилів-Подільський, </w:t>
      </w:r>
    </w:p>
    <w:p w14:paraId="19EEF780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sz w:val="28"/>
          <w:szCs w:val="28"/>
          <w:lang w:val="uk-UA" w:eastAsia="en-US"/>
        </w:rPr>
        <w:t>вул. Шевченка, 63.</w:t>
      </w:r>
    </w:p>
    <w:p w14:paraId="7F99A5F7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Телефон для контактів:</w:t>
      </w:r>
      <w:r w:rsidRPr="007F38D6">
        <w:rPr>
          <w:rFonts w:eastAsia="Calibri"/>
          <w:sz w:val="28"/>
          <w:szCs w:val="28"/>
          <w:lang w:val="uk-UA" w:eastAsia="en-US"/>
        </w:rPr>
        <w:t xml:space="preserve"> (04337) 6-25-88.</w:t>
      </w:r>
    </w:p>
    <w:p w14:paraId="4480E4F9" w14:textId="6D54537C" w:rsidR="007F38D6" w:rsidRPr="007F38D6" w:rsidRDefault="007F38D6" w:rsidP="007F38D6">
      <w:pPr>
        <w:widowControl w:val="0"/>
        <w:rPr>
          <w:sz w:val="28"/>
          <w:szCs w:val="28"/>
          <w:lang w:val="uk-UA" w:eastAsia="en-US"/>
        </w:rPr>
      </w:pPr>
      <w:r w:rsidRPr="007F38D6">
        <w:rPr>
          <w:b/>
          <w:bCs/>
          <w:sz w:val="28"/>
          <w:szCs w:val="28"/>
          <w:lang w:val="uk-UA" w:eastAsia="en-US"/>
        </w:rPr>
        <w:t>Керівництво:</w:t>
      </w:r>
      <w:r w:rsidRPr="007F38D6">
        <w:rPr>
          <w:sz w:val="28"/>
          <w:szCs w:val="28"/>
          <w:lang w:val="uk-UA" w:eastAsia="en-US"/>
        </w:rPr>
        <w:t xml:space="preserve"> в.</w:t>
      </w:r>
      <w:r w:rsidR="00727B37">
        <w:rPr>
          <w:sz w:val="28"/>
          <w:szCs w:val="28"/>
          <w:lang w:val="uk-UA" w:eastAsia="en-US"/>
        </w:rPr>
        <w:t xml:space="preserve"> </w:t>
      </w:r>
      <w:r w:rsidRPr="007F38D6">
        <w:rPr>
          <w:sz w:val="28"/>
          <w:szCs w:val="28"/>
          <w:lang w:val="uk-UA" w:eastAsia="en-US"/>
        </w:rPr>
        <w:t xml:space="preserve">о. директора </w:t>
      </w:r>
      <w:r w:rsidR="00727B37" w:rsidRPr="007F38D6">
        <w:rPr>
          <w:rFonts w:eastAsia="Calibri"/>
          <w:sz w:val="28"/>
          <w:szCs w:val="28"/>
          <w:lang w:val="uk-UA" w:eastAsia="en-US"/>
        </w:rPr>
        <w:t>Могилів-Подільськ</w:t>
      </w:r>
      <w:r w:rsidR="00727B37">
        <w:rPr>
          <w:rFonts w:eastAsia="Calibri"/>
          <w:sz w:val="28"/>
          <w:szCs w:val="28"/>
          <w:lang w:val="uk-UA" w:eastAsia="en-US"/>
        </w:rPr>
        <w:t>ого</w:t>
      </w:r>
      <w:r w:rsidR="00727B37" w:rsidRPr="007F38D6">
        <w:rPr>
          <w:rFonts w:eastAsia="Calibri"/>
          <w:sz w:val="28"/>
          <w:szCs w:val="28"/>
          <w:lang w:val="uk-UA" w:eastAsia="en-US"/>
        </w:rPr>
        <w:t xml:space="preserve"> міськ</w:t>
      </w:r>
      <w:r w:rsidR="00727B37">
        <w:rPr>
          <w:rFonts w:eastAsia="Calibri"/>
          <w:sz w:val="28"/>
          <w:szCs w:val="28"/>
          <w:lang w:val="uk-UA" w:eastAsia="en-US"/>
        </w:rPr>
        <w:t>ого</w:t>
      </w:r>
      <w:r w:rsidR="00727B37" w:rsidRPr="007F38D6">
        <w:rPr>
          <w:rFonts w:eastAsia="Calibri"/>
          <w:sz w:val="28"/>
          <w:szCs w:val="28"/>
          <w:lang w:val="uk-UA" w:eastAsia="en-US"/>
        </w:rPr>
        <w:t xml:space="preserve"> комунальн</w:t>
      </w:r>
      <w:r w:rsidR="00727B37">
        <w:rPr>
          <w:rFonts w:eastAsia="Calibri"/>
          <w:sz w:val="28"/>
          <w:szCs w:val="28"/>
          <w:lang w:val="uk-UA" w:eastAsia="en-US"/>
        </w:rPr>
        <w:t>ого</w:t>
      </w:r>
      <w:r w:rsidR="00727B37" w:rsidRPr="007F38D6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="00727B37">
        <w:rPr>
          <w:rFonts w:eastAsia="Calibri"/>
          <w:sz w:val="28"/>
          <w:szCs w:val="28"/>
          <w:lang w:val="uk-UA" w:eastAsia="en-US"/>
        </w:rPr>
        <w:t>а</w:t>
      </w:r>
      <w:r w:rsidR="00727B37" w:rsidRPr="007F38D6">
        <w:rPr>
          <w:rFonts w:eastAsia="Calibri"/>
          <w:sz w:val="28"/>
          <w:szCs w:val="28"/>
          <w:lang w:val="uk-UA" w:eastAsia="en-US"/>
        </w:rPr>
        <w:t xml:space="preserve"> «Житловокомунгосп»</w:t>
      </w:r>
      <w:r w:rsidR="00727B37">
        <w:rPr>
          <w:rFonts w:eastAsia="Calibri"/>
          <w:sz w:val="28"/>
          <w:szCs w:val="28"/>
          <w:lang w:val="uk-UA" w:eastAsia="en-US"/>
        </w:rPr>
        <w:t xml:space="preserve"> </w:t>
      </w:r>
      <w:r w:rsidRPr="007F38D6">
        <w:rPr>
          <w:sz w:val="28"/>
          <w:szCs w:val="28"/>
          <w:lang w:val="uk-UA" w:eastAsia="en-US"/>
        </w:rPr>
        <w:t>Авдєєв Геннадій Віталійович.</w:t>
      </w:r>
    </w:p>
    <w:p w14:paraId="1FDD0232" w14:textId="77777777" w:rsidR="007F38D6" w:rsidRPr="007F38D6" w:rsidRDefault="007F38D6" w:rsidP="007F38D6">
      <w:pPr>
        <w:widowControl w:val="0"/>
        <w:rPr>
          <w:sz w:val="28"/>
          <w:szCs w:val="28"/>
          <w:lang w:val="uk-UA" w:eastAsia="en-US"/>
        </w:rPr>
      </w:pPr>
      <w:r w:rsidRPr="007F38D6">
        <w:rPr>
          <w:b/>
          <w:bCs/>
          <w:sz w:val="28"/>
          <w:szCs w:val="28"/>
          <w:lang w:val="uk-UA" w:eastAsia="en-US"/>
        </w:rPr>
        <w:t>Форма власності:</w:t>
      </w:r>
      <w:r w:rsidRPr="007F38D6">
        <w:rPr>
          <w:sz w:val="28"/>
          <w:szCs w:val="28"/>
          <w:lang w:val="uk-UA" w:eastAsia="en-US"/>
        </w:rPr>
        <w:t xml:space="preserve"> комунальна.</w:t>
      </w:r>
    </w:p>
    <w:p w14:paraId="7CA9F48E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Юридичний статус:</w:t>
      </w:r>
      <w:r w:rsidRPr="007F38D6">
        <w:rPr>
          <w:rFonts w:eastAsia="Calibri"/>
          <w:sz w:val="28"/>
          <w:szCs w:val="28"/>
          <w:lang w:val="uk-UA" w:eastAsia="en-US"/>
        </w:rPr>
        <w:t xml:space="preserve"> </w:t>
      </w:r>
      <w:r w:rsidRPr="007F38D6">
        <w:rPr>
          <w:rFonts w:eastAsia="Calibri"/>
          <w:color w:val="000000"/>
          <w:sz w:val="28"/>
          <w:szCs w:val="28"/>
          <w:lang w:val="uk-UA" w:eastAsia="en-US"/>
        </w:rPr>
        <w:t>юридична особа.</w:t>
      </w:r>
    </w:p>
    <w:p w14:paraId="1F17D4DD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Організаційно-правова форма:</w:t>
      </w:r>
      <w:r w:rsidRPr="007F38D6">
        <w:rPr>
          <w:rFonts w:eastAsia="Calibri"/>
          <w:sz w:val="28"/>
          <w:szCs w:val="28"/>
          <w:lang w:val="uk-UA" w:eastAsia="en-US"/>
        </w:rPr>
        <w:t xml:space="preserve"> комунальне підприємство.</w:t>
      </w:r>
    </w:p>
    <w:p w14:paraId="704DDDB3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Види діяльності:</w:t>
      </w:r>
      <w:r w:rsidRPr="007F38D6">
        <w:rPr>
          <w:rFonts w:eastAsia="Calibri"/>
          <w:sz w:val="28"/>
          <w:szCs w:val="28"/>
          <w:lang w:val="uk-UA" w:eastAsia="en-US"/>
        </w:rPr>
        <w:t xml:space="preserve"> КВЕД </w:t>
      </w:r>
      <w:r w:rsidRPr="007F38D6">
        <w:rPr>
          <w:sz w:val="28"/>
          <w:szCs w:val="28"/>
          <w:lang w:val="uk-UA" w:eastAsia="en-US"/>
        </w:rPr>
        <w:t>68.32 Управління нерухомим майном за винагороду або на основі контракту.</w:t>
      </w:r>
    </w:p>
    <w:p w14:paraId="763F1DCD" w14:textId="77777777" w:rsidR="007F38D6" w:rsidRPr="007F38D6" w:rsidRDefault="007F38D6" w:rsidP="007F38D6">
      <w:pPr>
        <w:rPr>
          <w:rFonts w:eastAsia="Calibri"/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ja-JP"/>
        </w:rPr>
        <w:t xml:space="preserve">    </w:t>
      </w:r>
      <w:r w:rsidRPr="007F38D6">
        <w:rPr>
          <w:sz w:val="28"/>
          <w:szCs w:val="28"/>
          <w:lang w:val="uk-UA" w:eastAsia="ja-JP"/>
        </w:rPr>
        <w:tab/>
        <w:t xml:space="preserve">Предметом і метою діяльності </w:t>
      </w:r>
      <w:r w:rsidRPr="007F38D6">
        <w:rPr>
          <w:rFonts w:eastAsia="Calibri"/>
          <w:sz w:val="28"/>
          <w:szCs w:val="28"/>
          <w:lang w:val="uk-UA" w:eastAsia="en-US"/>
        </w:rPr>
        <w:t xml:space="preserve">Могилів-Подільського міського комунального підприємства «Житловокомунгосп» </w:t>
      </w:r>
      <w:r w:rsidRPr="007F38D6">
        <w:rPr>
          <w:sz w:val="28"/>
          <w:szCs w:val="28"/>
          <w:lang w:val="uk-UA" w:eastAsia="ja-JP"/>
        </w:rPr>
        <w:t>є облік, експлуатація і комплексне обслуговування житлових будинків, надання комунальних та побутових послуг населенню.</w:t>
      </w:r>
    </w:p>
    <w:p w14:paraId="6E673263" w14:textId="20D14752" w:rsidR="007F38D6" w:rsidRPr="00A76786" w:rsidRDefault="007F38D6" w:rsidP="007F38D6">
      <w:pPr>
        <w:ind w:right="-366" w:firstLine="708"/>
        <w:rPr>
          <w:color w:val="000000" w:themeColor="text1"/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На 31 грудня 202</w:t>
      </w:r>
      <w:r w:rsidRPr="007F38D6">
        <w:rPr>
          <w:sz w:val="28"/>
          <w:szCs w:val="28"/>
          <w:lang w:eastAsia="ja-JP"/>
        </w:rPr>
        <w:t>3</w:t>
      </w:r>
      <w:r w:rsidRPr="007F38D6">
        <w:rPr>
          <w:sz w:val="28"/>
          <w:szCs w:val="28"/>
          <w:lang w:val="uk-UA" w:eastAsia="ja-JP"/>
        </w:rPr>
        <w:t xml:space="preserve"> року на обслуговуванні КП «Житловокомунгосп» знаходився 61 житловий будинок, загальною площею 102,</w:t>
      </w:r>
      <w:r w:rsidRPr="00A76786">
        <w:rPr>
          <w:color w:val="000000" w:themeColor="text1"/>
          <w:sz w:val="28"/>
          <w:szCs w:val="28"/>
          <w:lang w:val="uk-UA" w:eastAsia="ja-JP"/>
        </w:rPr>
        <w:t xml:space="preserve">0 тис. кв. </w:t>
      </w:r>
      <w:r w:rsidR="00B7146F" w:rsidRPr="00A76786">
        <w:rPr>
          <w:color w:val="000000" w:themeColor="text1"/>
          <w:sz w:val="28"/>
          <w:szCs w:val="28"/>
          <w:lang w:val="uk-UA" w:eastAsia="ja-JP"/>
        </w:rPr>
        <w:t>м.</w:t>
      </w:r>
    </w:p>
    <w:p w14:paraId="0804F5FB" w14:textId="77777777" w:rsidR="007F38D6" w:rsidRPr="007F38D6" w:rsidRDefault="007F38D6" w:rsidP="007F38D6">
      <w:pPr>
        <w:ind w:right="-366"/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Між підприємством та власниками квартир, основними квартиронаймачами і власниками нежилих приміщень укладено 2228 договорів про надання послуг з управління багатоквартирними будинками, що складає 99,8% від загальної кількості квартиронаймачів та власників квартир.</w:t>
      </w:r>
    </w:p>
    <w:p w14:paraId="415D54F5" w14:textId="77777777" w:rsidR="007F38D6" w:rsidRPr="007F38D6" w:rsidRDefault="007F38D6" w:rsidP="007F38D6">
      <w:pPr>
        <w:ind w:right="-366"/>
        <w:rPr>
          <w:sz w:val="28"/>
          <w:szCs w:val="28"/>
          <w:lang w:val="uk-UA" w:eastAsia="ja-JP"/>
        </w:rPr>
      </w:pPr>
    </w:p>
    <w:p w14:paraId="34910C61" w14:textId="77777777" w:rsidR="007F38D6" w:rsidRPr="007F38D6" w:rsidRDefault="007F38D6" w:rsidP="007F38D6">
      <w:pPr>
        <w:widowControl w:val="0"/>
        <w:tabs>
          <w:tab w:val="left" w:pos="323"/>
        </w:tabs>
        <w:spacing w:after="20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F38D6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частини</w:t>
      </w:r>
    </w:p>
    <w:p w14:paraId="3B94A2C1" w14:textId="77777777" w:rsidR="007F38D6" w:rsidRPr="007F38D6" w:rsidRDefault="007F38D6" w:rsidP="007F38D6">
      <w:pPr>
        <w:tabs>
          <w:tab w:val="left" w:pos="709"/>
        </w:tabs>
        <w:rPr>
          <w:rFonts w:eastAsia="Calibri"/>
          <w:sz w:val="28"/>
          <w:szCs w:val="28"/>
          <w:lang w:val="uk-UA" w:eastAsia="en-US"/>
        </w:rPr>
      </w:pPr>
      <w:r w:rsidRPr="007F38D6">
        <w:rPr>
          <w:rFonts w:eastAsia="Calibri"/>
          <w:sz w:val="28"/>
          <w:szCs w:val="28"/>
          <w:lang w:val="uk-UA" w:eastAsia="en-US"/>
        </w:rPr>
        <w:t xml:space="preserve">          Доходи підприємства формуються з:</w:t>
      </w:r>
    </w:p>
    <w:p w14:paraId="5034A4D2" w14:textId="77777777" w:rsidR="007F38D6" w:rsidRPr="007F38D6" w:rsidRDefault="007F38D6" w:rsidP="007F38D6">
      <w:pPr>
        <w:widowControl w:val="0"/>
        <w:tabs>
          <w:tab w:val="left" w:pos="1643"/>
        </w:tabs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 xml:space="preserve">          - квартирної плати;</w:t>
      </w:r>
    </w:p>
    <w:p w14:paraId="0EA3FCE9" w14:textId="77777777" w:rsidR="007F38D6" w:rsidRPr="007F38D6" w:rsidRDefault="007F38D6" w:rsidP="007F38D6">
      <w:pPr>
        <w:widowControl w:val="0"/>
        <w:tabs>
          <w:tab w:val="left" w:pos="709"/>
          <w:tab w:val="left" w:pos="1648"/>
        </w:tabs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 xml:space="preserve">          - надання в оренду нежитлових приміщень;</w:t>
      </w:r>
    </w:p>
    <w:p w14:paraId="442A2A58" w14:textId="77777777" w:rsidR="007F38D6" w:rsidRPr="007F38D6" w:rsidRDefault="007F38D6" w:rsidP="007F38D6">
      <w:pPr>
        <w:widowControl w:val="0"/>
        <w:tabs>
          <w:tab w:val="left" w:pos="1666"/>
        </w:tabs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 xml:space="preserve">          - послуг технічного обслуговування житлових будинків (прибирання прибудинкової території, технічне обслуговування внутрішньобудинкових мереж водопостачання, водовідведення, освітлення місць загального користування, поточний ремонт покрівель, обслуговування димовентиляційних каналів);</w:t>
      </w:r>
    </w:p>
    <w:p w14:paraId="20A7588C" w14:textId="77777777" w:rsidR="007F38D6" w:rsidRPr="007F38D6" w:rsidRDefault="007F38D6" w:rsidP="007F38D6">
      <w:pPr>
        <w:widowControl w:val="0"/>
        <w:tabs>
          <w:tab w:val="left" w:pos="709"/>
          <w:tab w:val="left" w:pos="1666"/>
        </w:tabs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 xml:space="preserve">          - інших доходів.</w:t>
      </w:r>
    </w:p>
    <w:p w14:paraId="4EFCBFE3" w14:textId="77777777" w:rsidR="007F38D6" w:rsidRPr="007F38D6" w:rsidRDefault="007F38D6" w:rsidP="007F38D6">
      <w:pPr>
        <w:widowControl w:val="0"/>
        <w:tabs>
          <w:tab w:val="left" w:pos="1666"/>
        </w:tabs>
        <w:jc w:val="both"/>
        <w:rPr>
          <w:sz w:val="28"/>
          <w:szCs w:val="28"/>
          <w:lang w:val="uk-UA" w:eastAsia="en-US"/>
        </w:rPr>
      </w:pPr>
    </w:p>
    <w:p w14:paraId="515A36D0" w14:textId="65B887D9" w:rsidR="007F38D6" w:rsidRDefault="007F38D6" w:rsidP="007F38D6">
      <w:pPr>
        <w:widowControl w:val="0"/>
        <w:tabs>
          <w:tab w:val="left" w:pos="1666"/>
        </w:tabs>
        <w:jc w:val="both"/>
        <w:rPr>
          <w:sz w:val="28"/>
          <w:szCs w:val="28"/>
          <w:lang w:val="uk-UA" w:eastAsia="en-US"/>
        </w:rPr>
      </w:pPr>
    </w:p>
    <w:p w14:paraId="73407CC6" w14:textId="77777777" w:rsidR="00727B37" w:rsidRPr="007F38D6" w:rsidRDefault="00727B37" w:rsidP="007F38D6">
      <w:pPr>
        <w:widowControl w:val="0"/>
        <w:tabs>
          <w:tab w:val="left" w:pos="1666"/>
        </w:tabs>
        <w:jc w:val="both"/>
        <w:rPr>
          <w:sz w:val="28"/>
          <w:szCs w:val="28"/>
          <w:lang w:val="uk-UA" w:eastAsia="en-US"/>
        </w:rPr>
      </w:pPr>
    </w:p>
    <w:p w14:paraId="0CF5B11E" w14:textId="77777777" w:rsidR="007F38D6" w:rsidRPr="007F38D6" w:rsidRDefault="007F38D6" w:rsidP="00727B37">
      <w:pPr>
        <w:widowControl w:val="0"/>
        <w:numPr>
          <w:ilvl w:val="4"/>
          <w:numId w:val="11"/>
        </w:numPr>
        <w:tabs>
          <w:tab w:val="left" w:pos="0"/>
        </w:tabs>
        <w:spacing w:after="200" w:line="259" w:lineRule="auto"/>
        <w:jc w:val="center"/>
        <w:rPr>
          <w:i/>
          <w:iCs/>
          <w:sz w:val="28"/>
          <w:szCs w:val="28"/>
          <w:lang w:val="uk-UA" w:eastAsia="en-US"/>
        </w:rPr>
      </w:pPr>
    </w:p>
    <w:p w14:paraId="1D8395BD" w14:textId="54FDF495" w:rsidR="007F38D6" w:rsidRPr="00727B37" w:rsidRDefault="007F38D6" w:rsidP="00727B37">
      <w:pPr>
        <w:widowControl w:val="0"/>
        <w:numPr>
          <w:ilvl w:val="8"/>
          <w:numId w:val="11"/>
        </w:numPr>
        <w:tabs>
          <w:tab w:val="left" w:pos="0"/>
        </w:tabs>
        <w:spacing w:after="200" w:line="259" w:lineRule="auto"/>
        <w:jc w:val="right"/>
        <w:rPr>
          <w:i/>
          <w:iCs/>
          <w:sz w:val="28"/>
          <w:szCs w:val="28"/>
          <w:lang w:val="uk-UA" w:eastAsia="en-US"/>
        </w:rPr>
      </w:pPr>
      <w:r w:rsidRPr="007F38D6">
        <w:rPr>
          <w:i/>
          <w:iCs/>
          <w:sz w:val="28"/>
          <w:szCs w:val="28"/>
          <w:lang w:val="uk-UA" w:eastAsia="en-US"/>
        </w:rPr>
        <w:lastRenderedPageBreak/>
        <w:t xml:space="preserve">Таблиця </w:t>
      </w:r>
    </w:p>
    <w:p w14:paraId="5C1439B7" w14:textId="77777777" w:rsidR="007F38D6" w:rsidRPr="007F38D6" w:rsidRDefault="007F38D6" w:rsidP="007F38D6">
      <w:pPr>
        <w:widowControl w:val="0"/>
        <w:jc w:val="center"/>
        <w:rPr>
          <w:b/>
          <w:bCs/>
          <w:sz w:val="28"/>
          <w:szCs w:val="28"/>
          <w:lang w:val="uk-UA" w:eastAsia="en-US"/>
        </w:rPr>
      </w:pPr>
      <w:r w:rsidRPr="007F38D6">
        <w:rPr>
          <w:b/>
          <w:bCs/>
          <w:sz w:val="28"/>
          <w:szCs w:val="28"/>
          <w:lang w:val="uk-UA" w:eastAsia="en-US"/>
        </w:rPr>
        <w:t>Доходи підприємства</w:t>
      </w:r>
    </w:p>
    <w:p w14:paraId="0EF71B51" w14:textId="77777777" w:rsidR="007F38D6" w:rsidRPr="007F38D6" w:rsidRDefault="007F38D6" w:rsidP="007F38D6">
      <w:pPr>
        <w:widowControl w:val="0"/>
        <w:jc w:val="center"/>
        <w:rPr>
          <w:i/>
          <w:iCs/>
          <w:sz w:val="24"/>
          <w:szCs w:val="24"/>
          <w:lang w:val="uk-UA" w:eastAsia="en-US"/>
        </w:rPr>
      </w:pPr>
      <w:r w:rsidRPr="007F38D6">
        <w:rPr>
          <w:i/>
          <w:iCs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тис. грн</w:t>
      </w: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552"/>
        <w:gridCol w:w="1843"/>
      </w:tblGrid>
      <w:tr w:rsidR="007F38D6" w:rsidRPr="007F38D6" w14:paraId="328505FC" w14:textId="77777777" w:rsidTr="001972C5">
        <w:trPr>
          <w:trHeight w:val="1298"/>
        </w:trPr>
        <w:tc>
          <w:tcPr>
            <w:tcW w:w="2977" w:type="dxa"/>
          </w:tcPr>
          <w:p w14:paraId="38DFB33D" w14:textId="77777777" w:rsidR="007F38D6" w:rsidRPr="007F38D6" w:rsidRDefault="007F38D6" w:rsidP="007F38D6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38D6">
              <w:rPr>
                <w:b/>
                <w:bCs/>
                <w:sz w:val="24"/>
                <w:szCs w:val="24"/>
                <w:lang w:val="uk-UA"/>
              </w:rPr>
              <w:t>Види доходів</w:t>
            </w:r>
          </w:p>
        </w:tc>
        <w:tc>
          <w:tcPr>
            <w:tcW w:w="2268" w:type="dxa"/>
          </w:tcPr>
          <w:p w14:paraId="78EC0991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38D6">
              <w:rPr>
                <w:b/>
                <w:bCs/>
                <w:sz w:val="24"/>
                <w:szCs w:val="24"/>
                <w:lang w:val="uk-UA"/>
              </w:rPr>
              <w:t>Фактичне виконання минулого року</w:t>
            </w:r>
          </w:p>
          <w:p w14:paraId="1237FAC9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38D6">
              <w:rPr>
                <w:b/>
                <w:bCs/>
                <w:sz w:val="24"/>
                <w:szCs w:val="24"/>
                <w:lang w:val="uk-UA"/>
              </w:rPr>
              <w:t xml:space="preserve"> (2023 рік)</w:t>
            </w:r>
          </w:p>
        </w:tc>
        <w:tc>
          <w:tcPr>
            <w:tcW w:w="2552" w:type="dxa"/>
          </w:tcPr>
          <w:p w14:paraId="089CB548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38D6">
              <w:rPr>
                <w:b/>
                <w:bCs/>
                <w:sz w:val="24"/>
                <w:szCs w:val="24"/>
                <w:lang w:val="uk-UA"/>
              </w:rPr>
              <w:t xml:space="preserve">Прогнозовані показники поточного року </w:t>
            </w:r>
          </w:p>
          <w:p w14:paraId="7EE350D6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38D6">
              <w:rPr>
                <w:b/>
                <w:bCs/>
                <w:sz w:val="24"/>
                <w:szCs w:val="24"/>
                <w:lang w:val="uk-UA"/>
              </w:rPr>
              <w:t>(2024 рік)</w:t>
            </w:r>
          </w:p>
        </w:tc>
        <w:tc>
          <w:tcPr>
            <w:tcW w:w="1843" w:type="dxa"/>
          </w:tcPr>
          <w:p w14:paraId="71A11F18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38D6">
              <w:rPr>
                <w:b/>
                <w:bCs/>
                <w:sz w:val="24"/>
                <w:szCs w:val="24"/>
                <w:lang w:val="uk-UA"/>
              </w:rPr>
              <w:t xml:space="preserve">Планові показники наступного року </w:t>
            </w:r>
          </w:p>
          <w:p w14:paraId="4D32D793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38D6">
              <w:rPr>
                <w:b/>
                <w:bCs/>
                <w:sz w:val="24"/>
                <w:szCs w:val="24"/>
                <w:lang w:val="uk-UA"/>
              </w:rPr>
              <w:t>(2025 рік)</w:t>
            </w:r>
          </w:p>
        </w:tc>
      </w:tr>
      <w:tr w:rsidR="007F38D6" w:rsidRPr="007F38D6" w14:paraId="3FC8FC3E" w14:textId="77777777" w:rsidTr="001972C5">
        <w:tc>
          <w:tcPr>
            <w:tcW w:w="2977" w:type="dxa"/>
          </w:tcPr>
          <w:p w14:paraId="34435762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14:paraId="167C2558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33B1532C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4D08D49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4</w:t>
            </w:r>
          </w:p>
        </w:tc>
      </w:tr>
      <w:tr w:rsidR="007F38D6" w:rsidRPr="007F38D6" w14:paraId="1B47CD8F" w14:textId="77777777" w:rsidTr="001972C5">
        <w:tc>
          <w:tcPr>
            <w:tcW w:w="2977" w:type="dxa"/>
          </w:tcPr>
          <w:p w14:paraId="1C819E62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 xml:space="preserve">Всього доходів, тис. грн, </w:t>
            </w:r>
          </w:p>
          <w:p w14:paraId="33A5D07F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2268" w:type="dxa"/>
          </w:tcPr>
          <w:p w14:paraId="7B3C6922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6395,2</w:t>
            </w:r>
          </w:p>
        </w:tc>
        <w:tc>
          <w:tcPr>
            <w:tcW w:w="2552" w:type="dxa"/>
          </w:tcPr>
          <w:p w14:paraId="579A24C0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6001,2</w:t>
            </w:r>
          </w:p>
        </w:tc>
        <w:tc>
          <w:tcPr>
            <w:tcW w:w="1843" w:type="dxa"/>
          </w:tcPr>
          <w:p w14:paraId="4F80CD10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6820,2</w:t>
            </w:r>
          </w:p>
        </w:tc>
      </w:tr>
      <w:tr w:rsidR="007F38D6" w:rsidRPr="007F38D6" w14:paraId="1A545661" w14:textId="77777777" w:rsidTr="001972C5">
        <w:tc>
          <w:tcPr>
            <w:tcW w:w="2977" w:type="dxa"/>
          </w:tcPr>
          <w:p w14:paraId="2CA5AC42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квартплата</w:t>
            </w:r>
          </w:p>
        </w:tc>
        <w:tc>
          <w:tcPr>
            <w:tcW w:w="2268" w:type="dxa"/>
          </w:tcPr>
          <w:p w14:paraId="6ACE3A7D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6315,5</w:t>
            </w:r>
          </w:p>
        </w:tc>
        <w:tc>
          <w:tcPr>
            <w:tcW w:w="2552" w:type="dxa"/>
          </w:tcPr>
          <w:p w14:paraId="04A6B770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6001,2</w:t>
            </w:r>
          </w:p>
        </w:tc>
        <w:tc>
          <w:tcPr>
            <w:tcW w:w="1843" w:type="dxa"/>
          </w:tcPr>
          <w:p w14:paraId="0AD7F811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5870,1</w:t>
            </w:r>
          </w:p>
        </w:tc>
      </w:tr>
      <w:tr w:rsidR="007F38D6" w:rsidRPr="007F38D6" w14:paraId="59874D33" w14:textId="77777777" w:rsidTr="001972C5">
        <w:tc>
          <w:tcPr>
            <w:tcW w:w="2977" w:type="dxa"/>
          </w:tcPr>
          <w:p w14:paraId="3082958A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2268" w:type="dxa"/>
          </w:tcPr>
          <w:p w14:paraId="1CAFA1DB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2552" w:type="dxa"/>
          </w:tcPr>
          <w:p w14:paraId="18E1166B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1843" w:type="dxa"/>
          </w:tcPr>
          <w:p w14:paraId="0E25C1C5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1,3</w:t>
            </w:r>
          </w:p>
        </w:tc>
      </w:tr>
      <w:tr w:rsidR="007F38D6" w:rsidRPr="007F38D6" w14:paraId="0A2DDA3B" w14:textId="77777777" w:rsidTr="001972C5">
        <w:tc>
          <w:tcPr>
            <w:tcW w:w="2977" w:type="dxa"/>
          </w:tcPr>
          <w:p w14:paraId="36A984EE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2268" w:type="dxa"/>
          </w:tcPr>
          <w:p w14:paraId="205D6B6A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ind w:right="-99"/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78,4</w:t>
            </w:r>
          </w:p>
        </w:tc>
        <w:tc>
          <w:tcPr>
            <w:tcW w:w="2552" w:type="dxa"/>
          </w:tcPr>
          <w:p w14:paraId="3AEE89E4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ind w:right="-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C2CB522" w14:textId="77777777" w:rsidR="007F38D6" w:rsidRPr="007F38D6" w:rsidRDefault="007F38D6" w:rsidP="007F38D6">
            <w:pPr>
              <w:widowControl w:val="0"/>
              <w:tabs>
                <w:tab w:val="left" w:pos="1913"/>
              </w:tabs>
              <w:ind w:right="-60"/>
              <w:jc w:val="center"/>
              <w:rPr>
                <w:sz w:val="24"/>
                <w:szCs w:val="24"/>
                <w:lang w:val="uk-UA"/>
              </w:rPr>
            </w:pPr>
            <w:r w:rsidRPr="007F38D6">
              <w:rPr>
                <w:sz w:val="24"/>
                <w:szCs w:val="24"/>
                <w:lang w:val="uk-UA"/>
              </w:rPr>
              <w:t>948,8</w:t>
            </w:r>
          </w:p>
        </w:tc>
      </w:tr>
    </w:tbl>
    <w:p w14:paraId="1C19CD19" w14:textId="77777777" w:rsidR="007F38D6" w:rsidRPr="007F38D6" w:rsidRDefault="007F38D6" w:rsidP="007F38D6">
      <w:pPr>
        <w:rPr>
          <w:sz w:val="28"/>
          <w:szCs w:val="28"/>
          <w:lang w:val="uk-UA" w:eastAsia="ja-JP"/>
        </w:rPr>
      </w:pPr>
    </w:p>
    <w:p w14:paraId="24DDEC62" w14:textId="3A233E5C" w:rsidR="007F38D6" w:rsidRPr="007F38D6" w:rsidRDefault="007F38D6" w:rsidP="00A63158">
      <w:pPr>
        <w:tabs>
          <w:tab w:val="left" w:pos="709"/>
        </w:tabs>
        <w:ind w:firstLine="708"/>
        <w:rPr>
          <w:b/>
          <w:color w:val="000000"/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За 2023 рік </w:t>
      </w:r>
      <w:r w:rsidR="00EA224C">
        <w:rPr>
          <w:sz w:val="28"/>
          <w:szCs w:val="28"/>
          <w:lang w:val="uk-UA" w:eastAsia="ja-JP"/>
        </w:rPr>
        <w:t>підприємством</w:t>
      </w:r>
      <w:r w:rsidRPr="007F38D6">
        <w:rPr>
          <w:sz w:val="28"/>
          <w:szCs w:val="28"/>
          <w:lang w:val="uk-UA" w:eastAsia="ja-JP"/>
        </w:rPr>
        <w:t xml:space="preserve"> надано населенню послуг з управління </w:t>
      </w:r>
      <w:r w:rsidRPr="007F38D6">
        <w:rPr>
          <w:color w:val="000000"/>
          <w:sz w:val="28"/>
          <w:szCs w:val="28"/>
          <w:lang w:val="uk-UA" w:eastAsia="ja-JP"/>
        </w:rPr>
        <w:t xml:space="preserve">багатоквартирними будинками на суму </w:t>
      </w:r>
      <w:r w:rsidRPr="007F38D6">
        <w:rPr>
          <w:b/>
          <w:color w:val="000000"/>
          <w:sz w:val="28"/>
          <w:szCs w:val="28"/>
          <w:lang w:val="uk-UA" w:eastAsia="ja-JP"/>
        </w:rPr>
        <w:t xml:space="preserve">- </w:t>
      </w:r>
      <w:r w:rsidRPr="007F38D6">
        <w:rPr>
          <w:color w:val="000000"/>
          <w:sz w:val="28"/>
          <w:szCs w:val="28"/>
          <w:lang w:val="uk-UA" w:eastAsia="ja-JP"/>
        </w:rPr>
        <w:t>6395,2 тис. грн.</w:t>
      </w:r>
    </w:p>
    <w:p w14:paraId="70C23D32" w14:textId="77777777" w:rsidR="007F38D6" w:rsidRPr="007F38D6" w:rsidRDefault="007F38D6" w:rsidP="007F38D6">
      <w:pPr>
        <w:rPr>
          <w:color w:val="000000"/>
          <w:sz w:val="28"/>
          <w:szCs w:val="28"/>
          <w:lang w:val="uk-UA" w:eastAsia="ja-JP"/>
        </w:rPr>
      </w:pPr>
      <w:r w:rsidRPr="007F38D6">
        <w:rPr>
          <w:color w:val="000000"/>
          <w:sz w:val="28"/>
          <w:szCs w:val="28"/>
          <w:lang w:val="uk-UA" w:eastAsia="ja-JP"/>
        </w:rPr>
        <w:tab/>
        <w:t>Витрати на утримання багатоквартирних будинків за 2023 рік склали 6595,4 тис. грн.</w:t>
      </w:r>
    </w:p>
    <w:p w14:paraId="66B29FF2" w14:textId="77777777" w:rsidR="007F38D6" w:rsidRPr="007F38D6" w:rsidRDefault="007F38D6" w:rsidP="007F38D6">
      <w:pPr>
        <w:ind w:firstLine="708"/>
        <w:rPr>
          <w:color w:val="000000"/>
          <w:sz w:val="28"/>
          <w:szCs w:val="28"/>
          <w:lang w:val="uk-UA" w:eastAsia="ja-JP"/>
        </w:rPr>
      </w:pPr>
      <w:r w:rsidRPr="007F38D6">
        <w:rPr>
          <w:color w:val="000000"/>
          <w:sz w:val="28"/>
          <w:szCs w:val="28"/>
          <w:lang w:val="uk-UA" w:eastAsia="ja-JP"/>
        </w:rPr>
        <w:t>Матеріальні витрати на утримання багатоквартирних будинків, прибудинкової території та поточного ремонту спільного майна багатоквартирних будинків склали 384,4 тис. грн, а саме на:</w:t>
      </w:r>
    </w:p>
    <w:p w14:paraId="6DAEFF9F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прибирання прибудинкової території - 15,2 тис. грн;</w:t>
      </w:r>
    </w:p>
    <w:p w14:paraId="6D916880" w14:textId="0F4EDF43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 - прибирання сходових кліток - 13,6 тис. грн;</w:t>
      </w:r>
    </w:p>
    <w:p w14:paraId="7E62EC82" w14:textId="5FD7D544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 - дезінсекцію - 3,9 тис. грн;</w:t>
      </w:r>
    </w:p>
    <w:p w14:paraId="34183ABA" w14:textId="761D724D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 - технічне обслуговування мереж електропостачання - 34,0 тис. грн;</w:t>
      </w:r>
    </w:p>
    <w:p w14:paraId="275D1205" w14:textId="77777777" w:rsidR="00EA224C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- поточний ремонт внутрішньобудинкових систем холодного </w:t>
      </w:r>
      <w:r w:rsidR="00EA224C">
        <w:rPr>
          <w:sz w:val="28"/>
          <w:szCs w:val="28"/>
          <w:lang w:val="uk-UA" w:eastAsia="ja-JP"/>
        </w:rPr>
        <w:t xml:space="preserve">    </w:t>
      </w:r>
    </w:p>
    <w:p w14:paraId="2091C305" w14:textId="7BF0E654" w:rsidR="007F38D6" w:rsidRPr="007F38D6" w:rsidRDefault="00EA224C" w:rsidP="00727B37">
      <w:pPr>
        <w:rPr>
          <w:sz w:val="28"/>
          <w:szCs w:val="28"/>
          <w:lang w:val="uk-UA" w:eastAsia="ja-JP"/>
        </w:rPr>
      </w:pPr>
      <w:r>
        <w:rPr>
          <w:sz w:val="28"/>
          <w:szCs w:val="28"/>
          <w:lang w:val="uk-UA" w:eastAsia="ja-JP"/>
        </w:rPr>
        <w:t xml:space="preserve">  </w:t>
      </w:r>
      <w:r w:rsidR="007F38D6" w:rsidRPr="007F38D6">
        <w:rPr>
          <w:sz w:val="28"/>
          <w:szCs w:val="28"/>
          <w:lang w:val="uk-UA" w:eastAsia="ja-JP"/>
        </w:rPr>
        <w:t>водопостачання, водовідведення та зливової каналізації - 55,7 тис. грн;</w:t>
      </w:r>
    </w:p>
    <w:p w14:paraId="12F35B4E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поточний ремонт покрівлі - 71,1 тис. грн;</w:t>
      </w:r>
    </w:p>
    <w:p w14:paraId="1D027390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поточний ремонт мереж електропостачання - 24,8 тис. грн;</w:t>
      </w:r>
    </w:p>
    <w:p w14:paraId="021825F2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поточний ремонт сходових кліток - 36,9 тис. грн;</w:t>
      </w:r>
    </w:p>
    <w:p w14:paraId="73746517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інші матеріальні витрати - 23,2 тис. грн;</w:t>
      </w:r>
    </w:p>
    <w:p w14:paraId="53571BB1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паливо-мастильні матеріали - 102,5 тис. грн;</w:t>
      </w:r>
    </w:p>
    <w:p w14:paraId="4FCE3B47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освітлення місць загального користування - 3,5 тис. грн.</w:t>
      </w:r>
    </w:p>
    <w:p w14:paraId="434C3F67" w14:textId="77777777" w:rsidR="00727B37" w:rsidRDefault="007F38D6" w:rsidP="00727B37">
      <w:pPr>
        <w:tabs>
          <w:tab w:val="left" w:pos="709"/>
        </w:tabs>
        <w:ind w:firstLine="708"/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На виконання підрядним способом - 167,7 тис. грн, а саме:</w:t>
      </w:r>
    </w:p>
    <w:p w14:paraId="5FF0266D" w14:textId="000462BB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перевірка вентдимканалів - 90,0 тис. грн;</w:t>
      </w:r>
    </w:p>
    <w:p w14:paraId="1AFF0827" w14:textId="3B5C77CE" w:rsidR="007F38D6" w:rsidRPr="007F38D6" w:rsidRDefault="007F38D6" w:rsidP="00727B37">
      <w:pPr>
        <w:tabs>
          <w:tab w:val="left" w:pos="1134"/>
          <w:tab w:val="left" w:pos="6720"/>
        </w:tabs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за електронні комунікаційні послуги - 4,9 тис. грн;</w:t>
      </w:r>
    </w:p>
    <w:p w14:paraId="1BA297D1" w14:textId="77777777" w:rsidR="00727B37" w:rsidRDefault="007F38D6" w:rsidP="00727B37">
      <w:pPr>
        <w:tabs>
          <w:tab w:val="left" w:pos="1134"/>
          <w:tab w:val="left" w:pos="6720"/>
        </w:tabs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надання доступу до Інтернет мережі - 6,0 тис. грн;</w:t>
      </w:r>
    </w:p>
    <w:p w14:paraId="2583925C" w14:textId="78D80B6B" w:rsidR="00727B37" w:rsidRDefault="007F38D6" w:rsidP="00727B37">
      <w:pPr>
        <w:tabs>
          <w:tab w:val="left" w:pos="1134"/>
          <w:tab w:val="left" w:pos="6720"/>
        </w:tabs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- виготовлення електронних ключів, картриджів та сервісне обслуговування </w:t>
      </w:r>
      <w:r w:rsidR="00727B37">
        <w:rPr>
          <w:sz w:val="28"/>
          <w:szCs w:val="28"/>
          <w:lang w:val="uk-UA" w:eastAsia="ja-JP"/>
        </w:rPr>
        <w:t>-</w:t>
      </w:r>
      <w:r w:rsidRPr="007F38D6">
        <w:rPr>
          <w:sz w:val="28"/>
          <w:szCs w:val="28"/>
          <w:lang w:val="uk-UA" w:eastAsia="ja-JP"/>
        </w:rPr>
        <w:t xml:space="preserve"> </w:t>
      </w:r>
    </w:p>
    <w:p w14:paraId="7B48BA31" w14:textId="039ECBBD" w:rsidR="00727B37" w:rsidRDefault="00727B37" w:rsidP="00727B37">
      <w:pPr>
        <w:tabs>
          <w:tab w:val="left" w:pos="1134"/>
          <w:tab w:val="left" w:pos="6720"/>
        </w:tabs>
        <w:rPr>
          <w:sz w:val="28"/>
          <w:szCs w:val="28"/>
          <w:lang w:val="uk-UA" w:eastAsia="ja-JP"/>
        </w:rPr>
      </w:pPr>
      <w:r>
        <w:rPr>
          <w:sz w:val="28"/>
          <w:szCs w:val="28"/>
          <w:lang w:val="uk-UA" w:eastAsia="ja-JP"/>
        </w:rPr>
        <w:t xml:space="preserve">  </w:t>
      </w:r>
      <w:r w:rsidR="007F38D6" w:rsidRPr="007F38D6">
        <w:rPr>
          <w:sz w:val="28"/>
          <w:szCs w:val="28"/>
          <w:lang w:val="uk-UA" w:eastAsia="ja-JP"/>
        </w:rPr>
        <w:t>18,4 тис. грн;</w:t>
      </w:r>
    </w:p>
    <w:p w14:paraId="0E187BC9" w14:textId="2C52B078" w:rsidR="007F38D6" w:rsidRPr="007F38D6" w:rsidRDefault="007F38D6" w:rsidP="00727B37">
      <w:pPr>
        <w:tabs>
          <w:tab w:val="left" w:pos="1134"/>
          <w:tab w:val="left" w:pos="6720"/>
        </w:tabs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технічна підтримка ПЗ «Абонентська служба» - 46,4 тис. грн;</w:t>
      </w:r>
    </w:p>
    <w:p w14:paraId="5C5194E6" w14:textId="1BB95B51" w:rsidR="007F38D6" w:rsidRPr="007F38D6" w:rsidRDefault="007F38D6" w:rsidP="00727B37">
      <w:pPr>
        <w:tabs>
          <w:tab w:val="left" w:pos="1134"/>
          <w:tab w:val="left" w:pos="6720"/>
        </w:tabs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водопостачання холодної води - 2,0 тис. грн.</w:t>
      </w:r>
    </w:p>
    <w:p w14:paraId="40CA3550" w14:textId="77777777" w:rsidR="007F38D6" w:rsidRPr="007F38D6" w:rsidRDefault="007F38D6" w:rsidP="007F38D6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Придбання електричної енергії - 307,6 тис. грн.</w:t>
      </w:r>
    </w:p>
    <w:p w14:paraId="286C1E46" w14:textId="77777777" w:rsidR="007F38D6" w:rsidRPr="007F38D6" w:rsidRDefault="007F38D6" w:rsidP="007F38D6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Витрати на оплату праці - 4214,0 тис. грн.</w:t>
      </w:r>
    </w:p>
    <w:p w14:paraId="56D21F99" w14:textId="77777777" w:rsidR="007F38D6" w:rsidRPr="007F38D6" w:rsidRDefault="007F38D6" w:rsidP="007F38D6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Відрахування на соціальні заходи - 883,2 тис. грн.</w:t>
      </w:r>
    </w:p>
    <w:p w14:paraId="69F945A6" w14:textId="2D9CECF2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Амортизація - 104,0 тис. грн.</w:t>
      </w:r>
    </w:p>
    <w:p w14:paraId="1AF1F0E9" w14:textId="77777777" w:rsidR="007F38D6" w:rsidRPr="007F38D6" w:rsidRDefault="007F38D6" w:rsidP="007F38D6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Інші операційні витрати - 534,5 тис. грн.</w:t>
      </w:r>
    </w:p>
    <w:p w14:paraId="0006693C" w14:textId="6CE2FB1D" w:rsidR="00727B37" w:rsidRDefault="007F38D6" w:rsidP="007F38D6">
      <w:pPr>
        <w:tabs>
          <w:tab w:val="left" w:pos="6960"/>
        </w:tabs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Разом витрат</w:t>
      </w:r>
      <w:r w:rsidR="00EA224C">
        <w:rPr>
          <w:sz w:val="28"/>
          <w:szCs w:val="28"/>
          <w:lang w:val="uk-UA" w:eastAsia="ja-JP"/>
        </w:rPr>
        <w:t>и становлять</w:t>
      </w:r>
      <w:r w:rsidRPr="007F38D6">
        <w:rPr>
          <w:sz w:val="28"/>
          <w:szCs w:val="28"/>
          <w:lang w:val="uk-UA" w:eastAsia="ja-JP"/>
        </w:rPr>
        <w:t xml:space="preserve"> - 6595,4 тис. грн.</w:t>
      </w:r>
    </w:p>
    <w:p w14:paraId="5AC86F89" w14:textId="566BB91A" w:rsidR="00727B37" w:rsidRDefault="00727B37" w:rsidP="007F38D6">
      <w:pPr>
        <w:tabs>
          <w:tab w:val="left" w:pos="6960"/>
        </w:tabs>
        <w:rPr>
          <w:sz w:val="28"/>
          <w:szCs w:val="28"/>
          <w:lang w:val="uk-UA" w:eastAsia="ja-JP"/>
        </w:rPr>
      </w:pPr>
    </w:p>
    <w:p w14:paraId="7DA90E95" w14:textId="77777777" w:rsidR="00727B37" w:rsidRPr="007F38D6" w:rsidRDefault="00727B37" w:rsidP="007F38D6">
      <w:pPr>
        <w:tabs>
          <w:tab w:val="left" w:pos="6960"/>
        </w:tabs>
        <w:rPr>
          <w:sz w:val="28"/>
          <w:szCs w:val="28"/>
          <w:lang w:val="uk-UA" w:eastAsia="ja-JP"/>
        </w:rPr>
      </w:pPr>
    </w:p>
    <w:p w14:paraId="6FCACC88" w14:textId="77777777" w:rsidR="00C31C68" w:rsidRPr="00EA224C" w:rsidRDefault="007F38D6" w:rsidP="00EA224C">
      <w:pPr>
        <w:ind w:firstLine="708"/>
        <w:rPr>
          <w:color w:val="000000" w:themeColor="text1"/>
          <w:sz w:val="28"/>
          <w:szCs w:val="28"/>
          <w:lang w:val="uk-UA" w:eastAsia="ja-JP"/>
        </w:rPr>
      </w:pPr>
      <w:r w:rsidRPr="00EA224C">
        <w:rPr>
          <w:color w:val="000000" w:themeColor="text1"/>
          <w:sz w:val="28"/>
          <w:szCs w:val="28"/>
          <w:lang w:val="uk-UA" w:eastAsia="ja-JP"/>
        </w:rPr>
        <w:lastRenderedPageBreak/>
        <w:t xml:space="preserve">За 2023 рік фінансовий результат </w:t>
      </w:r>
      <w:r w:rsidR="00C31C68" w:rsidRPr="00EA224C">
        <w:rPr>
          <w:color w:val="000000" w:themeColor="text1"/>
          <w:sz w:val="28"/>
          <w:szCs w:val="28"/>
          <w:lang w:val="uk-UA" w:eastAsia="ja-JP"/>
        </w:rPr>
        <w:t xml:space="preserve">підприємства </w:t>
      </w:r>
      <w:r w:rsidRPr="00EA224C">
        <w:rPr>
          <w:color w:val="000000" w:themeColor="text1"/>
          <w:sz w:val="28"/>
          <w:szCs w:val="28"/>
          <w:lang w:val="uk-UA" w:eastAsia="ja-JP"/>
        </w:rPr>
        <w:t xml:space="preserve">склав збиток в сумі </w:t>
      </w:r>
    </w:p>
    <w:p w14:paraId="19941C94" w14:textId="29FC61FE" w:rsidR="007F38D6" w:rsidRPr="00EA224C" w:rsidRDefault="007F38D6" w:rsidP="00EA224C">
      <w:pPr>
        <w:pStyle w:val="a3"/>
        <w:jc w:val="left"/>
        <w:rPr>
          <w:b w:val="0"/>
          <w:bCs w:val="0"/>
          <w:color w:val="000000" w:themeColor="text1"/>
          <w:lang w:eastAsia="ja-JP"/>
        </w:rPr>
      </w:pPr>
      <w:r w:rsidRPr="00EA224C">
        <w:rPr>
          <w:b w:val="0"/>
          <w:bCs w:val="0"/>
          <w:color w:val="000000" w:themeColor="text1"/>
          <w:lang w:eastAsia="ja-JP"/>
        </w:rPr>
        <w:t>200,2 тис. грн.</w:t>
      </w:r>
      <w:r w:rsidR="00C31C68" w:rsidRPr="00EA224C">
        <w:rPr>
          <w:b w:val="0"/>
          <w:bCs w:val="0"/>
          <w:color w:val="000000" w:themeColor="text1"/>
          <w:lang w:eastAsia="ja-JP"/>
        </w:rPr>
        <w:t xml:space="preserve"> </w:t>
      </w:r>
      <w:r w:rsidRPr="00EA224C">
        <w:rPr>
          <w:b w:val="0"/>
          <w:bCs w:val="0"/>
          <w:color w:val="000000" w:themeColor="text1"/>
          <w:lang w:eastAsia="ja-JP"/>
        </w:rPr>
        <w:t>На зменшення фінансового результату підприємства вплинул</w:t>
      </w:r>
      <w:r w:rsidR="007D01AD" w:rsidRPr="00EA224C">
        <w:rPr>
          <w:b w:val="0"/>
          <w:bCs w:val="0"/>
          <w:color w:val="000000" w:themeColor="text1"/>
          <w:lang w:eastAsia="ja-JP"/>
        </w:rPr>
        <w:t xml:space="preserve">о те, що </w:t>
      </w:r>
      <w:r w:rsidRPr="00EA224C">
        <w:rPr>
          <w:b w:val="0"/>
          <w:bCs w:val="0"/>
          <w:color w:val="000000" w:themeColor="text1"/>
          <w:lang w:eastAsia="ja-JP"/>
        </w:rPr>
        <w:t>з 01.08.2023 скасовано єдиний податок з обороту в обсязі 2%, підприємство автоматично перейшло на загальну систему оподаткування та відновило права та обов’язки платника ПДВ у розмірі 20%</w:t>
      </w:r>
      <w:r w:rsidR="007D01AD" w:rsidRPr="00EA224C">
        <w:rPr>
          <w:b w:val="0"/>
          <w:bCs w:val="0"/>
          <w:color w:val="000000" w:themeColor="text1"/>
          <w:lang w:eastAsia="ja-JP"/>
        </w:rPr>
        <w:t xml:space="preserve">, </w:t>
      </w:r>
      <w:r w:rsidRPr="00EA224C">
        <w:rPr>
          <w:b w:val="0"/>
          <w:bCs w:val="0"/>
          <w:color w:val="000000" w:themeColor="text1"/>
          <w:lang w:eastAsia="ja-JP"/>
        </w:rPr>
        <w:t xml:space="preserve">податок на прибуток та інші платежі згідно з Законом України </w:t>
      </w:r>
      <w:r w:rsidR="00EA224C" w:rsidRPr="00EA224C">
        <w:rPr>
          <w:b w:val="0"/>
          <w:bCs w:val="0"/>
          <w:color w:val="000000" w:themeColor="text1"/>
          <w:shd w:val="clear" w:color="auto" w:fill="FFFFFF"/>
        </w:rPr>
        <w:t>від 30.06.2023 </w:t>
      </w:r>
      <w:r w:rsidR="00EA224C" w:rsidRPr="00EA224C">
        <w:rPr>
          <w:rStyle w:val="af0"/>
          <w:b w:val="0"/>
          <w:bCs w:val="0"/>
          <w:i w:val="0"/>
          <w:iCs w:val="0"/>
          <w:color w:val="000000" w:themeColor="text1"/>
          <w:shd w:val="clear" w:color="auto" w:fill="FFFFFF"/>
        </w:rPr>
        <w:t>№3219</w:t>
      </w:r>
      <w:r w:rsidR="00EA224C" w:rsidRPr="00EA224C">
        <w:rPr>
          <w:b w:val="0"/>
          <w:bCs w:val="0"/>
          <w:color w:val="000000" w:themeColor="text1"/>
          <w:shd w:val="clear" w:color="auto" w:fill="FFFFFF"/>
        </w:rPr>
        <w:t>-IX</w:t>
      </w:r>
      <w:r w:rsidR="00EA224C" w:rsidRPr="00EA224C">
        <w:rPr>
          <w:b w:val="0"/>
          <w:bCs w:val="0"/>
          <w:color w:val="000000" w:themeColor="text1"/>
          <w:lang w:eastAsia="ja-JP"/>
        </w:rPr>
        <w:t xml:space="preserve"> </w:t>
      </w:r>
      <w:r w:rsidRPr="00EA224C">
        <w:rPr>
          <w:b w:val="0"/>
          <w:bCs w:val="0"/>
          <w:color w:val="000000" w:themeColor="text1"/>
          <w:lang w:eastAsia="ja-JP"/>
        </w:rPr>
        <w:t>«Про внесення змін до Податкового кодексу України та інших законів України щодо особливостей оподаткування у період дії воєнного стану».</w:t>
      </w:r>
    </w:p>
    <w:p w14:paraId="62191D93" w14:textId="77777777" w:rsidR="007F38D6" w:rsidRPr="007F38D6" w:rsidRDefault="007F38D6" w:rsidP="00EA224C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Дебіторська заборгованість за товари, роботи, послуги на 31.12.2023 складає 1694,3 тис. грн.</w:t>
      </w:r>
    </w:p>
    <w:p w14:paraId="2E610577" w14:textId="77777777" w:rsidR="00727B37" w:rsidRDefault="007F38D6" w:rsidP="007F38D6">
      <w:pPr>
        <w:ind w:left="708"/>
        <w:rPr>
          <w:color w:val="FF0000"/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За 2023 рік сплачено в бюджет податків на суму - 1961,2 тис. грн, з них</w:t>
      </w:r>
      <w:r w:rsidRPr="007F38D6">
        <w:rPr>
          <w:color w:val="000000"/>
          <w:sz w:val="28"/>
          <w:szCs w:val="28"/>
          <w:lang w:val="uk-UA" w:eastAsia="ja-JP"/>
        </w:rPr>
        <w:t>:</w:t>
      </w:r>
    </w:p>
    <w:p w14:paraId="78907900" w14:textId="43083EE1" w:rsidR="007F38D6" w:rsidRPr="007F38D6" w:rsidRDefault="007F38D6" w:rsidP="00727B37">
      <w:pPr>
        <w:rPr>
          <w:color w:val="FF0000"/>
          <w:sz w:val="28"/>
          <w:szCs w:val="28"/>
          <w:lang w:val="uk-UA" w:eastAsia="ja-JP"/>
        </w:rPr>
      </w:pPr>
      <w:r w:rsidRPr="007F38D6">
        <w:rPr>
          <w:color w:val="000000"/>
          <w:sz w:val="28"/>
          <w:szCs w:val="28"/>
          <w:lang w:val="uk-UA" w:eastAsia="ja-JP"/>
        </w:rPr>
        <w:t>-</w:t>
      </w:r>
      <w:r w:rsidRPr="007F38D6">
        <w:rPr>
          <w:color w:val="FF0000"/>
          <w:sz w:val="28"/>
          <w:szCs w:val="28"/>
          <w:lang w:val="uk-UA" w:eastAsia="ja-JP"/>
        </w:rPr>
        <w:t xml:space="preserve"> </w:t>
      </w:r>
      <w:r w:rsidRPr="007F38D6">
        <w:rPr>
          <w:sz w:val="28"/>
          <w:szCs w:val="28"/>
          <w:lang w:val="uk-UA" w:eastAsia="ja-JP"/>
        </w:rPr>
        <w:t>прибуткового податку (ПДФО) - 617,7 тис. грн;</w:t>
      </w:r>
    </w:p>
    <w:p w14:paraId="597EE4B8" w14:textId="77777777" w:rsidR="007F38D6" w:rsidRPr="007F38D6" w:rsidRDefault="007F38D6" w:rsidP="00727B37">
      <w:pPr>
        <w:rPr>
          <w:color w:val="000000"/>
          <w:sz w:val="28"/>
          <w:szCs w:val="28"/>
          <w:lang w:val="uk-UA" w:eastAsia="ja-JP"/>
        </w:rPr>
      </w:pPr>
      <w:r w:rsidRPr="007F38D6">
        <w:rPr>
          <w:color w:val="000000"/>
          <w:sz w:val="28"/>
          <w:szCs w:val="28"/>
          <w:lang w:val="uk-UA" w:eastAsia="ja-JP"/>
        </w:rPr>
        <w:t>- податку на додану вартість - 422,6 тис. грн;</w:t>
      </w:r>
    </w:p>
    <w:p w14:paraId="74193A16" w14:textId="77777777" w:rsidR="007F38D6" w:rsidRPr="007F38D6" w:rsidRDefault="007F38D6" w:rsidP="00727B37">
      <w:pPr>
        <w:rPr>
          <w:color w:val="000000"/>
          <w:sz w:val="28"/>
          <w:szCs w:val="28"/>
          <w:lang w:val="uk-UA" w:eastAsia="ja-JP"/>
        </w:rPr>
      </w:pPr>
      <w:r w:rsidRPr="007F38D6">
        <w:rPr>
          <w:color w:val="000000"/>
          <w:sz w:val="28"/>
          <w:szCs w:val="28"/>
          <w:lang w:val="uk-UA" w:eastAsia="ja-JP"/>
        </w:rPr>
        <w:t>- земельного податку - 8,3 тис. грн;</w:t>
      </w:r>
    </w:p>
    <w:p w14:paraId="06D656A1" w14:textId="77777777" w:rsidR="007F38D6" w:rsidRPr="007F38D6" w:rsidRDefault="007F38D6" w:rsidP="00727B37">
      <w:pPr>
        <w:rPr>
          <w:color w:val="000000"/>
          <w:sz w:val="28"/>
          <w:szCs w:val="28"/>
          <w:lang w:val="uk-UA" w:eastAsia="ja-JP"/>
        </w:rPr>
      </w:pPr>
      <w:r w:rsidRPr="007F38D6">
        <w:rPr>
          <w:color w:val="000000"/>
          <w:sz w:val="28"/>
          <w:szCs w:val="28"/>
          <w:lang w:val="uk-UA" w:eastAsia="ja-JP"/>
        </w:rPr>
        <w:t xml:space="preserve">- військового збору - 54,7 тис. грн; </w:t>
      </w:r>
    </w:p>
    <w:p w14:paraId="67C6230C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color w:val="000000"/>
          <w:sz w:val="28"/>
          <w:szCs w:val="28"/>
          <w:lang w:val="uk-UA" w:eastAsia="ja-JP"/>
        </w:rPr>
        <w:t>-</w:t>
      </w:r>
      <w:r w:rsidRPr="007F38D6">
        <w:rPr>
          <w:sz w:val="28"/>
          <w:szCs w:val="28"/>
          <w:lang w:val="uk-UA" w:eastAsia="ja-JP"/>
        </w:rPr>
        <w:t xml:space="preserve"> єдиного соціального внеску - 784,5 тис. грн; </w:t>
      </w:r>
    </w:p>
    <w:p w14:paraId="373B64EB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єдиний податок - 73,4 тис. грн.</w:t>
      </w:r>
    </w:p>
    <w:p w14:paraId="7C9B51E0" w14:textId="77777777" w:rsidR="007F38D6" w:rsidRPr="007F38D6" w:rsidRDefault="007F38D6" w:rsidP="007F38D6">
      <w:pPr>
        <w:widowControl w:val="0"/>
        <w:ind w:firstLine="708"/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>Кредиторська заборгованість за товари, роботи, послуги на 31.12.2023 склала 54,7 тис. грн.</w:t>
      </w:r>
    </w:p>
    <w:p w14:paraId="6DA0FBA7" w14:textId="77777777" w:rsidR="007F38D6" w:rsidRPr="007F38D6" w:rsidRDefault="007F38D6" w:rsidP="007F38D6">
      <w:pPr>
        <w:widowControl w:val="0"/>
        <w:ind w:firstLine="708"/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 xml:space="preserve">Фінансовим результатом господарської діяльності підприємства </w:t>
      </w:r>
    </w:p>
    <w:p w14:paraId="53E32A7B" w14:textId="77777777" w:rsidR="007F38D6" w:rsidRPr="007F38D6" w:rsidRDefault="007F38D6" w:rsidP="007F38D6">
      <w:pPr>
        <w:widowControl w:val="0"/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 xml:space="preserve">у 2024 році прогнозується збиток у сумі близько 360,9 тис. грн. </w:t>
      </w:r>
    </w:p>
    <w:p w14:paraId="4CE1916A" w14:textId="2C6457CC" w:rsidR="007F38D6" w:rsidRPr="007F38D6" w:rsidRDefault="007F38D6" w:rsidP="007F38D6">
      <w:pPr>
        <w:widowControl w:val="0"/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>Діючі тарифи на житлово-комунальні послуги по утриманню будинків та прибудинкових територій не відшкодовували їх фактичну собівартість</w:t>
      </w:r>
    </w:p>
    <w:p w14:paraId="04947C75" w14:textId="77777777" w:rsidR="007F38D6" w:rsidRPr="007F38D6" w:rsidRDefault="007F38D6" w:rsidP="007F38D6">
      <w:pPr>
        <w:widowControl w:val="0"/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>це призвело до постійного зростання витрат та збільшення збитків. Заборгованість населення за комунальні послуги на кінець 2024 року складає 1865,0 тис. грн.</w:t>
      </w:r>
    </w:p>
    <w:p w14:paraId="4F774C06" w14:textId="77777777" w:rsidR="007F38D6" w:rsidRPr="007F38D6" w:rsidRDefault="007F38D6" w:rsidP="007F38D6">
      <w:pPr>
        <w:ind w:firstLine="708"/>
        <w:rPr>
          <w:b/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У 2025 році планується дохід у сумі 5870,1 тис</w:t>
      </w:r>
      <w:r w:rsidRPr="007F38D6">
        <w:rPr>
          <w:color w:val="000000"/>
          <w:sz w:val="28"/>
          <w:szCs w:val="28"/>
          <w:lang w:val="uk-UA" w:eastAsia="ja-JP"/>
        </w:rPr>
        <w:t>.</w:t>
      </w:r>
      <w:r w:rsidRPr="007F38D6">
        <w:rPr>
          <w:sz w:val="28"/>
          <w:szCs w:val="28"/>
          <w:lang w:val="uk-UA" w:eastAsia="ja-JP"/>
        </w:rPr>
        <w:t xml:space="preserve"> грн (дохід від реалізації послуг), інші доходи - 950,1 тис. грн.</w:t>
      </w:r>
    </w:p>
    <w:p w14:paraId="2EAC72E0" w14:textId="77777777" w:rsidR="007F38D6" w:rsidRPr="007F38D6" w:rsidRDefault="007F38D6" w:rsidP="007F38D6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ab/>
        <w:t xml:space="preserve">Всього витрат на утримання багатоквартирних будинків за 2025 рік прогнозовано </w:t>
      </w:r>
      <w:r w:rsidRPr="007F38D6">
        <w:rPr>
          <w:b/>
          <w:sz w:val="28"/>
          <w:szCs w:val="28"/>
          <w:lang w:val="uk-UA" w:eastAsia="ja-JP"/>
        </w:rPr>
        <w:t xml:space="preserve">- </w:t>
      </w:r>
      <w:r w:rsidRPr="007F38D6">
        <w:rPr>
          <w:sz w:val="28"/>
          <w:szCs w:val="28"/>
          <w:lang w:val="uk-UA" w:eastAsia="ja-JP"/>
        </w:rPr>
        <w:t>6820,2</w:t>
      </w:r>
      <w:r w:rsidRPr="007F38D6">
        <w:rPr>
          <w:color w:val="FF0000"/>
          <w:sz w:val="28"/>
          <w:szCs w:val="28"/>
          <w:lang w:val="uk-UA" w:eastAsia="ja-JP"/>
        </w:rPr>
        <w:t xml:space="preserve"> </w:t>
      </w:r>
      <w:r w:rsidRPr="007F38D6">
        <w:rPr>
          <w:sz w:val="28"/>
          <w:szCs w:val="28"/>
          <w:lang w:val="uk-UA" w:eastAsia="ja-JP"/>
        </w:rPr>
        <w:t>тис. грн</w:t>
      </w:r>
      <w:r w:rsidRPr="007F38D6">
        <w:rPr>
          <w:bCs/>
          <w:sz w:val="28"/>
          <w:szCs w:val="28"/>
          <w:lang w:val="uk-UA" w:eastAsia="ja-JP"/>
        </w:rPr>
        <w:t>.</w:t>
      </w:r>
      <w:r w:rsidRPr="007F38D6">
        <w:rPr>
          <w:b/>
          <w:sz w:val="28"/>
          <w:szCs w:val="28"/>
          <w:lang w:val="uk-UA" w:eastAsia="ja-JP"/>
        </w:rPr>
        <w:t xml:space="preserve"> </w:t>
      </w:r>
      <w:r w:rsidRPr="007F38D6">
        <w:rPr>
          <w:sz w:val="28"/>
          <w:szCs w:val="28"/>
          <w:lang w:val="uk-UA" w:eastAsia="ja-JP"/>
        </w:rPr>
        <w:t xml:space="preserve">Основні статті прямих матеріальних витрат </w:t>
      </w:r>
    </w:p>
    <w:p w14:paraId="28BFB60C" w14:textId="77777777" w:rsidR="007F38D6" w:rsidRPr="007F38D6" w:rsidRDefault="007F38D6" w:rsidP="007F38D6">
      <w:pPr>
        <w:tabs>
          <w:tab w:val="left" w:pos="709"/>
        </w:tabs>
        <w:rPr>
          <w:b/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у 2025 році плануються витратитись на: </w:t>
      </w:r>
    </w:p>
    <w:p w14:paraId="5DB7A673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- матеріали, електроенергію та паливо - 1256,8</w:t>
      </w:r>
      <w:r w:rsidRPr="007F38D6">
        <w:rPr>
          <w:color w:val="FF0000"/>
          <w:sz w:val="28"/>
          <w:szCs w:val="28"/>
          <w:lang w:val="uk-UA" w:eastAsia="ja-JP"/>
        </w:rPr>
        <w:t xml:space="preserve"> </w:t>
      </w:r>
      <w:r w:rsidRPr="007F38D6">
        <w:rPr>
          <w:sz w:val="28"/>
          <w:szCs w:val="28"/>
          <w:lang w:val="uk-UA" w:eastAsia="ja-JP"/>
        </w:rPr>
        <w:t>тис.</w:t>
      </w:r>
      <w:r w:rsidRPr="007F38D6">
        <w:rPr>
          <w:color w:val="FF0000"/>
          <w:sz w:val="28"/>
          <w:szCs w:val="28"/>
          <w:lang w:val="uk-UA" w:eastAsia="ja-JP"/>
        </w:rPr>
        <w:t xml:space="preserve"> </w:t>
      </w:r>
      <w:r w:rsidRPr="007F38D6">
        <w:rPr>
          <w:sz w:val="28"/>
          <w:szCs w:val="28"/>
          <w:lang w:val="uk-UA" w:eastAsia="ja-JP"/>
        </w:rPr>
        <w:t xml:space="preserve">грн; </w:t>
      </w:r>
    </w:p>
    <w:p w14:paraId="69797D8A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- оплату праці - 4351,5 тис. грн; </w:t>
      </w:r>
    </w:p>
    <w:p w14:paraId="74D20952" w14:textId="77777777" w:rsidR="007F38D6" w:rsidRPr="007F38D6" w:rsidRDefault="007F38D6" w:rsidP="00727B37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 xml:space="preserve">- соціальне забезпечення - 959,6 тис. грн. </w:t>
      </w:r>
    </w:p>
    <w:p w14:paraId="38BC8819" w14:textId="77777777" w:rsidR="007F38D6" w:rsidRPr="007F38D6" w:rsidRDefault="007F38D6" w:rsidP="007F38D6">
      <w:pPr>
        <w:rPr>
          <w:sz w:val="28"/>
          <w:szCs w:val="28"/>
          <w:lang w:val="uk-UA" w:eastAsia="ja-JP"/>
        </w:rPr>
      </w:pPr>
      <w:r w:rsidRPr="007F38D6">
        <w:rPr>
          <w:sz w:val="28"/>
          <w:szCs w:val="28"/>
          <w:lang w:val="uk-UA" w:eastAsia="ja-JP"/>
        </w:rPr>
        <w:t>Адміністративні витрати заплановано понести в сумі 65,5 тис. грн.</w:t>
      </w:r>
    </w:p>
    <w:p w14:paraId="33BE03EB" w14:textId="6646419B" w:rsidR="007F38D6" w:rsidRPr="007F38D6" w:rsidRDefault="007F38D6" w:rsidP="007F38D6">
      <w:pPr>
        <w:widowControl w:val="0"/>
        <w:tabs>
          <w:tab w:val="left" w:pos="709"/>
        </w:tabs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 xml:space="preserve">      </w:t>
      </w:r>
      <w:r w:rsidRPr="007F38D6">
        <w:rPr>
          <w:sz w:val="28"/>
          <w:szCs w:val="28"/>
          <w:lang w:val="uk-UA" w:eastAsia="en-US"/>
        </w:rPr>
        <w:tab/>
        <w:t>Розмір заробітної плати працівник</w:t>
      </w:r>
      <w:r w:rsidR="007D01AD">
        <w:rPr>
          <w:sz w:val="28"/>
          <w:szCs w:val="28"/>
          <w:lang w:val="uk-UA" w:eastAsia="en-US"/>
        </w:rPr>
        <w:t>ів</w:t>
      </w:r>
      <w:r w:rsidRPr="007F38D6">
        <w:rPr>
          <w:sz w:val="28"/>
          <w:szCs w:val="28"/>
          <w:lang w:val="uk-UA" w:eastAsia="en-US"/>
        </w:rPr>
        <w:t xml:space="preserve"> за виконану місячну (годинну) норму праці забезпечено не нижче розміру мінімальної зарплати.</w:t>
      </w:r>
    </w:p>
    <w:p w14:paraId="1BA92A3C" w14:textId="77777777" w:rsidR="007F38D6" w:rsidRPr="007F38D6" w:rsidRDefault="007F38D6" w:rsidP="007F38D6">
      <w:pPr>
        <w:widowControl w:val="0"/>
        <w:tabs>
          <w:tab w:val="left" w:pos="709"/>
        </w:tabs>
        <w:rPr>
          <w:iCs/>
          <w:spacing w:val="-4"/>
          <w:sz w:val="28"/>
          <w:szCs w:val="28"/>
          <w:lang w:val="uk-UA" w:eastAsia="en-US"/>
        </w:rPr>
      </w:pPr>
      <w:r w:rsidRPr="007F38D6">
        <w:rPr>
          <w:iCs/>
          <w:spacing w:val="-4"/>
          <w:sz w:val="28"/>
          <w:szCs w:val="28"/>
          <w:lang w:val="uk-UA" w:eastAsia="en-US"/>
        </w:rPr>
        <w:tab/>
        <w:t>Середня річна кількість персоналу - 29 осіб</w:t>
      </w:r>
      <w:r w:rsidRPr="007F38D6">
        <w:rPr>
          <w:i/>
          <w:iCs/>
          <w:spacing w:val="-4"/>
          <w:sz w:val="28"/>
          <w:szCs w:val="28"/>
          <w:lang w:val="uk-UA" w:eastAsia="en-US"/>
        </w:rPr>
        <w:t xml:space="preserve">. </w:t>
      </w:r>
      <w:r w:rsidRPr="007F38D6">
        <w:rPr>
          <w:iCs/>
          <w:spacing w:val="-4"/>
          <w:sz w:val="28"/>
          <w:szCs w:val="28"/>
          <w:lang w:val="uk-UA" w:eastAsia="en-US"/>
        </w:rPr>
        <w:t xml:space="preserve">Середньомісячні витрати </w:t>
      </w:r>
    </w:p>
    <w:p w14:paraId="43C60DCC" w14:textId="77777777" w:rsidR="007F38D6" w:rsidRPr="007F38D6" w:rsidRDefault="007F38D6" w:rsidP="007F38D6">
      <w:pPr>
        <w:widowControl w:val="0"/>
        <w:tabs>
          <w:tab w:val="left" w:pos="709"/>
        </w:tabs>
        <w:rPr>
          <w:color w:val="000000"/>
          <w:sz w:val="28"/>
          <w:szCs w:val="28"/>
          <w:shd w:val="clear" w:color="auto" w:fill="FFFFFF"/>
          <w:lang w:val="uk-UA" w:eastAsia="en-US"/>
        </w:rPr>
      </w:pPr>
      <w:r w:rsidRPr="007F38D6">
        <w:rPr>
          <w:iCs/>
          <w:spacing w:val="-4"/>
          <w:sz w:val="28"/>
          <w:szCs w:val="28"/>
          <w:lang w:val="uk-UA" w:eastAsia="en-US"/>
        </w:rPr>
        <w:t>на оплату праці одного працівника</w:t>
      </w:r>
      <w:r w:rsidRPr="007F38D6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 у 2024 році прогнозуються на рівні </w:t>
      </w:r>
    </w:p>
    <w:p w14:paraId="200C2853" w14:textId="77777777" w:rsidR="007F38D6" w:rsidRPr="007F38D6" w:rsidRDefault="007F38D6" w:rsidP="007F38D6">
      <w:pPr>
        <w:widowControl w:val="0"/>
        <w:tabs>
          <w:tab w:val="left" w:pos="709"/>
        </w:tabs>
        <w:rPr>
          <w:iCs/>
          <w:spacing w:val="-4"/>
          <w:sz w:val="28"/>
          <w:szCs w:val="28"/>
          <w:lang w:val="uk-UA" w:eastAsia="en-US"/>
        </w:rPr>
      </w:pPr>
      <w:r w:rsidRPr="007F38D6">
        <w:rPr>
          <w:sz w:val="28"/>
          <w:szCs w:val="28"/>
          <w:shd w:val="clear" w:color="auto" w:fill="FFFFFF"/>
          <w:lang w:val="uk-UA" w:eastAsia="en-US"/>
        </w:rPr>
        <w:t>12165,25 грн.</w:t>
      </w:r>
    </w:p>
    <w:p w14:paraId="374219B1" w14:textId="1B1A3510" w:rsidR="007F38D6" w:rsidRPr="007F38D6" w:rsidRDefault="007F38D6" w:rsidP="007F38D6">
      <w:pPr>
        <w:widowControl w:val="0"/>
        <w:tabs>
          <w:tab w:val="left" w:pos="709"/>
        </w:tabs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ab/>
        <w:t>Фактична собівартість реалізованих послуг в значній мірі збільшилась в порівнянні з плановими показниками це вплинуло на загальні фактичні показники витрат підприємства.</w:t>
      </w:r>
    </w:p>
    <w:p w14:paraId="0C2B07BE" w14:textId="77777777" w:rsidR="00727B37" w:rsidRDefault="007F38D6" w:rsidP="00727B37">
      <w:pPr>
        <w:widowControl w:val="0"/>
        <w:ind w:firstLine="708"/>
        <w:rPr>
          <w:sz w:val="28"/>
          <w:szCs w:val="28"/>
          <w:lang w:val="uk-UA" w:eastAsia="en-US"/>
        </w:rPr>
      </w:pPr>
      <w:r w:rsidRPr="007F38D6">
        <w:rPr>
          <w:sz w:val="28"/>
          <w:szCs w:val="28"/>
          <w:lang w:val="uk-UA" w:eastAsia="en-US"/>
        </w:rPr>
        <w:t>Основними ризиками, які можуть негативно вплинути на діяльність підприємства є незабезпечення повної оплати послуг споживачами, подальше підвищення цін на паливно-мастильні матеріали, запчастини, варт</w:t>
      </w:r>
      <w:r w:rsidR="007D01AD">
        <w:rPr>
          <w:sz w:val="28"/>
          <w:szCs w:val="28"/>
          <w:lang w:val="uk-UA" w:eastAsia="en-US"/>
        </w:rPr>
        <w:t>ість</w:t>
      </w:r>
      <w:r w:rsidRPr="007F38D6">
        <w:rPr>
          <w:sz w:val="28"/>
          <w:szCs w:val="28"/>
          <w:lang w:val="uk-UA" w:eastAsia="en-US"/>
        </w:rPr>
        <w:t xml:space="preserve"> послуг сторонніх організацій, податків та інших витрат.</w:t>
      </w:r>
    </w:p>
    <w:p w14:paraId="15CF80F6" w14:textId="58ECB6BB" w:rsidR="00727B37" w:rsidRPr="00727B37" w:rsidRDefault="003D2029" w:rsidP="00727B37">
      <w:pPr>
        <w:widowControl w:val="0"/>
        <w:ind w:firstLine="708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727B3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912AF34" w14:textId="203FFECC" w:rsidR="00DD0BB1" w:rsidRPr="00446B2B" w:rsidRDefault="007F38D6" w:rsidP="00727B37">
      <w:pPr>
        <w:spacing w:after="200"/>
        <w:jc w:val="center"/>
        <w:rPr>
          <w:sz w:val="28"/>
          <w:szCs w:val="28"/>
          <w:lang w:val="uk-UA"/>
        </w:rPr>
      </w:pPr>
      <w:r w:rsidRPr="007F38D6">
        <w:rPr>
          <w:rFonts w:eastAsia="Calibri"/>
          <w:sz w:val="28"/>
          <w:szCs w:val="28"/>
          <w:lang w:val="uk-UA" w:eastAsia="en-US"/>
        </w:rPr>
        <w:t>Перший заступник міського голови</w:t>
      </w:r>
      <w:r w:rsidRPr="007F38D6">
        <w:rPr>
          <w:rFonts w:eastAsia="Calibri"/>
          <w:sz w:val="28"/>
          <w:szCs w:val="28"/>
          <w:lang w:val="uk-UA" w:eastAsia="en-US"/>
        </w:rPr>
        <w:tab/>
      </w:r>
      <w:r w:rsidRPr="007F38D6">
        <w:rPr>
          <w:rFonts w:eastAsia="Calibri"/>
          <w:sz w:val="28"/>
          <w:szCs w:val="28"/>
          <w:lang w:val="uk-UA" w:eastAsia="en-US"/>
        </w:rPr>
        <w:tab/>
      </w:r>
      <w:r w:rsidRPr="007F38D6">
        <w:rPr>
          <w:rFonts w:eastAsia="Calibri"/>
          <w:sz w:val="28"/>
          <w:szCs w:val="28"/>
          <w:lang w:val="uk-UA" w:eastAsia="en-US"/>
        </w:rPr>
        <w:tab/>
        <w:t xml:space="preserve">          Петро БЕЗМЕЩУК</w:t>
      </w:r>
    </w:p>
    <w:sectPr w:rsidR="00DD0BB1" w:rsidRPr="00446B2B" w:rsidSect="00727B37">
      <w:pgSz w:w="11906" w:h="16838" w:code="9"/>
      <w:pgMar w:top="709" w:right="707" w:bottom="0" w:left="1701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095B" w14:textId="77777777" w:rsidR="007A52A8" w:rsidRDefault="007A52A8" w:rsidP="00696F61">
      <w:r>
        <w:separator/>
      </w:r>
    </w:p>
  </w:endnote>
  <w:endnote w:type="continuationSeparator" w:id="0">
    <w:p w14:paraId="18B86985" w14:textId="77777777" w:rsidR="007A52A8" w:rsidRDefault="007A52A8" w:rsidP="0069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A086" w14:textId="77777777" w:rsidR="007A52A8" w:rsidRDefault="007A52A8" w:rsidP="00696F61">
      <w:r>
        <w:separator/>
      </w:r>
    </w:p>
  </w:footnote>
  <w:footnote w:type="continuationSeparator" w:id="0">
    <w:p w14:paraId="2F3897CD" w14:textId="77777777" w:rsidR="007A52A8" w:rsidRDefault="007A52A8" w:rsidP="0069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A7C"/>
    <w:multiLevelType w:val="multilevel"/>
    <w:tmpl w:val="9D3EDE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3A29"/>
    <w:multiLevelType w:val="hybridMultilevel"/>
    <w:tmpl w:val="072A4332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3C2"/>
    <w:multiLevelType w:val="hybridMultilevel"/>
    <w:tmpl w:val="6D8883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6692"/>
    <w:multiLevelType w:val="singleLevel"/>
    <w:tmpl w:val="61264D0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902CE4"/>
    <w:multiLevelType w:val="hybridMultilevel"/>
    <w:tmpl w:val="4232C43A"/>
    <w:lvl w:ilvl="0" w:tplc="380CA84E">
      <w:start w:val="2017"/>
      <w:numFmt w:val="bullet"/>
      <w:lvlText w:val="-"/>
      <w:lvlJc w:val="left"/>
      <w:pPr>
        <w:ind w:left="1051" w:hanging="360"/>
      </w:pPr>
      <w:rPr>
        <w:rFonts w:ascii="Times New Roman" w:eastAsia="MS Mincho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544223BA"/>
    <w:multiLevelType w:val="singleLevel"/>
    <w:tmpl w:val="442E0A6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70EA1327"/>
    <w:multiLevelType w:val="hybridMultilevel"/>
    <w:tmpl w:val="4BC0640C"/>
    <w:lvl w:ilvl="0" w:tplc="774C31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9623B"/>
    <w:multiLevelType w:val="multilevel"/>
    <w:tmpl w:val="65865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9364A5"/>
    <w:multiLevelType w:val="multilevel"/>
    <w:tmpl w:val="D410F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05"/>
    <w:rsid w:val="00003D55"/>
    <w:rsid w:val="00004464"/>
    <w:rsid w:val="00015F29"/>
    <w:rsid w:val="00016DEB"/>
    <w:rsid w:val="000176AF"/>
    <w:rsid w:val="00020BF6"/>
    <w:rsid w:val="000229BC"/>
    <w:rsid w:val="00030169"/>
    <w:rsid w:val="000472EC"/>
    <w:rsid w:val="00081278"/>
    <w:rsid w:val="000907B0"/>
    <w:rsid w:val="000A1E36"/>
    <w:rsid w:val="000B0E20"/>
    <w:rsid w:val="000D01A9"/>
    <w:rsid w:val="000E7E1D"/>
    <w:rsid w:val="001248A7"/>
    <w:rsid w:val="00131F72"/>
    <w:rsid w:val="00165B4E"/>
    <w:rsid w:val="001755C0"/>
    <w:rsid w:val="001827F4"/>
    <w:rsid w:val="001B1B11"/>
    <w:rsid w:val="001C13B6"/>
    <w:rsid w:val="001C7043"/>
    <w:rsid w:val="001F60CD"/>
    <w:rsid w:val="002051F2"/>
    <w:rsid w:val="00267FC5"/>
    <w:rsid w:val="00295360"/>
    <w:rsid w:val="00296743"/>
    <w:rsid w:val="002B7987"/>
    <w:rsid w:val="002D227B"/>
    <w:rsid w:val="002D2282"/>
    <w:rsid w:val="002D6DB7"/>
    <w:rsid w:val="002E74E4"/>
    <w:rsid w:val="003014F1"/>
    <w:rsid w:val="00306076"/>
    <w:rsid w:val="00307DE2"/>
    <w:rsid w:val="003168CD"/>
    <w:rsid w:val="003169AD"/>
    <w:rsid w:val="00326669"/>
    <w:rsid w:val="00334A16"/>
    <w:rsid w:val="00334BFD"/>
    <w:rsid w:val="00336A7A"/>
    <w:rsid w:val="00337F27"/>
    <w:rsid w:val="0034341B"/>
    <w:rsid w:val="00345EB1"/>
    <w:rsid w:val="00353BF2"/>
    <w:rsid w:val="003876DE"/>
    <w:rsid w:val="00395EDB"/>
    <w:rsid w:val="003A12CD"/>
    <w:rsid w:val="003B5791"/>
    <w:rsid w:val="003D2029"/>
    <w:rsid w:val="003D4054"/>
    <w:rsid w:val="003E2F6E"/>
    <w:rsid w:val="003F42E7"/>
    <w:rsid w:val="00402808"/>
    <w:rsid w:val="00403CDE"/>
    <w:rsid w:val="00404D32"/>
    <w:rsid w:val="00413A36"/>
    <w:rsid w:val="00415969"/>
    <w:rsid w:val="0044015B"/>
    <w:rsid w:val="00446B2B"/>
    <w:rsid w:val="004541D9"/>
    <w:rsid w:val="004613CE"/>
    <w:rsid w:val="0046217B"/>
    <w:rsid w:val="00476239"/>
    <w:rsid w:val="00477FB9"/>
    <w:rsid w:val="004958C3"/>
    <w:rsid w:val="004A78F9"/>
    <w:rsid w:val="004B111B"/>
    <w:rsid w:val="004B7DE5"/>
    <w:rsid w:val="004C747B"/>
    <w:rsid w:val="004C7E8C"/>
    <w:rsid w:val="004D28B5"/>
    <w:rsid w:val="004D56AD"/>
    <w:rsid w:val="004E5130"/>
    <w:rsid w:val="004F1DB1"/>
    <w:rsid w:val="004F395A"/>
    <w:rsid w:val="00503776"/>
    <w:rsid w:val="00510590"/>
    <w:rsid w:val="00511ABE"/>
    <w:rsid w:val="005222C2"/>
    <w:rsid w:val="00540AC8"/>
    <w:rsid w:val="00541186"/>
    <w:rsid w:val="00555356"/>
    <w:rsid w:val="00555F4E"/>
    <w:rsid w:val="00566CD0"/>
    <w:rsid w:val="00582F1B"/>
    <w:rsid w:val="005855CF"/>
    <w:rsid w:val="00597885"/>
    <w:rsid w:val="005C12ED"/>
    <w:rsid w:val="005D3B7F"/>
    <w:rsid w:val="005F477D"/>
    <w:rsid w:val="0060682C"/>
    <w:rsid w:val="006262EC"/>
    <w:rsid w:val="00634CEC"/>
    <w:rsid w:val="00637B68"/>
    <w:rsid w:val="00640B97"/>
    <w:rsid w:val="006429DE"/>
    <w:rsid w:val="00642D07"/>
    <w:rsid w:val="0066633B"/>
    <w:rsid w:val="0067061F"/>
    <w:rsid w:val="00680276"/>
    <w:rsid w:val="0068159C"/>
    <w:rsid w:val="00694E81"/>
    <w:rsid w:val="00696F61"/>
    <w:rsid w:val="006A1960"/>
    <w:rsid w:val="006A2C2A"/>
    <w:rsid w:val="006A4E28"/>
    <w:rsid w:val="006C4208"/>
    <w:rsid w:val="006C45DD"/>
    <w:rsid w:val="006D14A1"/>
    <w:rsid w:val="006D7C35"/>
    <w:rsid w:val="00705005"/>
    <w:rsid w:val="00706F64"/>
    <w:rsid w:val="00710745"/>
    <w:rsid w:val="00720B43"/>
    <w:rsid w:val="00721573"/>
    <w:rsid w:val="00722FD7"/>
    <w:rsid w:val="00727B37"/>
    <w:rsid w:val="00736EF1"/>
    <w:rsid w:val="007423A6"/>
    <w:rsid w:val="007501A9"/>
    <w:rsid w:val="007619D8"/>
    <w:rsid w:val="007619EC"/>
    <w:rsid w:val="007736DE"/>
    <w:rsid w:val="007774C3"/>
    <w:rsid w:val="00784396"/>
    <w:rsid w:val="00786793"/>
    <w:rsid w:val="00790600"/>
    <w:rsid w:val="007A52A8"/>
    <w:rsid w:val="007A6D58"/>
    <w:rsid w:val="007B3D6E"/>
    <w:rsid w:val="007B754B"/>
    <w:rsid w:val="007C1D00"/>
    <w:rsid w:val="007D01AD"/>
    <w:rsid w:val="007D2424"/>
    <w:rsid w:val="007D2646"/>
    <w:rsid w:val="007E6C4E"/>
    <w:rsid w:val="007F38D6"/>
    <w:rsid w:val="00826175"/>
    <w:rsid w:val="0083581A"/>
    <w:rsid w:val="00835AD2"/>
    <w:rsid w:val="00842D2B"/>
    <w:rsid w:val="00845899"/>
    <w:rsid w:val="008662E0"/>
    <w:rsid w:val="00870643"/>
    <w:rsid w:val="00874E8A"/>
    <w:rsid w:val="0088424C"/>
    <w:rsid w:val="0089119F"/>
    <w:rsid w:val="008B112B"/>
    <w:rsid w:val="008B3ACC"/>
    <w:rsid w:val="008B53F1"/>
    <w:rsid w:val="008C0742"/>
    <w:rsid w:val="008D03E5"/>
    <w:rsid w:val="008F6FD6"/>
    <w:rsid w:val="008F7DF8"/>
    <w:rsid w:val="00901493"/>
    <w:rsid w:val="0090501E"/>
    <w:rsid w:val="00915989"/>
    <w:rsid w:val="00915D8B"/>
    <w:rsid w:val="00925740"/>
    <w:rsid w:val="0092747F"/>
    <w:rsid w:val="00930C46"/>
    <w:rsid w:val="00942212"/>
    <w:rsid w:val="009437C8"/>
    <w:rsid w:val="00957444"/>
    <w:rsid w:val="00972513"/>
    <w:rsid w:val="00980833"/>
    <w:rsid w:val="00981C72"/>
    <w:rsid w:val="0099281B"/>
    <w:rsid w:val="009B116A"/>
    <w:rsid w:val="009C38F8"/>
    <w:rsid w:val="009C5B00"/>
    <w:rsid w:val="00A01435"/>
    <w:rsid w:val="00A0173D"/>
    <w:rsid w:val="00A04B61"/>
    <w:rsid w:val="00A20880"/>
    <w:rsid w:val="00A244B7"/>
    <w:rsid w:val="00A25C22"/>
    <w:rsid w:val="00A40654"/>
    <w:rsid w:val="00A40A40"/>
    <w:rsid w:val="00A42A88"/>
    <w:rsid w:val="00A43394"/>
    <w:rsid w:val="00A44FC3"/>
    <w:rsid w:val="00A45BFC"/>
    <w:rsid w:val="00A579DA"/>
    <w:rsid w:val="00A57C27"/>
    <w:rsid w:val="00A629B4"/>
    <w:rsid w:val="00A63158"/>
    <w:rsid w:val="00A6599B"/>
    <w:rsid w:val="00A71418"/>
    <w:rsid w:val="00A72FCE"/>
    <w:rsid w:val="00A76786"/>
    <w:rsid w:val="00A863E1"/>
    <w:rsid w:val="00A90FC0"/>
    <w:rsid w:val="00AA1095"/>
    <w:rsid w:val="00AA2219"/>
    <w:rsid w:val="00AC1A29"/>
    <w:rsid w:val="00AC3C8A"/>
    <w:rsid w:val="00AD57B3"/>
    <w:rsid w:val="00AD7A83"/>
    <w:rsid w:val="00AE21C8"/>
    <w:rsid w:val="00AE76CE"/>
    <w:rsid w:val="00AF24D2"/>
    <w:rsid w:val="00B25408"/>
    <w:rsid w:val="00B44FCD"/>
    <w:rsid w:val="00B7146F"/>
    <w:rsid w:val="00B83360"/>
    <w:rsid w:val="00B84C22"/>
    <w:rsid w:val="00B85E4E"/>
    <w:rsid w:val="00B97167"/>
    <w:rsid w:val="00BA5D70"/>
    <w:rsid w:val="00BC64D3"/>
    <w:rsid w:val="00BD50A1"/>
    <w:rsid w:val="00BD7B37"/>
    <w:rsid w:val="00BF0264"/>
    <w:rsid w:val="00BF59D7"/>
    <w:rsid w:val="00C03932"/>
    <w:rsid w:val="00C10EB1"/>
    <w:rsid w:val="00C15DF0"/>
    <w:rsid w:val="00C26DE0"/>
    <w:rsid w:val="00C31C68"/>
    <w:rsid w:val="00C52409"/>
    <w:rsid w:val="00C558F2"/>
    <w:rsid w:val="00C5695B"/>
    <w:rsid w:val="00C56C95"/>
    <w:rsid w:val="00C574F6"/>
    <w:rsid w:val="00C57812"/>
    <w:rsid w:val="00C811AB"/>
    <w:rsid w:val="00C900ED"/>
    <w:rsid w:val="00CA429E"/>
    <w:rsid w:val="00CC4321"/>
    <w:rsid w:val="00CD7722"/>
    <w:rsid w:val="00CF245D"/>
    <w:rsid w:val="00D0453F"/>
    <w:rsid w:val="00D1478C"/>
    <w:rsid w:val="00D22A57"/>
    <w:rsid w:val="00D23324"/>
    <w:rsid w:val="00D3174D"/>
    <w:rsid w:val="00D46A9B"/>
    <w:rsid w:val="00D730C0"/>
    <w:rsid w:val="00D75C1D"/>
    <w:rsid w:val="00D76169"/>
    <w:rsid w:val="00DC20FD"/>
    <w:rsid w:val="00DC4134"/>
    <w:rsid w:val="00DD0BB1"/>
    <w:rsid w:val="00DD1C1F"/>
    <w:rsid w:val="00DD6360"/>
    <w:rsid w:val="00DF4483"/>
    <w:rsid w:val="00E10926"/>
    <w:rsid w:val="00E10F28"/>
    <w:rsid w:val="00E11419"/>
    <w:rsid w:val="00E12AFB"/>
    <w:rsid w:val="00E60E5E"/>
    <w:rsid w:val="00E619A7"/>
    <w:rsid w:val="00E75970"/>
    <w:rsid w:val="00E76FAB"/>
    <w:rsid w:val="00E9206B"/>
    <w:rsid w:val="00E944B5"/>
    <w:rsid w:val="00EA224C"/>
    <w:rsid w:val="00EB0900"/>
    <w:rsid w:val="00EB46BD"/>
    <w:rsid w:val="00EC69AD"/>
    <w:rsid w:val="00EC7588"/>
    <w:rsid w:val="00ED056A"/>
    <w:rsid w:val="00EE5AD6"/>
    <w:rsid w:val="00EF2331"/>
    <w:rsid w:val="00F01D1F"/>
    <w:rsid w:val="00F354B1"/>
    <w:rsid w:val="00F36970"/>
    <w:rsid w:val="00F37716"/>
    <w:rsid w:val="00F37B8C"/>
    <w:rsid w:val="00F530EA"/>
    <w:rsid w:val="00F62859"/>
    <w:rsid w:val="00F73984"/>
    <w:rsid w:val="00F811BD"/>
    <w:rsid w:val="00F81EBF"/>
    <w:rsid w:val="00FB17BC"/>
    <w:rsid w:val="00FD373F"/>
    <w:rsid w:val="00FE487E"/>
    <w:rsid w:val="00FF2515"/>
    <w:rsid w:val="00FF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EBCE1"/>
  <w15:docId w15:val="{C98C4CA6-A5AE-425A-A2D4-ED4B654C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DC20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70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D5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D55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1"/>
    <w:rsid w:val="00334BFD"/>
    <w:rPr>
      <w:sz w:val="28"/>
      <w:szCs w:val="28"/>
    </w:rPr>
  </w:style>
  <w:style w:type="paragraph" w:customStyle="1" w:styleId="1">
    <w:name w:val="Основной текст1"/>
    <w:basedOn w:val="a"/>
    <w:link w:val="aa"/>
    <w:rsid w:val="00334BFD"/>
    <w:pPr>
      <w:widowControl w:val="0"/>
      <w:spacing w:after="320"/>
      <w:ind w:firstLine="400"/>
    </w:pPr>
    <w:rPr>
      <w:rFonts w:ascii="Calibri" w:eastAsia="Calibri" w:hAnsi="Calibri"/>
      <w:sz w:val="28"/>
      <w:szCs w:val="28"/>
    </w:rPr>
  </w:style>
  <w:style w:type="table" w:styleId="ab">
    <w:name w:val="Table Grid"/>
    <w:basedOn w:val="a1"/>
    <w:uiPriority w:val="59"/>
    <w:rsid w:val="00696F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696F61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96F61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696F6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96F61"/>
    <w:rPr>
      <w:rFonts w:ascii="Times New Roman" w:eastAsia="Times New Roman" w:hAnsi="Times New Roman"/>
    </w:rPr>
  </w:style>
  <w:style w:type="table" w:customStyle="1" w:styleId="10">
    <w:name w:val="Сітка таблиці1"/>
    <w:basedOn w:val="a1"/>
    <w:next w:val="ab"/>
    <w:uiPriority w:val="59"/>
    <w:rsid w:val="000472EC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ітка таблиці11"/>
    <w:basedOn w:val="a1"/>
    <w:next w:val="ab"/>
    <w:uiPriority w:val="59"/>
    <w:rsid w:val="007F38D6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EA2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77C3-FAEE-4616-8CE7-95EC750D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9</Pages>
  <Words>9442</Words>
  <Characters>5382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299</cp:revision>
  <cp:lastPrinted>2024-12-17T13:16:00Z</cp:lastPrinted>
  <dcterms:created xsi:type="dcterms:W3CDTF">2021-06-03T13:36:00Z</dcterms:created>
  <dcterms:modified xsi:type="dcterms:W3CDTF">2024-12-30T15:01:00Z</dcterms:modified>
</cp:coreProperties>
</file>