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78DF" w14:textId="4E58F6F2" w:rsidR="008D4F44" w:rsidRPr="008D4F44" w:rsidRDefault="000F7962" w:rsidP="008D4F44">
      <w:pPr>
        <w:tabs>
          <w:tab w:val="left" w:pos="709"/>
        </w:tabs>
        <w:jc w:val="center"/>
        <w:rPr>
          <w:rFonts w:eastAsia="Calibri"/>
          <w:color w:val="000000"/>
          <w:szCs w:val="28"/>
          <w:lang w:eastAsia="en-US"/>
        </w:rPr>
      </w:pPr>
      <w:r w:rsidRPr="008D4F44">
        <w:rPr>
          <w:rFonts w:eastAsia="Calibri"/>
          <w:noProof/>
          <w:color w:val="000000"/>
          <w:szCs w:val="28"/>
          <w:lang w:val="ru-RU"/>
        </w:rPr>
        <w:drawing>
          <wp:inline distT="0" distB="0" distL="0" distR="0" wp14:anchorId="5E0B6232" wp14:editId="42B2544D">
            <wp:extent cx="438150" cy="579755"/>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781EE949" w14:textId="77777777" w:rsidR="008D4F44" w:rsidRPr="008D4F44" w:rsidRDefault="008D4F44" w:rsidP="008D4F44">
      <w:pPr>
        <w:autoSpaceDE w:val="0"/>
        <w:autoSpaceDN w:val="0"/>
        <w:jc w:val="center"/>
        <w:rPr>
          <w:bCs/>
          <w:color w:val="000000"/>
          <w:szCs w:val="28"/>
        </w:rPr>
      </w:pPr>
      <w:r w:rsidRPr="008D4F44">
        <w:rPr>
          <w:bCs/>
          <w:smallCaps/>
          <w:color w:val="000000"/>
          <w:szCs w:val="28"/>
        </w:rPr>
        <w:t>УКРАЇНА</w:t>
      </w:r>
      <w:r w:rsidRPr="008D4F44">
        <w:rPr>
          <w:bCs/>
          <w:smallCaps/>
          <w:color w:val="000000"/>
          <w:szCs w:val="28"/>
        </w:rPr>
        <w:br/>
      </w:r>
      <w:r w:rsidRPr="008D4F44">
        <w:rPr>
          <w:bCs/>
          <w:color w:val="000000"/>
          <w:szCs w:val="28"/>
        </w:rPr>
        <w:t>МОГИЛІВ-ПОДІЛЬСЬКА МІСЬКА РАДА</w:t>
      </w:r>
      <w:r w:rsidRPr="008D4F44">
        <w:rPr>
          <w:bCs/>
          <w:color w:val="000000"/>
          <w:szCs w:val="28"/>
        </w:rPr>
        <w:br/>
        <w:t>ВІННИЦЬКОЇ ОБЛАСТІ</w:t>
      </w:r>
    </w:p>
    <w:p w14:paraId="54E89366" w14:textId="77777777" w:rsidR="008D4F44" w:rsidRPr="008D4F44" w:rsidRDefault="008D4F44" w:rsidP="008D4F44">
      <w:pPr>
        <w:autoSpaceDE w:val="0"/>
        <w:autoSpaceDN w:val="0"/>
        <w:jc w:val="center"/>
        <w:rPr>
          <w:b/>
          <w:bCs/>
          <w:i/>
          <w:color w:val="000080"/>
          <w:spacing w:val="80"/>
          <w:sz w:val="32"/>
          <w:szCs w:val="32"/>
        </w:rPr>
      </w:pPr>
      <w:r w:rsidRPr="008D4F44">
        <w:rPr>
          <w:b/>
          <w:bCs/>
          <w:color w:val="000000"/>
          <w:szCs w:val="28"/>
        </w:rPr>
        <w:t>ВИКОНАВЧИЙ КОМІТЕТ</w:t>
      </w:r>
    </w:p>
    <w:p w14:paraId="796B8FE3" w14:textId="2922D3F0" w:rsidR="008D4F44" w:rsidRPr="008D4F44" w:rsidRDefault="000F7962" w:rsidP="008D4F44">
      <w:pPr>
        <w:spacing w:before="120" w:after="360"/>
        <w:jc w:val="center"/>
        <w:rPr>
          <w:b/>
          <w:bCs/>
          <w:color w:val="000000"/>
          <w:spacing w:val="80"/>
          <w:szCs w:val="28"/>
        </w:rPr>
      </w:pPr>
      <w:r>
        <w:rPr>
          <w:noProof/>
        </w:rPr>
        <mc:AlternateContent>
          <mc:Choice Requires="wps">
            <w:drawing>
              <wp:anchor distT="4294967283" distB="4294967283" distL="114300" distR="114300" simplePos="0" relativeHeight="251657728" behindDoc="0" locked="0" layoutInCell="1" allowOverlap="1" wp14:anchorId="66584AF4" wp14:editId="5C4A4AC2">
                <wp:simplePos x="0" y="0"/>
                <wp:positionH relativeFrom="column">
                  <wp:posOffset>-203200</wp:posOffset>
                </wp:positionH>
                <wp:positionV relativeFrom="paragraph">
                  <wp:posOffset>122554</wp:posOffset>
                </wp:positionV>
                <wp:extent cx="6309995" cy="0"/>
                <wp:effectExtent l="0" t="38100" r="33655" b="38100"/>
                <wp:wrapNone/>
                <wp:docPr id="2"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4D2B79B6" id="Пряма сполучна лінія 1" o:spid="_x0000_s1026" style="position:absolute;z-index:2516577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aXIrq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008D4F44" w:rsidRPr="008D4F44">
        <w:rPr>
          <w:b/>
          <w:bCs/>
          <w:i/>
          <w:color w:val="000000"/>
          <w:spacing w:val="80"/>
          <w:sz w:val="32"/>
          <w:szCs w:val="32"/>
        </w:rPr>
        <w:t xml:space="preserve">                                                           </w:t>
      </w:r>
      <w:r w:rsidR="008D4F44" w:rsidRPr="008D4F44">
        <w:rPr>
          <w:b/>
          <w:bCs/>
          <w:color w:val="000000"/>
          <w:spacing w:val="80"/>
          <w:sz w:val="32"/>
          <w:szCs w:val="32"/>
        </w:rPr>
        <w:t>РІШЕННЯ №</w:t>
      </w:r>
      <w:r w:rsidR="00ED5C42">
        <w:rPr>
          <w:b/>
          <w:bCs/>
          <w:color w:val="000000"/>
          <w:spacing w:val="80"/>
          <w:sz w:val="32"/>
          <w:szCs w:val="32"/>
        </w:rPr>
        <w:t>361</w:t>
      </w:r>
    </w:p>
    <w:p w14:paraId="2E7BDD85" w14:textId="77777777" w:rsidR="008D4F44" w:rsidRPr="008D4F44" w:rsidRDefault="008D4F44" w:rsidP="008D4F44">
      <w:pPr>
        <w:jc w:val="center"/>
        <w:rPr>
          <w:bCs/>
          <w:color w:val="000000"/>
          <w:szCs w:val="28"/>
        </w:rPr>
      </w:pPr>
      <w:r w:rsidRPr="008D4F44">
        <w:rPr>
          <w:bCs/>
          <w:color w:val="000000"/>
          <w:szCs w:val="28"/>
        </w:rPr>
        <w:t>Від 26 грудня 2024 року                                              м. Могилів-Подільський</w:t>
      </w:r>
    </w:p>
    <w:p w14:paraId="60EDFA13" w14:textId="77777777" w:rsidR="008D4F44" w:rsidRPr="008D4F44" w:rsidRDefault="008D4F44" w:rsidP="008D4F44">
      <w:pPr>
        <w:jc w:val="center"/>
        <w:rPr>
          <w:bCs/>
          <w:color w:val="000000"/>
          <w:szCs w:val="28"/>
        </w:rPr>
      </w:pPr>
    </w:p>
    <w:p w14:paraId="249FA50A" w14:textId="77777777" w:rsidR="007C2CA7" w:rsidRPr="007F393E" w:rsidRDefault="007C2CA7" w:rsidP="0081364B">
      <w:pPr>
        <w:jc w:val="center"/>
        <w:rPr>
          <w:b/>
          <w:bCs/>
          <w:color w:val="000000"/>
          <w:szCs w:val="28"/>
        </w:rPr>
      </w:pPr>
    </w:p>
    <w:p w14:paraId="1B8B26F5" w14:textId="77777777" w:rsidR="001F43E7" w:rsidRDefault="005C7163" w:rsidP="00294641">
      <w:pPr>
        <w:jc w:val="center"/>
        <w:rPr>
          <w:b/>
          <w:szCs w:val="28"/>
        </w:rPr>
      </w:pPr>
      <w:r w:rsidRPr="007F393E">
        <w:rPr>
          <w:b/>
          <w:szCs w:val="28"/>
        </w:rPr>
        <w:t xml:space="preserve">Про звіт </w:t>
      </w:r>
      <w:r w:rsidR="004C4251">
        <w:rPr>
          <w:b/>
          <w:szCs w:val="28"/>
        </w:rPr>
        <w:t>поліцейських офіцерів громади</w:t>
      </w:r>
      <w:r w:rsidRPr="007F393E">
        <w:rPr>
          <w:b/>
          <w:szCs w:val="28"/>
        </w:rPr>
        <w:t xml:space="preserve"> </w:t>
      </w:r>
    </w:p>
    <w:p w14:paraId="446252EE" w14:textId="77777777" w:rsidR="000C2BB7" w:rsidRPr="007F393E" w:rsidRDefault="005C7163" w:rsidP="001F43E7">
      <w:pPr>
        <w:jc w:val="center"/>
        <w:rPr>
          <w:b/>
          <w:szCs w:val="28"/>
        </w:rPr>
      </w:pPr>
      <w:r w:rsidRPr="007F393E">
        <w:rPr>
          <w:b/>
          <w:szCs w:val="28"/>
        </w:rPr>
        <w:t xml:space="preserve">Могилів-Подільського районного відділу поліції Головного управління національної поліції </w:t>
      </w:r>
      <w:r w:rsidR="007F393E" w:rsidRPr="007F393E">
        <w:rPr>
          <w:b/>
          <w:szCs w:val="28"/>
        </w:rPr>
        <w:t>у</w:t>
      </w:r>
      <w:r w:rsidRPr="007F393E">
        <w:rPr>
          <w:b/>
          <w:szCs w:val="28"/>
        </w:rPr>
        <w:t xml:space="preserve"> Вінницькій області </w:t>
      </w:r>
      <w:r w:rsidR="000F18EB">
        <w:rPr>
          <w:b/>
          <w:szCs w:val="28"/>
        </w:rPr>
        <w:t>за 20</w:t>
      </w:r>
      <w:r w:rsidR="006C0316">
        <w:rPr>
          <w:b/>
          <w:szCs w:val="28"/>
        </w:rPr>
        <w:t>24</w:t>
      </w:r>
      <w:r w:rsidR="000F18EB">
        <w:rPr>
          <w:b/>
          <w:szCs w:val="28"/>
        </w:rPr>
        <w:t xml:space="preserve"> рік</w:t>
      </w:r>
    </w:p>
    <w:p w14:paraId="0B144AB5" w14:textId="77777777" w:rsidR="005C7163" w:rsidRPr="007F393E" w:rsidRDefault="005C7163" w:rsidP="005C7163">
      <w:pPr>
        <w:widowControl w:val="0"/>
        <w:tabs>
          <w:tab w:val="left" w:pos="0"/>
          <w:tab w:val="left" w:pos="5954"/>
          <w:tab w:val="left" w:pos="6379"/>
        </w:tabs>
        <w:autoSpaceDE w:val="0"/>
        <w:autoSpaceDN w:val="0"/>
        <w:adjustRightInd w:val="0"/>
        <w:ind w:right="3260"/>
        <w:rPr>
          <w:b/>
          <w:szCs w:val="28"/>
        </w:rPr>
      </w:pPr>
    </w:p>
    <w:p w14:paraId="2482B7DB" w14:textId="77777777" w:rsidR="00821EA6" w:rsidRPr="008D4F44" w:rsidRDefault="008D4F44" w:rsidP="008D4F44">
      <w:pPr>
        <w:rPr>
          <w:szCs w:val="28"/>
        </w:rPr>
      </w:pPr>
      <w:r>
        <w:rPr>
          <w:szCs w:val="28"/>
        </w:rPr>
        <w:t xml:space="preserve">        </w:t>
      </w:r>
      <w:r w:rsidR="007C2CA7">
        <w:rPr>
          <w:szCs w:val="28"/>
        </w:rPr>
        <w:t xml:space="preserve">Керуючись статтею 26 </w:t>
      </w:r>
      <w:r w:rsidR="005C7163" w:rsidRPr="007F393E">
        <w:rPr>
          <w:szCs w:val="28"/>
        </w:rPr>
        <w:t>Закону України «Про місцеве самоврядуван</w:t>
      </w:r>
      <w:r w:rsidR="00294641">
        <w:rPr>
          <w:szCs w:val="28"/>
        </w:rPr>
        <w:t xml:space="preserve">ня в Україні», заслухавши звіт </w:t>
      </w:r>
      <w:r w:rsidR="004C4251">
        <w:rPr>
          <w:szCs w:val="28"/>
        </w:rPr>
        <w:t>поліце</w:t>
      </w:r>
      <w:r w:rsidR="004C4251" w:rsidRPr="006C0316">
        <w:rPr>
          <w:szCs w:val="28"/>
        </w:rPr>
        <w:t>йських</w:t>
      </w:r>
      <w:r w:rsidR="006C0316">
        <w:rPr>
          <w:szCs w:val="28"/>
        </w:rPr>
        <w:t xml:space="preserve"> </w:t>
      </w:r>
      <w:r w:rsidR="006C0316" w:rsidRPr="008D4F44">
        <w:rPr>
          <w:szCs w:val="28"/>
        </w:rPr>
        <w:t>офіцерів громади</w:t>
      </w:r>
      <w:r w:rsidR="005C7163" w:rsidRPr="008D4F44">
        <w:rPr>
          <w:szCs w:val="28"/>
        </w:rPr>
        <w:t xml:space="preserve"> </w:t>
      </w:r>
      <w:r w:rsidRPr="008D4F44">
        <w:rPr>
          <w:szCs w:val="28"/>
        </w:rPr>
        <w:t xml:space="preserve">Могилів-Подільського районного відділу поліції Головного управління національної поліції у Вінницькій області </w:t>
      </w:r>
      <w:r w:rsidR="005C7163" w:rsidRPr="008D4F44">
        <w:rPr>
          <w:szCs w:val="28"/>
        </w:rPr>
        <w:t>та розглянувши подані матеріали до нього щодо забезпечення законності та правопорядку</w:t>
      </w:r>
      <w:r w:rsidR="005C7163" w:rsidRPr="007F393E">
        <w:rPr>
          <w:szCs w:val="28"/>
        </w:rPr>
        <w:t xml:space="preserve"> на території населених пунктів громади, </w:t>
      </w:r>
      <w:r w:rsidR="0099305C" w:rsidRPr="007F393E">
        <w:rPr>
          <w:color w:val="000000"/>
          <w:szCs w:val="28"/>
        </w:rPr>
        <w:t xml:space="preserve">- </w:t>
      </w:r>
    </w:p>
    <w:p w14:paraId="45D40594" w14:textId="77777777" w:rsidR="007C2CA7" w:rsidRPr="007F393E" w:rsidRDefault="007C2CA7" w:rsidP="007C2CA7">
      <w:pPr>
        <w:shd w:val="clear" w:color="auto" w:fill="FFFFFF"/>
        <w:ind w:firstLine="567"/>
        <w:rPr>
          <w:color w:val="000000"/>
          <w:szCs w:val="28"/>
        </w:rPr>
      </w:pPr>
    </w:p>
    <w:p w14:paraId="71E6E15E" w14:textId="77777777" w:rsidR="000C2BB7" w:rsidRPr="00294641" w:rsidRDefault="00927543" w:rsidP="008D4F44">
      <w:pPr>
        <w:shd w:val="clear" w:color="auto" w:fill="FFFFFF"/>
        <w:jc w:val="center"/>
        <w:rPr>
          <w:b/>
          <w:color w:val="000000"/>
          <w:szCs w:val="28"/>
        </w:rPr>
      </w:pPr>
      <w:r>
        <w:rPr>
          <w:b/>
          <w:color w:val="000000"/>
          <w:szCs w:val="28"/>
        </w:rPr>
        <w:t>виконавчий комітет</w:t>
      </w:r>
      <w:r w:rsidR="00294641">
        <w:rPr>
          <w:b/>
          <w:color w:val="000000"/>
          <w:szCs w:val="28"/>
        </w:rPr>
        <w:t xml:space="preserve"> міської ради</w:t>
      </w:r>
      <w:r w:rsidR="0099305C" w:rsidRPr="007F393E">
        <w:rPr>
          <w:color w:val="000000"/>
          <w:szCs w:val="28"/>
        </w:rPr>
        <w:t xml:space="preserve"> </w:t>
      </w:r>
      <w:r w:rsidR="000C2BB7" w:rsidRPr="007F393E">
        <w:rPr>
          <w:b/>
          <w:color w:val="000000"/>
          <w:szCs w:val="28"/>
        </w:rPr>
        <w:t>ВИРІШИ</w:t>
      </w:r>
      <w:r w:rsidR="0099305C" w:rsidRPr="007F393E">
        <w:rPr>
          <w:b/>
          <w:color w:val="000000"/>
          <w:szCs w:val="28"/>
        </w:rPr>
        <w:t>В</w:t>
      </w:r>
      <w:r w:rsidR="00CD0758" w:rsidRPr="00294641">
        <w:rPr>
          <w:b/>
          <w:color w:val="000000"/>
          <w:szCs w:val="28"/>
        </w:rPr>
        <w:t>:</w:t>
      </w:r>
    </w:p>
    <w:p w14:paraId="4160D4D9" w14:textId="77777777" w:rsidR="00AF1CD3" w:rsidRPr="007F393E" w:rsidRDefault="00AF1CD3" w:rsidP="008D4F44">
      <w:pPr>
        <w:shd w:val="clear" w:color="auto" w:fill="FFFFFF"/>
        <w:ind w:firstLine="567"/>
        <w:rPr>
          <w:color w:val="000000"/>
          <w:szCs w:val="28"/>
        </w:rPr>
      </w:pPr>
    </w:p>
    <w:p w14:paraId="3AD272DB" w14:textId="77777777" w:rsidR="005C7163" w:rsidRPr="007F393E" w:rsidRDefault="008D4F44" w:rsidP="008D4F44">
      <w:pPr>
        <w:pStyle w:val="a8"/>
        <w:spacing w:after="0" w:line="240" w:lineRule="auto"/>
        <w:ind w:left="0" w:firstLine="567"/>
        <w:rPr>
          <w:rFonts w:ascii="Times New Roman" w:hAnsi="Times New Roman"/>
          <w:sz w:val="28"/>
          <w:szCs w:val="28"/>
          <w:lang w:val="uk-UA"/>
        </w:rPr>
      </w:pPr>
      <w:r>
        <w:rPr>
          <w:rFonts w:ascii="Times New Roman" w:hAnsi="Times New Roman"/>
          <w:b/>
          <w:bCs/>
          <w:sz w:val="28"/>
          <w:szCs w:val="28"/>
          <w:lang w:val="uk-UA"/>
        </w:rPr>
        <w:t xml:space="preserve">    </w:t>
      </w:r>
      <w:r w:rsidR="005C7163" w:rsidRPr="008D4F44">
        <w:rPr>
          <w:rFonts w:ascii="Times New Roman" w:hAnsi="Times New Roman"/>
          <w:b/>
          <w:bCs/>
          <w:sz w:val="28"/>
          <w:szCs w:val="28"/>
          <w:lang w:val="uk-UA"/>
        </w:rPr>
        <w:t xml:space="preserve">1. </w:t>
      </w:r>
      <w:r w:rsidR="005C7163" w:rsidRPr="008D4F44">
        <w:rPr>
          <w:rFonts w:ascii="Times New Roman" w:hAnsi="Times New Roman"/>
          <w:sz w:val="28"/>
          <w:szCs w:val="28"/>
          <w:lang w:val="uk-UA"/>
        </w:rPr>
        <w:t>З</w:t>
      </w:r>
      <w:r w:rsidR="005C7163" w:rsidRPr="006C0316">
        <w:rPr>
          <w:rFonts w:ascii="Times New Roman" w:hAnsi="Times New Roman"/>
          <w:sz w:val="28"/>
          <w:szCs w:val="28"/>
          <w:lang w:val="uk-UA"/>
        </w:rPr>
        <w:t xml:space="preserve">віт </w:t>
      </w:r>
      <w:r w:rsidR="006C0316" w:rsidRPr="006C0316">
        <w:rPr>
          <w:rFonts w:ascii="Times New Roman" w:hAnsi="Times New Roman"/>
          <w:sz w:val="28"/>
          <w:szCs w:val="28"/>
          <w:lang w:val="uk-UA"/>
        </w:rPr>
        <w:t>поліцейських офіцерів громади</w:t>
      </w:r>
      <w:r w:rsidR="005C7163" w:rsidRPr="006C0316">
        <w:rPr>
          <w:rFonts w:ascii="Times New Roman" w:hAnsi="Times New Roman"/>
          <w:sz w:val="28"/>
          <w:szCs w:val="28"/>
          <w:lang w:val="uk-UA"/>
        </w:rPr>
        <w:t xml:space="preserve"> </w:t>
      </w:r>
      <w:r w:rsidR="007F393E" w:rsidRPr="006C0316">
        <w:rPr>
          <w:rFonts w:ascii="Times New Roman" w:hAnsi="Times New Roman"/>
          <w:sz w:val="28"/>
          <w:szCs w:val="28"/>
          <w:lang w:val="uk-UA"/>
        </w:rPr>
        <w:t>Могилів-Подільського</w:t>
      </w:r>
      <w:r w:rsidR="005C7163" w:rsidRPr="006C0316">
        <w:rPr>
          <w:rFonts w:ascii="Times New Roman" w:hAnsi="Times New Roman"/>
          <w:sz w:val="28"/>
          <w:szCs w:val="28"/>
          <w:lang w:val="uk-UA"/>
        </w:rPr>
        <w:t xml:space="preserve"> районного </w:t>
      </w:r>
      <w:r w:rsidR="007F393E" w:rsidRPr="006C0316">
        <w:rPr>
          <w:rFonts w:ascii="Times New Roman" w:hAnsi="Times New Roman"/>
          <w:sz w:val="28"/>
          <w:szCs w:val="28"/>
          <w:lang w:val="uk-UA"/>
        </w:rPr>
        <w:t>відділу</w:t>
      </w:r>
      <w:r w:rsidR="005C7163" w:rsidRPr="006C0316">
        <w:rPr>
          <w:rFonts w:ascii="Times New Roman" w:hAnsi="Times New Roman"/>
          <w:sz w:val="28"/>
          <w:szCs w:val="28"/>
          <w:lang w:val="uk-UA"/>
        </w:rPr>
        <w:t xml:space="preserve"> поліції Головного управління національної поліції </w:t>
      </w:r>
      <w:r w:rsidR="007F393E" w:rsidRPr="006C0316">
        <w:rPr>
          <w:rFonts w:ascii="Times New Roman" w:hAnsi="Times New Roman"/>
          <w:sz w:val="28"/>
          <w:szCs w:val="28"/>
          <w:lang w:val="uk-UA"/>
        </w:rPr>
        <w:t>у</w:t>
      </w:r>
      <w:r w:rsidR="005C7163" w:rsidRPr="006C0316">
        <w:rPr>
          <w:rFonts w:ascii="Times New Roman" w:hAnsi="Times New Roman"/>
          <w:sz w:val="28"/>
          <w:szCs w:val="28"/>
          <w:lang w:val="uk-UA"/>
        </w:rPr>
        <w:t xml:space="preserve"> </w:t>
      </w:r>
      <w:r w:rsidR="007F393E" w:rsidRPr="006C0316">
        <w:rPr>
          <w:rFonts w:ascii="Times New Roman" w:hAnsi="Times New Roman"/>
          <w:sz w:val="28"/>
          <w:szCs w:val="28"/>
          <w:lang w:val="uk-UA"/>
        </w:rPr>
        <w:t>Вінницькій</w:t>
      </w:r>
      <w:r w:rsidR="005C7163" w:rsidRPr="006C0316">
        <w:rPr>
          <w:rFonts w:ascii="Times New Roman" w:hAnsi="Times New Roman"/>
          <w:sz w:val="28"/>
          <w:szCs w:val="28"/>
          <w:lang w:val="uk-UA"/>
        </w:rPr>
        <w:t xml:space="preserve"> області </w:t>
      </w:r>
      <w:r w:rsidR="006C0316" w:rsidRPr="006C0316">
        <w:rPr>
          <w:rFonts w:ascii="Times New Roman" w:hAnsi="Times New Roman"/>
          <w:sz w:val="28"/>
          <w:szCs w:val="28"/>
          <w:lang w:val="uk-UA"/>
        </w:rPr>
        <w:t xml:space="preserve">Анатолія Паламарчука, Максима </w:t>
      </w:r>
      <w:proofErr w:type="spellStart"/>
      <w:r w:rsidR="006C0316" w:rsidRPr="006C0316">
        <w:rPr>
          <w:rFonts w:ascii="Times New Roman" w:hAnsi="Times New Roman"/>
          <w:sz w:val="28"/>
          <w:szCs w:val="28"/>
          <w:lang w:val="uk-UA"/>
        </w:rPr>
        <w:t>Джурмія</w:t>
      </w:r>
      <w:proofErr w:type="spellEnd"/>
      <w:r w:rsidR="006C0316" w:rsidRPr="006C0316">
        <w:rPr>
          <w:rFonts w:ascii="Times New Roman" w:hAnsi="Times New Roman"/>
          <w:sz w:val="28"/>
          <w:szCs w:val="28"/>
          <w:lang w:val="uk-UA"/>
        </w:rPr>
        <w:t xml:space="preserve">, Івана Кушніра, Сергія </w:t>
      </w:r>
      <w:proofErr w:type="spellStart"/>
      <w:r w:rsidR="006C0316" w:rsidRPr="006C0316">
        <w:rPr>
          <w:rFonts w:ascii="Times New Roman" w:hAnsi="Times New Roman"/>
          <w:sz w:val="28"/>
          <w:szCs w:val="28"/>
          <w:lang w:val="uk-UA"/>
        </w:rPr>
        <w:t>Палиги</w:t>
      </w:r>
      <w:proofErr w:type="spellEnd"/>
      <w:r w:rsidR="006C0316" w:rsidRPr="006C0316">
        <w:rPr>
          <w:rFonts w:ascii="Times New Roman" w:hAnsi="Times New Roman"/>
          <w:sz w:val="28"/>
          <w:szCs w:val="28"/>
          <w:lang w:val="uk-UA"/>
        </w:rPr>
        <w:t xml:space="preserve">, Віталія </w:t>
      </w:r>
      <w:proofErr w:type="spellStart"/>
      <w:r w:rsidR="006C0316" w:rsidRPr="006C0316">
        <w:rPr>
          <w:rFonts w:ascii="Times New Roman" w:hAnsi="Times New Roman"/>
          <w:sz w:val="28"/>
          <w:szCs w:val="28"/>
          <w:lang w:val="uk-UA"/>
        </w:rPr>
        <w:t>Дроганчука</w:t>
      </w:r>
      <w:proofErr w:type="spellEnd"/>
      <w:r w:rsidR="006C0316" w:rsidRPr="006C0316">
        <w:rPr>
          <w:rFonts w:ascii="Times New Roman" w:hAnsi="Times New Roman"/>
          <w:sz w:val="28"/>
          <w:szCs w:val="28"/>
          <w:lang w:val="uk-UA"/>
        </w:rPr>
        <w:t xml:space="preserve">, Вадима </w:t>
      </w:r>
      <w:proofErr w:type="spellStart"/>
      <w:r w:rsidR="006C0316" w:rsidRPr="006C0316">
        <w:rPr>
          <w:rFonts w:ascii="Times New Roman" w:hAnsi="Times New Roman"/>
          <w:sz w:val="28"/>
          <w:szCs w:val="28"/>
          <w:lang w:val="uk-UA"/>
        </w:rPr>
        <w:t>Йосипенк</w:t>
      </w:r>
      <w:proofErr w:type="spellEnd"/>
      <w:r w:rsidR="006C0316" w:rsidRPr="006C0316">
        <w:rPr>
          <w:rFonts w:ascii="Times New Roman" w:hAnsi="Times New Roman"/>
          <w:sz w:val="28"/>
          <w:szCs w:val="28"/>
        </w:rPr>
        <w:t>а</w:t>
      </w:r>
      <w:r w:rsidR="006C0316" w:rsidRPr="006C0316">
        <w:rPr>
          <w:rFonts w:ascii="Times New Roman" w:hAnsi="Times New Roman"/>
          <w:sz w:val="28"/>
          <w:szCs w:val="28"/>
          <w:lang w:val="uk-UA"/>
        </w:rPr>
        <w:t xml:space="preserve"> та Дмитра </w:t>
      </w:r>
      <w:proofErr w:type="spellStart"/>
      <w:r w:rsidR="006C0316" w:rsidRPr="006C0316">
        <w:rPr>
          <w:rFonts w:ascii="Times New Roman" w:hAnsi="Times New Roman"/>
          <w:sz w:val="28"/>
          <w:szCs w:val="28"/>
          <w:lang w:val="uk-UA"/>
        </w:rPr>
        <w:t>Дімітрюка</w:t>
      </w:r>
      <w:proofErr w:type="spellEnd"/>
      <w:r w:rsidR="000F18EB" w:rsidRPr="006C0316">
        <w:rPr>
          <w:rFonts w:ascii="Times New Roman" w:hAnsi="Times New Roman"/>
          <w:sz w:val="28"/>
          <w:szCs w:val="28"/>
          <w:lang w:val="uk-UA"/>
        </w:rPr>
        <w:t xml:space="preserve"> </w:t>
      </w:r>
      <w:r w:rsidR="00663EB5" w:rsidRPr="006C0316">
        <w:rPr>
          <w:rFonts w:ascii="Times New Roman" w:hAnsi="Times New Roman"/>
          <w:sz w:val="28"/>
          <w:szCs w:val="28"/>
        </w:rPr>
        <w:t xml:space="preserve"> </w:t>
      </w:r>
      <w:r w:rsidR="005C7163" w:rsidRPr="006C0316">
        <w:rPr>
          <w:rFonts w:ascii="Times New Roman" w:hAnsi="Times New Roman"/>
          <w:sz w:val="28"/>
          <w:szCs w:val="28"/>
          <w:lang w:val="uk-UA"/>
        </w:rPr>
        <w:t xml:space="preserve">про забезпечення законності та правопорядку на території населених пунктів </w:t>
      </w:r>
      <w:r w:rsidR="007F393E" w:rsidRPr="006C0316">
        <w:rPr>
          <w:rFonts w:ascii="Times New Roman" w:hAnsi="Times New Roman"/>
          <w:sz w:val="28"/>
          <w:szCs w:val="28"/>
          <w:lang w:val="uk-UA"/>
        </w:rPr>
        <w:t>Могилів-Подільської</w:t>
      </w:r>
      <w:r w:rsidR="005C7163" w:rsidRPr="006C0316">
        <w:rPr>
          <w:rFonts w:ascii="Times New Roman" w:hAnsi="Times New Roman"/>
          <w:sz w:val="28"/>
          <w:szCs w:val="28"/>
          <w:lang w:val="uk-UA"/>
        </w:rPr>
        <w:t xml:space="preserve"> міської </w:t>
      </w:r>
      <w:r w:rsidR="007F393E" w:rsidRPr="006C0316">
        <w:rPr>
          <w:rFonts w:ascii="Times New Roman" w:hAnsi="Times New Roman"/>
          <w:sz w:val="28"/>
          <w:szCs w:val="28"/>
          <w:lang w:val="uk-UA"/>
        </w:rPr>
        <w:t>територіальної громади</w:t>
      </w:r>
      <w:r w:rsidR="000F18EB" w:rsidRPr="006C0316">
        <w:rPr>
          <w:rFonts w:ascii="Times New Roman" w:hAnsi="Times New Roman"/>
          <w:sz w:val="28"/>
          <w:szCs w:val="28"/>
          <w:lang w:val="uk-UA"/>
        </w:rPr>
        <w:t xml:space="preserve"> за </w:t>
      </w:r>
      <w:r w:rsidR="004C4251" w:rsidRPr="006C0316">
        <w:rPr>
          <w:rFonts w:ascii="Times New Roman" w:hAnsi="Times New Roman"/>
          <w:sz w:val="28"/>
          <w:szCs w:val="28"/>
          <w:lang w:val="uk-UA"/>
        </w:rPr>
        <w:t>2024</w:t>
      </w:r>
      <w:r w:rsidR="000F18EB" w:rsidRPr="006C0316">
        <w:rPr>
          <w:rFonts w:ascii="Times New Roman" w:hAnsi="Times New Roman"/>
          <w:sz w:val="28"/>
          <w:szCs w:val="28"/>
          <w:lang w:val="uk-UA"/>
        </w:rPr>
        <w:t xml:space="preserve"> рік</w:t>
      </w:r>
      <w:r w:rsidR="005C7163" w:rsidRPr="006C0316">
        <w:rPr>
          <w:rFonts w:ascii="Times New Roman" w:hAnsi="Times New Roman"/>
          <w:sz w:val="28"/>
          <w:szCs w:val="28"/>
          <w:lang w:val="uk-UA"/>
        </w:rPr>
        <w:t> взяти до відома</w:t>
      </w:r>
      <w:r w:rsidR="004C4251" w:rsidRPr="006C0316">
        <w:rPr>
          <w:rFonts w:ascii="Times New Roman" w:hAnsi="Times New Roman"/>
          <w:sz w:val="28"/>
          <w:szCs w:val="28"/>
          <w:lang w:val="uk-UA"/>
        </w:rPr>
        <w:t xml:space="preserve"> згідно з додатк</w:t>
      </w:r>
      <w:r w:rsidR="006C0316">
        <w:rPr>
          <w:rFonts w:ascii="Times New Roman" w:hAnsi="Times New Roman"/>
          <w:sz w:val="28"/>
          <w:szCs w:val="28"/>
          <w:lang w:val="uk-UA"/>
        </w:rPr>
        <w:t>ом</w:t>
      </w:r>
      <w:r w:rsidR="004C4251" w:rsidRPr="006C0316">
        <w:rPr>
          <w:rFonts w:ascii="Times New Roman" w:hAnsi="Times New Roman"/>
          <w:sz w:val="28"/>
          <w:szCs w:val="28"/>
          <w:lang w:val="uk-UA"/>
        </w:rPr>
        <w:t>, що дода</w:t>
      </w:r>
      <w:r w:rsidR="006C0316">
        <w:rPr>
          <w:rFonts w:ascii="Times New Roman" w:hAnsi="Times New Roman"/>
          <w:sz w:val="28"/>
          <w:szCs w:val="28"/>
          <w:lang w:val="uk-UA"/>
        </w:rPr>
        <w:t>є</w:t>
      </w:r>
      <w:r w:rsidR="004C4251" w:rsidRPr="006C0316">
        <w:rPr>
          <w:rFonts w:ascii="Times New Roman" w:hAnsi="Times New Roman"/>
          <w:sz w:val="28"/>
          <w:szCs w:val="28"/>
          <w:lang w:val="uk-UA"/>
        </w:rPr>
        <w:t>ться</w:t>
      </w:r>
      <w:r w:rsidR="005C7163" w:rsidRPr="007F393E">
        <w:rPr>
          <w:rFonts w:ascii="Times New Roman" w:hAnsi="Times New Roman"/>
          <w:sz w:val="28"/>
          <w:szCs w:val="28"/>
          <w:lang w:val="uk-UA"/>
        </w:rPr>
        <w:t>.</w:t>
      </w:r>
    </w:p>
    <w:p w14:paraId="368D1639" w14:textId="77777777" w:rsidR="005C7163" w:rsidRPr="007F393E" w:rsidRDefault="008D4F44" w:rsidP="008D4F44">
      <w:pPr>
        <w:pStyle w:val="a8"/>
        <w:spacing w:after="0" w:line="240" w:lineRule="auto"/>
        <w:ind w:left="0" w:firstLine="567"/>
        <w:rPr>
          <w:rFonts w:ascii="Times New Roman" w:hAnsi="Times New Roman"/>
          <w:sz w:val="28"/>
          <w:szCs w:val="28"/>
          <w:lang w:val="uk-UA"/>
        </w:rPr>
      </w:pPr>
      <w:r>
        <w:rPr>
          <w:rFonts w:ascii="Times New Roman" w:hAnsi="Times New Roman"/>
          <w:b/>
          <w:bCs/>
          <w:sz w:val="28"/>
          <w:szCs w:val="28"/>
          <w:lang w:val="uk-UA"/>
        </w:rPr>
        <w:t xml:space="preserve">    </w:t>
      </w:r>
      <w:r w:rsidR="005C7163" w:rsidRPr="008D4F44">
        <w:rPr>
          <w:rFonts w:ascii="Times New Roman" w:hAnsi="Times New Roman"/>
          <w:b/>
          <w:bCs/>
          <w:sz w:val="28"/>
          <w:szCs w:val="28"/>
          <w:lang w:val="uk-UA"/>
        </w:rPr>
        <w:t>2.</w:t>
      </w:r>
      <w:r w:rsidR="007C2CA7">
        <w:rPr>
          <w:rFonts w:ascii="Times New Roman" w:hAnsi="Times New Roman"/>
          <w:sz w:val="28"/>
          <w:szCs w:val="28"/>
          <w:lang w:val="uk-UA"/>
        </w:rPr>
        <w:t xml:space="preserve"> </w:t>
      </w:r>
      <w:r w:rsidR="005C7163" w:rsidRPr="006C0316">
        <w:rPr>
          <w:rFonts w:ascii="Times New Roman" w:hAnsi="Times New Roman"/>
          <w:sz w:val="28"/>
          <w:szCs w:val="28"/>
          <w:lang w:val="uk-UA"/>
        </w:rPr>
        <w:t xml:space="preserve">Рекомендувати </w:t>
      </w:r>
      <w:r w:rsidR="006C0316">
        <w:rPr>
          <w:rFonts w:ascii="Times New Roman" w:hAnsi="Times New Roman"/>
          <w:sz w:val="28"/>
          <w:szCs w:val="28"/>
          <w:lang w:val="uk-UA"/>
        </w:rPr>
        <w:t>поліцейським офіцерам громади</w:t>
      </w:r>
      <w:r w:rsidR="005C7163" w:rsidRPr="007F393E">
        <w:rPr>
          <w:rFonts w:ascii="Times New Roman" w:hAnsi="Times New Roman"/>
          <w:sz w:val="28"/>
          <w:szCs w:val="28"/>
          <w:lang w:val="uk-UA"/>
        </w:rPr>
        <w:t xml:space="preserve">: </w:t>
      </w:r>
    </w:p>
    <w:p w14:paraId="5D9A5A4D" w14:textId="77777777" w:rsidR="005C7163" w:rsidRPr="007F393E" w:rsidRDefault="008D4F44" w:rsidP="008D4F44">
      <w:pPr>
        <w:pStyle w:val="a8"/>
        <w:tabs>
          <w:tab w:val="left" w:pos="567"/>
          <w:tab w:val="left" w:pos="851"/>
        </w:tabs>
        <w:spacing w:after="0" w:line="240" w:lineRule="auto"/>
        <w:ind w:left="0" w:firstLine="567"/>
        <w:rPr>
          <w:rFonts w:ascii="Times New Roman" w:hAnsi="Times New Roman"/>
          <w:sz w:val="28"/>
          <w:szCs w:val="28"/>
          <w:lang w:val="uk-UA"/>
        </w:rPr>
      </w:pPr>
      <w:r>
        <w:rPr>
          <w:rFonts w:ascii="Times New Roman" w:hAnsi="Times New Roman"/>
          <w:b/>
          <w:bCs/>
          <w:sz w:val="28"/>
          <w:szCs w:val="28"/>
          <w:lang w:val="uk-UA"/>
        </w:rPr>
        <w:t xml:space="preserve">    </w:t>
      </w:r>
      <w:r w:rsidR="005C7163" w:rsidRPr="008D4F44">
        <w:rPr>
          <w:rFonts w:ascii="Times New Roman" w:hAnsi="Times New Roman"/>
          <w:b/>
          <w:bCs/>
          <w:sz w:val="28"/>
          <w:szCs w:val="28"/>
          <w:lang w:val="uk-UA"/>
        </w:rPr>
        <w:t>2.1.</w:t>
      </w:r>
      <w:r w:rsidR="00036569">
        <w:rPr>
          <w:rFonts w:ascii="Times New Roman" w:hAnsi="Times New Roman"/>
          <w:sz w:val="28"/>
          <w:szCs w:val="28"/>
          <w:lang w:val="uk-UA"/>
        </w:rPr>
        <w:t xml:space="preserve"> Продовжити з</w:t>
      </w:r>
      <w:r w:rsidR="005C7163" w:rsidRPr="007F393E">
        <w:rPr>
          <w:rFonts w:ascii="Times New Roman" w:hAnsi="Times New Roman"/>
          <w:sz w:val="28"/>
          <w:szCs w:val="28"/>
          <w:lang w:val="uk-UA"/>
        </w:rPr>
        <w:t>абезпеч</w:t>
      </w:r>
      <w:r w:rsidR="00036569">
        <w:rPr>
          <w:rFonts w:ascii="Times New Roman" w:hAnsi="Times New Roman"/>
          <w:sz w:val="28"/>
          <w:szCs w:val="28"/>
          <w:lang w:val="uk-UA"/>
        </w:rPr>
        <w:t>ення</w:t>
      </w:r>
      <w:r w:rsidR="00B345DC">
        <w:rPr>
          <w:rFonts w:ascii="Times New Roman" w:hAnsi="Times New Roman"/>
          <w:sz w:val="28"/>
          <w:szCs w:val="28"/>
          <w:lang w:val="uk-UA"/>
        </w:rPr>
        <w:t xml:space="preserve"> </w:t>
      </w:r>
      <w:r w:rsidR="005C7163" w:rsidRPr="007F393E">
        <w:rPr>
          <w:rFonts w:ascii="Times New Roman" w:hAnsi="Times New Roman"/>
          <w:sz w:val="28"/>
          <w:szCs w:val="28"/>
          <w:lang w:val="uk-UA"/>
        </w:rPr>
        <w:t>ефективн</w:t>
      </w:r>
      <w:r w:rsidR="00036569">
        <w:rPr>
          <w:rFonts w:ascii="Times New Roman" w:hAnsi="Times New Roman"/>
          <w:sz w:val="28"/>
          <w:szCs w:val="28"/>
          <w:lang w:val="uk-UA"/>
        </w:rPr>
        <w:t>ого</w:t>
      </w:r>
      <w:r w:rsidR="005C7163" w:rsidRPr="007F393E">
        <w:rPr>
          <w:rFonts w:ascii="Times New Roman" w:hAnsi="Times New Roman"/>
          <w:sz w:val="28"/>
          <w:szCs w:val="28"/>
          <w:lang w:val="uk-UA"/>
        </w:rPr>
        <w:t xml:space="preserve"> реагування на заяви, звернення громадян, установ та підприємств, вжива</w:t>
      </w:r>
      <w:r w:rsidR="00036569">
        <w:rPr>
          <w:rFonts w:ascii="Times New Roman" w:hAnsi="Times New Roman"/>
          <w:sz w:val="28"/>
          <w:szCs w:val="28"/>
          <w:lang w:val="uk-UA"/>
        </w:rPr>
        <w:t>ння</w:t>
      </w:r>
      <w:r w:rsidR="005C7163" w:rsidRPr="007F393E">
        <w:rPr>
          <w:rFonts w:ascii="Times New Roman" w:hAnsi="Times New Roman"/>
          <w:sz w:val="28"/>
          <w:szCs w:val="28"/>
          <w:lang w:val="uk-UA"/>
        </w:rPr>
        <w:t xml:space="preserve"> заходів на</w:t>
      </w:r>
      <w:r w:rsidR="00B345DC">
        <w:rPr>
          <w:rFonts w:ascii="Times New Roman" w:hAnsi="Times New Roman"/>
          <w:sz w:val="28"/>
          <w:szCs w:val="28"/>
          <w:lang w:val="uk-UA"/>
        </w:rPr>
        <w:t xml:space="preserve"> підвищення  результативності </w:t>
      </w:r>
      <w:r w:rsidR="005C7163" w:rsidRPr="007F393E">
        <w:rPr>
          <w:rFonts w:ascii="Times New Roman" w:hAnsi="Times New Roman"/>
          <w:sz w:val="28"/>
          <w:szCs w:val="28"/>
          <w:lang w:val="uk-UA"/>
        </w:rPr>
        <w:t xml:space="preserve">роботи по їх вирішенню.                                                             </w:t>
      </w:r>
    </w:p>
    <w:p w14:paraId="058734C3" w14:textId="77777777" w:rsidR="005C7163" w:rsidRDefault="008D4F44" w:rsidP="008D4F44">
      <w:pPr>
        <w:pStyle w:val="a8"/>
        <w:spacing w:after="0" w:line="240" w:lineRule="auto"/>
        <w:ind w:left="0" w:firstLine="567"/>
        <w:rPr>
          <w:rFonts w:ascii="Times New Roman" w:hAnsi="Times New Roman"/>
          <w:sz w:val="28"/>
          <w:szCs w:val="28"/>
          <w:lang w:val="uk-UA"/>
        </w:rPr>
      </w:pPr>
      <w:r>
        <w:rPr>
          <w:rFonts w:ascii="Times New Roman" w:hAnsi="Times New Roman"/>
          <w:b/>
          <w:bCs/>
          <w:sz w:val="28"/>
          <w:szCs w:val="28"/>
          <w:lang w:val="uk-UA"/>
        </w:rPr>
        <w:t xml:space="preserve">    </w:t>
      </w:r>
      <w:r w:rsidR="005C7163" w:rsidRPr="008D4F44">
        <w:rPr>
          <w:rFonts w:ascii="Times New Roman" w:hAnsi="Times New Roman"/>
          <w:b/>
          <w:bCs/>
          <w:sz w:val="28"/>
          <w:szCs w:val="28"/>
          <w:lang w:val="uk-UA"/>
        </w:rPr>
        <w:t>2.</w:t>
      </w:r>
      <w:r w:rsidR="00EB2393" w:rsidRPr="008D4F44">
        <w:rPr>
          <w:rFonts w:ascii="Times New Roman" w:hAnsi="Times New Roman"/>
          <w:b/>
          <w:bCs/>
          <w:sz w:val="28"/>
          <w:szCs w:val="28"/>
          <w:lang w:val="uk-UA"/>
        </w:rPr>
        <w:t>2</w:t>
      </w:r>
      <w:r w:rsidR="005C7163" w:rsidRPr="008D4F44">
        <w:rPr>
          <w:rFonts w:ascii="Times New Roman" w:hAnsi="Times New Roman"/>
          <w:b/>
          <w:bCs/>
          <w:sz w:val="28"/>
          <w:szCs w:val="28"/>
          <w:lang w:val="uk-UA"/>
        </w:rPr>
        <w:t>.</w:t>
      </w:r>
      <w:r w:rsidR="007C2CA7" w:rsidRPr="008D4F44">
        <w:rPr>
          <w:rFonts w:ascii="Times New Roman" w:hAnsi="Times New Roman"/>
          <w:b/>
          <w:bCs/>
          <w:sz w:val="28"/>
          <w:szCs w:val="28"/>
          <w:lang w:val="uk-UA"/>
        </w:rPr>
        <w:t xml:space="preserve"> </w:t>
      </w:r>
      <w:r w:rsidR="005C7163" w:rsidRPr="007F393E">
        <w:rPr>
          <w:rFonts w:ascii="Times New Roman" w:hAnsi="Times New Roman"/>
          <w:sz w:val="28"/>
          <w:szCs w:val="28"/>
          <w:lang w:val="uk-UA"/>
        </w:rPr>
        <w:t>Проводити профілактичну роботу з учнями загальноосвітніх закладів та молоддю населених пунктів громади, внутрішньо переміщеними особами</w:t>
      </w:r>
      <w:r w:rsidR="00036569">
        <w:rPr>
          <w:rFonts w:ascii="Times New Roman" w:hAnsi="Times New Roman"/>
          <w:sz w:val="28"/>
          <w:szCs w:val="28"/>
          <w:lang w:val="uk-UA"/>
        </w:rPr>
        <w:t>, сім’ями, які опинились у складних життєвих обставинах</w:t>
      </w:r>
      <w:r w:rsidR="005C7163" w:rsidRPr="007F393E">
        <w:rPr>
          <w:rFonts w:ascii="Times New Roman" w:hAnsi="Times New Roman"/>
          <w:sz w:val="28"/>
          <w:szCs w:val="28"/>
          <w:lang w:val="uk-UA"/>
        </w:rPr>
        <w:t xml:space="preserve">. </w:t>
      </w:r>
    </w:p>
    <w:p w14:paraId="2EFFC8D3" w14:textId="77777777" w:rsidR="0081364B" w:rsidRPr="007F393E" w:rsidRDefault="008D4F44" w:rsidP="008D4F44">
      <w:pPr>
        <w:ind w:firstLine="708"/>
        <w:rPr>
          <w:szCs w:val="28"/>
        </w:rPr>
      </w:pPr>
      <w:r>
        <w:rPr>
          <w:b/>
          <w:bCs/>
          <w:szCs w:val="28"/>
        </w:rPr>
        <w:t xml:space="preserve">  </w:t>
      </w:r>
      <w:r w:rsidR="005C7163" w:rsidRPr="008D4F44">
        <w:rPr>
          <w:b/>
          <w:bCs/>
          <w:szCs w:val="28"/>
        </w:rPr>
        <w:t>3</w:t>
      </w:r>
      <w:r w:rsidR="0081364B" w:rsidRPr="008D4F44">
        <w:rPr>
          <w:b/>
          <w:bCs/>
          <w:szCs w:val="28"/>
        </w:rPr>
        <w:t>.</w:t>
      </w:r>
      <w:r w:rsidR="0081364B" w:rsidRPr="007F393E">
        <w:rPr>
          <w:szCs w:val="28"/>
        </w:rPr>
        <w:t xml:space="preserve"> Контроль за виконанням даного рішення покласти на </w:t>
      </w:r>
      <w:r w:rsidR="0099305C" w:rsidRPr="007F393E">
        <w:rPr>
          <w:szCs w:val="28"/>
        </w:rPr>
        <w:t xml:space="preserve">першого заступника міського голови </w:t>
      </w:r>
      <w:proofErr w:type="spellStart"/>
      <w:r w:rsidR="0099305C" w:rsidRPr="007F393E">
        <w:rPr>
          <w:szCs w:val="28"/>
        </w:rPr>
        <w:t>Безмещука</w:t>
      </w:r>
      <w:proofErr w:type="spellEnd"/>
      <w:r w:rsidR="0099305C" w:rsidRPr="007F393E">
        <w:rPr>
          <w:szCs w:val="28"/>
        </w:rPr>
        <w:t xml:space="preserve"> </w:t>
      </w:r>
      <w:r w:rsidR="004C4251">
        <w:rPr>
          <w:szCs w:val="28"/>
        </w:rPr>
        <w:t>П.О.</w:t>
      </w:r>
      <w:r w:rsidR="0081364B" w:rsidRPr="007F393E">
        <w:rPr>
          <w:szCs w:val="28"/>
        </w:rPr>
        <w:t xml:space="preserve"> </w:t>
      </w:r>
    </w:p>
    <w:p w14:paraId="25C81208" w14:textId="77777777" w:rsidR="0001271E" w:rsidRDefault="0001271E" w:rsidP="007C2CA7">
      <w:pPr>
        <w:rPr>
          <w:szCs w:val="28"/>
        </w:rPr>
      </w:pPr>
    </w:p>
    <w:p w14:paraId="07688C69" w14:textId="77777777" w:rsidR="008D4F44" w:rsidRDefault="008D4F44" w:rsidP="007C2CA7">
      <w:pPr>
        <w:rPr>
          <w:szCs w:val="28"/>
        </w:rPr>
      </w:pPr>
    </w:p>
    <w:p w14:paraId="50DF40E8" w14:textId="77777777" w:rsidR="008D4F44" w:rsidRDefault="008D4F44" w:rsidP="008D4F44">
      <w:pPr>
        <w:tabs>
          <w:tab w:val="left" w:pos="6804"/>
        </w:tabs>
        <w:autoSpaceDE w:val="0"/>
        <w:autoSpaceDN w:val="0"/>
        <w:adjustRightInd w:val="0"/>
        <w:jc w:val="both"/>
        <w:rPr>
          <w:bCs/>
          <w:szCs w:val="28"/>
          <w:lang w:eastAsia="uk-UA"/>
        </w:rPr>
      </w:pPr>
      <w:r>
        <w:rPr>
          <w:bCs/>
          <w:szCs w:val="28"/>
          <w:lang w:eastAsia="uk-UA"/>
        </w:rPr>
        <w:t xml:space="preserve">      </w:t>
      </w:r>
      <w:r w:rsidR="0081364B" w:rsidRPr="008D4F44">
        <w:rPr>
          <w:bCs/>
          <w:szCs w:val="28"/>
          <w:lang w:eastAsia="uk-UA"/>
        </w:rPr>
        <w:t>М</w:t>
      </w:r>
      <w:r w:rsidR="004153C7" w:rsidRPr="008D4F44">
        <w:rPr>
          <w:bCs/>
          <w:szCs w:val="28"/>
          <w:lang w:eastAsia="uk-UA"/>
        </w:rPr>
        <w:t>іський</w:t>
      </w:r>
      <w:r w:rsidRPr="008D4F44">
        <w:rPr>
          <w:bCs/>
          <w:szCs w:val="28"/>
          <w:lang w:eastAsia="uk-UA"/>
        </w:rPr>
        <w:t xml:space="preserve"> </w:t>
      </w:r>
      <w:r w:rsidR="004153C7" w:rsidRPr="008D4F44">
        <w:rPr>
          <w:bCs/>
          <w:szCs w:val="28"/>
          <w:lang w:eastAsia="uk-UA"/>
        </w:rPr>
        <w:t>голова</w:t>
      </w:r>
      <w:r w:rsidR="00FA32FD" w:rsidRPr="008D4F44">
        <w:rPr>
          <w:bCs/>
          <w:szCs w:val="28"/>
          <w:lang w:eastAsia="uk-UA"/>
        </w:rPr>
        <w:t xml:space="preserve">                            </w:t>
      </w:r>
      <w:r w:rsidR="00864A7E" w:rsidRPr="008D4F44">
        <w:rPr>
          <w:bCs/>
          <w:szCs w:val="28"/>
          <w:lang w:eastAsia="uk-UA"/>
        </w:rPr>
        <w:t xml:space="preserve">                       </w:t>
      </w:r>
      <w:r w:rsidR="000F18EB" w:rsidRPr="008D4F44">
        <w:rPr>
          <w:bCs/>
          <w:szCs w:val="28"/>
          <w:lang w:eastAsia="uk-UA"/>
        </w:rPr>
        <w:t xml:space="preserve">    </w:t>
      </w:r>
      <w:r w:rsidR="00864A7E" w:rsidRPr="008D4F44">
        <w:rPr>
          <w:bCs/>
          <w:szCs w:val="28"/>
          <w:lang w:eastAsia="uk-UA"/>
        </w:rPr>
        <w:t xml:space="preserve">    </w:t>
      </w:r>
      <w:r w:rsidR="00FA32FD" w:rsidRPr="008D4F44">
        <w:rPr>
          <w:bCs/>
          <w:szCs w:val="28"/>
          <w:lang w:eastAsia="uk-UA"/>
        </w:rPr>
        <w:t>Геннадій ГЛУХМАНЮК</w:t>
      </w:r>
    </w:p>
    <w:p w14:paraId="1FC9D6EE" w14:textId="77777777" w:rsidR="00927543" w:rsidRPr="008D4F44" w:rsidRDefault="00DE051D" w:rsidP="008D4F44">
      <w:pPr>
        <w:tabs>
          <w:tab w:val="left" w:pos="6804"/>
        </w:tabs>
        <w:autoSpaceDE w:val="0"/>
        <w:autoSpaceDN w:val="0"/>
        <w:adjustRightInd w:val="0"/>
        <w:jc w:val="both"/>
        <w:rPr>
          <w:bCs/>
          <w:szCs w:val="28"/>
          <w:lang w:eastAsia="uk-UA"/>
        </w:rPr>
      </w:pPr>
      <w:r w:rsidRPr="00326550">
        <w:rPr>
          <w:szCs w:val="28"/>
        </w:rPr>
        <w:t xml:space="preserve">  </w:t>
      </w:r>
    </w:p>
    <w:p w14:paraId="2B223242" w14:textId="77777777" w:rsidR="00441498" w:rsidRDefault="008D4F44" w:rsidP="008D4F44">
      <w:pPr>
        <w:rPr>
          <w:rFonts w:eastAsia="Calibri"/>
          <w:szCs w:val="28"/>
          <w:lang w:eastAsia="en-US"/>
        </w:rPr>
      </w:pPr>
      <w:r>
        <w:rPr>
          <w:rFonts w:eastAsia="Calibri"/>
          <w:szCs w:val="28"/>
          <w:lang w:eastAsia="en-US"/>
        </w:rPr>
        <w:t xml:space="preserve">                                </w:t>
      </w:r>
    </w:p>
    <w:p w14:paraId="3D2ECF60" w14:textId="77777777" w:rsidR="00441498" w:rsidRDefault="00441498" w:rsidP="008D4F44">
      <w:pPr>
        <w:rPr>
          <w:rFonts w:eastAsia="Calibri"/>
          <w:szCs w:val="28"/>
          <w:lang w:eastAsia="en-US"/>
        </w:rPr>
      </w:pPr>
    </w:p>
    <w:p w14:paraId="066C2978" w14:textId="77777777" w:rsidR="00441498" w:rsidRDefault="00441498" w:rsidP="008D4F44">
      <w:pPr>
        <w:rPr>
          <w:rFonts w:eastAsia="Calibri"/>
          <w:szCs w:val="28"/>
          <w:lang w:eastAsia="en-US"/>
        </w:rPr>
      </w:pPr>
    </w:p>
    <w:p w14:paraId="0B905B96" w14:textId="47D661A1" w:rsidR="008D4F44" w:rsidRDefault="008D4F44" w:rsidP="008D4F44">
      <w:pPr>
        <w:rPr>
          <w:rFonts w:eastAsia="Calibri"/>
          <w:szCs w:val="28"/>
          <w:lang w:eastAsia="en-US"/>
        </w:rPr>
      </w:pPr>
      <w:r>
        <w:rPr>
          <w:rFonts w:eastAsia="Calibri"/>
          <w:szCs w:val="28"/>
          <w:lang w:eastAsia="en-US"/>
        </w:rPr>
        <w:lastRenderedPageBreak/>
        <w:t xml:space="preserve">                                                                 </w:t>
      </w:r>
    </w:p>
    <w:p w14:paraId="3C1644C3" w14:textId="77777777" w:rsidR="008D4F44" w:rsidRPr="008D4F44" w:rsidRDefault="008D4F44" w:rsidP="008D4F44">
      <w:pPr>
        <w:rPr>
          <w:rFonts w:eastAsia="Calibri"/>
          <w:szCs w:val="28"/>
          <w:lang w:eastAsia="en-US"/>
        </w:rPr>
      </w:pPr>
      <w:r>
        <w:rPr>
          <w:rFonts w:eastAsia="Calibri"/>
          <w:szCs w:val="28"/>
          <w:lang w:eastAsia="en-US"/>
        </w:rPr>
        <w:t xml:space="preserve">                                                                                                 </w:t>
      </w:r>
      <w:r w:rsidRPr="008D4F44">
        <w:rPr>
          <w:rFonts w:eastAsia="Calibri"/>
          <w:szCs w:val="28"/>
          <w:lang w:eastAsia="en-US"/>
        </w:rPr>
        <w:t>Додаток</w:t>
      </w:r>
    </w:p>
    <w:p w14:paraId="3D58BA51" w14:textId="77777777" w:rsidR="008D4F44" w:rsidRPr="008D4F44" w:rsidRDefault="008D4F44" w:rsidP="008D4F44">
      <w:pPr>
        <w:rPr>
          <w:rFonts w:eastAsia="Calibri"/>
          <w:szCs w:val="28"/>
          <w:lang w:eastAsia="en-US"/>
        </w:rPr>
      </w:pPr>
      <w:r>
        <w:rPr>
          <w:rFonts w:eastAsia="Calibri"/>
          <w:szCs w:val="28"/>
          <w:lang w:eastAsia="en-US"/>
        </w:rPr>
        <w:t xml:space="preserve">                                                                                   д</w:t>
      </w:r>
      <w:r w:rsidRPr="008D4F44">
        <w:rPr>
          <w:rFonts w:eastAsia="Calibri"/>
          <w:szCs w:val="28"/>
          <w:lang w:eastAsia="en-US"/>
        </w:rPr>
        <w:t>о рішення виконавчого</w:t>
      </w:r>
    </w:p>
    <w:p w14:paraId="0FF0883A" w14:textId="77777777" w:rsidR="008D4F44" w:rsidRPr="008D4F44" w:rsidRDefault="008D4F44" w:rsidP="008D4F44">
      <w:pPr>
        <w:rPr>
          <w:rFonts w:eastAsia="Calibri"/>
          <w:szCs w:val="28"/>
          <w:lang w:eastAsia="en-US"/>
        </w:rPr>
      </w:pPr>
      <w:r>
        <w:rPr>
          <w:rFonts w:eastAsia="Calibri"/>
          <w:szCs w:val="28"/>
          <w:lang w:eastAsia="en-US"/>
        </w:rPr>
        <w:t xml:space="preserve">                                                                                   к</w:t>
      </w:r>
      <w:r w:rsidRPr="008D4F44">
        <w:rPr>
          <w:rFonts w:eastAsia="Calibri"/>
          <w:szCs w:val="28"/>
          <w:lang w:eastAsia="en-US"/>
        </w:rPr>
        <w:t>омітету міської ради</w:t>
      </w:r>
    </w:p>
    <w:p w14:paraId="19A6C189" w14:textId="77777777" w:rsidR="008D4F44" w:rsidRPr="008D4F44" w:rsidRDefault="008D4F44" w:rsidP="008D4F44">
      <w:pPr>
        <w:rPr>
          <w:rFonts w:eastAsia="Calibri"/>
          <w:szCs w:val="28"/>
          <w:lang w:eastAsia="en-US"/>
        </w:rPr>
      </w:pPr>
      <w:r>
        <w:rPr>
          <w:rFonts w:eastAsia="Calibri"/>
          <w:szCs w:val="28"/>
          <w:lang w:eastAsia="en-US"/>
        </w:rPr>
        <w:t xml:space="preserve">                                                                                   в</w:t>
      </w:r>
      <w:r w:rsidRPr="008D4F44">
        <w:rPr>
          <w:rFonts w:eastAsia="Calibri"/>
          <w:szCs w:val="28"/>
          <w:lang w:eastAsia="en-US"/>
        </w:rPr>
        <w:t>ід</w:t>
      </w:r>
      <w:r>
        <w:rPr>
          <w:rFonts w:eastAsia="Calibri"/>
          <w:szCs w:val="28"/>
          <w:lang w:eastAsia="en-US"/>
        </w:rPr>
        <w:t xml:space="preserve"> 26 грудня 2024 року </w:t>
      </w:r>
      <w:r w:rsidRPr="008D4F44">
        <w:rPr>
          <w:rFonts w:eastAsia="Calibri"/>
          <w:szCs w:val="28"/>
          <w:lang w:eastAsia="en-US"/>
        </w:rPr>
        <w:t>№</w:t>
      </w:r>
      <w:r w:rsidR="00ED5C42">
        <w:rPr>
          <w:rFonts w:eastAsia="Calibri"/>
          <w:szCs w:val="28"/>
          <w:lang w:eastAsia="en-US"/>
        </w:rPr>
        <w:t>361</w:t>
      </w:r>
      <w:r w:rsidRPr="008D4F44">
        <w:rPr>
          <w:rFonts w:eastAsia="Calibri"/>
          <w:szCs w:val="28"/>
          <w:lang w:eastAsia="en-US"/>
        </w:rPr>
        <w:t xml:space="preserve">                    </w:t>
      </w:r>
    </w:p>
    <w:p w14:paraId="2D5B5B8B" w14:textId="77777777" w:rsidR="008D4F44" w:rsidRPr="008D4F44" w:rsidRDefault="008D4F44" w:rsidP="008D4F44">
      <w:pPr>
        <w:rPr>
          <w:rFonts w:eastAsia="Calibri"/>
          <w:szCs w:val="28"/>
          <w:lang w:eastAsia="en-US"/>
        </w:rPr>
      </w:pPr>
    </w:p>
    <w:p w14:paraId="24D3B4DF" w14:textId="77777777" w:rsidR="008D4F44" w:rsidRPr="008D4F44" w:rsidRDefault="008D4F44" w:rsidP="008D4F44">
      <w:pPr>
        <w:jc w:val="right"/>
        <w:rPr>
          <w:rFonts w:eastAsia="Calibri"/>
          <w:szCs w:val="28"/>
          <w:lang w:eastAsia="en-US"/>
        </w:rPr>
      </w:pPr>
    </w:p>
    <w:p w14:paraId="68CE8C87" w14:textId="77777777" w:rsidR="008D4F44" w:rsidRPr="008D4F44" w:rsidRDefault="008D4F44" w:rsidP="008D4F44">
      <w:pPr>
        <w:jc w:val="center"/>
        <w:rPr>
          <w:rFonts w:eastAsia="Calibri"/>
          <w:b/>
          <w:szCs w:val="20"/>
          <w:lang w:eastAsia="en-US"/>
        </w:rPr>
      </w:pPr>
      <w:r w:rsidRPr="008D4F44">
        <w:rPr>
          <w:rFonts w:eastAsia="Calibri"/>
          <w:b/>
          <w:szCs w:val="20"/>
          <w:lang w:eastAsia="en-US"/>
        </w:rPr>
        <w:t>ЗВІТ</w:t>
      </w:r>
    </w:p>
    <w:p w14:paraId="56F1F5C0" w14:textId="77777777" w:rsidR="008D4F44" w:rsidRDefault="008D4F44" w:rsidP="008D4F44">
      <w:pPr>
        <w:tabs>
          <w:tab w:val="left" w:pos="709"/>
        </w:tabs>
        <w:jc w:val="center"/>
        <w:rPr>
          <w:rFonts w:eastAsia="Calibri"/>
          <w:b/>
          <w:szCs w:val="28"/>
          <w:lang w:eastAsia="en-US"/>
        </w:rPr>
      </w:pPr>
      <w:r w:rsidRPr="008D4F44">
        <w:rPr>
          <w:rFonts w:eastAsia="Calibri"/>
          <w:b/>
          <w:szCs w:val="28"/>
          <w:lang w:eastAsia="en-US"/>
        </w:rPr>
        <w:t xml:space="preserve">про результати роботи поліцейських офіцерів громади  </w:t>
      </w:r>
    </w:p>
    <w:p w14:paraId="1B6DB75F" w14:textId="77777777" w:rsidR="008D4F44" w:rsidRDefault="008D4F44" w:rsidP="008D4F44">
      <w:pPr>
        <w:jc w:val="center"/>
        <w:rPr>
          <w:rFonts w:eastAsia="Calibri"/>
          <w:b/>
          <w:szCs w:val="28"/>
          <w:lang w:eastAsia="en-US"/>
        </w:rPr>
      </w:pPr>
      <w:r w:rsidRPr="008D4F44">
        <w:rPr>
          <w:rFonts w:eastAsia="Calibri"/>
          <w:b/>
          <w:szCs w:val="28"/>
          <w:lang w:eastAsia="en-US"/>
        </w:rPr>
        <w:t xml:space="preserve">Могилів-Подільського районного відділу поліції Головного управління національної поліції у Вінницькій області Анатолія Паламарчука, Максима </w:t>
      </w:r>
      <w:proofErr w:type="spellStart"/>
      <w:r w:rsidRPr="008D4F44">
        <w:rPr>
          <w:rFonts w:eastAsia="Calibri"/>
          <w:b/>
          <w:szCs w:val="28"/>
          <w:lang w:eastAsia="en-US"/>
        </w:rPr>
        <w:t>Джурмія</w:t>
      </w:r>
      <w:proofErr w:type="spellEnd"/>
      <w:r w:rsidRPr="008D4F44">
        <w:rPr>
          <w:rFonts w:eastAsia="Calibri"/>
          <w:b/>
          <w:szCs w:val="28"/>
          <w:lang w:eastAsia="en-US"/>
        </w:rPr>
        <w:t xml:space="preserve">, Віталія </w:t>
      </w:r>
      <w:proofErr w:type="spellStart"/>
      <w:r w:rsidRPr="008D4F44">
        <w:rPr>
          <w:rFonts w:eastAsia="Calibri"/>
          <w:b/>
          <w:szCs w:val="28"/>
          <w:lang w:eastAsia="en-US"/>
        </w:rPr>
        <w:t>Дроганчука</w:t>
      </w:r>
      <w:proofErr w:type="spellEnd"/>
      <w:r w:rsidRPr="008D4F44">
        <w:rPr>
          <w:rFonts w:eastAsia="Calibri"/>
          <w:b/>
          <w:szCs w:val="28"/>
          <w:lang w:eastAsia="en-US"/>
        </w:rPr>
        <w:t xml:space="preserve">, Вадима </w:t>
      </w:r>
      <w:proofErr w:type="spellStart"/>
      <w:r w:rsidRPr="008D4F44">
        <w:rPr>
          <w:rFonts w:eastAsia="Calibri"/>
          <w:b/>
          <w:szCs w:val="28"/>
          <w:lang w:eastAsia="en-US"/>
        </w:rPr>
        <w:t>Йосипенка</w:t>
      </w:r>
      <w:proofErr w:type="spellEnd"/>
      <w:r w:rsidRPr="008D4F44">
        <w:rPr>
          <w:rFonts w:eastAsia="Calibri"/>
          <w:b/>
          <w:szCs w:val="28"/>
          <w:lang w:eastAsia="en-US"/>
        </w:rPr>
        <w:t xml:space="preserve">, </w:t>
      </w:r>
    </w:p>
    <w:p w14:paraId="5B206B36" w14:textId="77777777" w:rsidR="008D4F44" w:rsidRDefault="008D4F44" w:rsidP="008D4F44">
      <w:pPr>
        <w:jc w:val="center"/>
        <w:rPr>
          <w:rFonts w:eastAsia="Calibri"/>
          <w:b/>
          <w:szCs w:val="28"/>
          <w:lang w:eastAsia="en-US"/>
        </w:rPr>
      </w:pPr>
      <w:r w:rsidRPr="008D4F44">
        <w:rPr>
          <w:rFonts w:eastAsia="Calibri"/>
          <w:b/>
          <w:szCs w:val="28"/>
          <w:lang w:eastAsia="en-US"/>
        </w:rPr>
        <w:t xml:space="preserve">Дмитра </w:t>
      </w:r>
      <w:proofErr w:type="spellStart"/>
      <w:r w:rsidRPr="008D4F44">
        <w:rPr>
          <w:rFonts w:eastAsia="Calibri"/>
          <w:b/>
          <w:szCs w:val="28"/>
          <w:lang w:eastAsia="en-US"/>
        </w:rPr>
        <w:t>Дімітрюка</w:t>
      </w:r>
      <w:proofErr w:type="spellEnd"/>
      <w:r w:rsidRPr="008D4F44">
        <w:rPr>
          <w:rFonts w:eastAsia="Calibri"/>
          <w:b/>
          <w:szCs w:val="28"/>
          <w:lang w:eastAsia="en-US"/>
        </w:rPr>
        <w:t xml:space="preserve">, Івана Кушніра, Сергія </w:t>
      </w:r>
      <w:proofErr w:type="spellStart"/>
      <w:r w:rsidRPr="008D4F44">
        <w:rPr>
          <w:rFonts w:eastAsia="Calibri"/>
          <w:b/>
          <w:szCs w:val="28"/>
          <w:lang w:eastAsia="en-US"/>
        </w:rPr>
        <w:t>Палиги</w:t>
      </w:r>
      <w:proofErr w:type="spellEnd"/>
    </w:p>
    <w:p w14:paraId="05BDDD33" w14:textId="77777777" w:rsidR="008D4F44" w:rsidRPr="008D4F44" w:rsidRDefault="008D4F44" w:rsidP="008D4F44">
      <w:pPr>
        <w:jc w:val="center"/>
        <w:rPr>
          <w:rFonts w:eastAsia="Calibri"/>
          <w:b/>
          <w:szCs w:val="28"/>
          <w:lang w:eastAsia="en-US"/>
        </w:rPr>
      </w:pPr>
      <w:r w:rsidRPr="008D4F44">
        <w:rPr>
          <w:rFonts w:eastAsia="Calibri"/>
          <w:b/>
          <w:szCs w:val="28"/>
          <w:lang w:eastAsia="en-US"/>
        </w:rPr>
        <w:t>за 2024 рік</w:t>
      </w:r>
    </w:p>
    <w:p w14:paraId="5FDB9430" w14:textId="77777777" w:rsidR="008D4F44" w:rsidRPr="008D4F44" w:rsidRDefault="008D4F44" w:rsidP="008D4F44">
      <w:pPr>
        <w:jc w:val="both"/>
        <w:rPr>
          <w:rFonts w:eastAsia="Calibri"/>
          <w:szCs w:val="20"/>
          <w:lang w:eastAsia="en-US"/>
        </w:rPr>
      </w:pPr>
    </w:p>
    <w:p w14:paraId="05D0EB27" w14:textId="77777777" w:rsidR="008D4F44" w:rsidRPr="008D4F44" w:rsidRDefault="008D4F44" w:rsidP="008D4F44">
      <w:pPr>
        <w:ind w:firstLine="426"/>
        <w:rPr>
          <w:rFonts w:eastAsia="Calibri"/>
          <w:szCs w:val="20"/>
          <w:lang w:eastAsia="en-US"/>
        </w:rPr>
      </w:pPr>
      <w:r>
        <w:rPr>
          <w:rFonts w:eastAsia="Calibri"/>
          <w:szCs w:val="20"/>
          <w:lang w:eastAsia="en-US"/>
        </w:rPr>
        <w:t xml:space="preserve">    </w:t>
      </w:r>
      <w:r w:rsidRPr="008D4F44">
        <w:rPr>
          <w:rFonts w:eastAsia="Calibri"/>
          <w:szCs w:val="20"/>
          <w:lang w:eastAsia="en-US"/>
        </w:rPr>
        <w:t xml:space="preserve">Вищевказаними працівниками поліції здійснювалось обслуговування усієї території Могилів-Подільської </w:t>
      </w:r>
      <w:r>
        <w:rPr>
          <w:rFonts w:eastAsia="Calibri"/>
          <w:szCs w:val="20"/>
          <w:lang w:eastAsia="en-US"/>
        </w:rPr>
        <w:t xml:space="preserve">міської </w:t>
      </w:r>
      <w:r w:rsidRPr="008D4F44">
        <w:rPr>
          <w:rFonts w:eastAsia="Calibri"/>
          <w:szCs w:val="20"/>
          <w:lang w:eastAsia="en-US"/>
        </w:rPr>
        <w:t>територіальної громади.</w:t>
      </w:r>
    </w:p>
    <w:p w14:paraId="3AD9F85B" w14:textId="77777777" w:rsidR="008D4F44" w:rsidRDefault="008D4F44" w:rsidP="008D4F44">
      <w:pPr>
        <w:ind w:firstLine="426"/>
        <w:rPr>
          <w:rFonts w:eastAsia="Calibri"/>
          <w:szCs w:val="20"/>
          <w:lang w:eastAsia="en-US"/>
        </w:rPr>
      </w:pPr>
      <w:r>
        <w:rPr>
          <w:rFonts w:eastAsia="Calibri"/>
          <w:szCs w:val="20"/>
          <w:lang w:eastAsia="en-US"/>
        </w:rPr>
        <w:t xml:space="preserve">    </w:t>
      </w:r>
      <w:r w:rsidRPr="008D4F44">
        <w:rPr>
          <w:rFonts w:eastAsia="Calibri"/>
          <w:szCs w:val="20"/>
          <w:lang w:eastAsia="en-US"/>
        </w:rPr>
        <w:t xml:space="preserve">На вказаній території протягом звітного періоду, а саме січень </w:t>
      </w:r>
      <w:r>
        <w:rPr>
          <w:rFonts w:eastAsia="Calibri"/>
          <w:szCs w:val="20"/>
          <w:lang w:eastAsia="en-US"/>
        </w:rPr>
        <w:t xml:space="preserve">- </w:t>
      </w:r>
      <w:r w:rsidRPr="008D4F44">
        <w:rPr>
          <w:rFonts w:eastAsia="Calibri"/>
          <w:szCs w:val="20"/>
          <w:lang w:eastAsia="en-US"/>
        </w:rPr>
        <w:t xml:space="preserve">грудень 2024 року безпосередньо було розкрито 12 кримінальних правопорушень. Серед них заподіяння легкого тілесного ушкодження (ст. 125 ККУ), ухилення від призову на військову службу під час мобілізації, на особливий період, </w:t>
      </w:r>
    </w:p>
    <w:p w14:paraId="571995F2" w14:textId="77777777" w:rsidR="008D4F44" w:rsidRPr="008D4F44" w:rsidRDefault="008D4F44" w:rsidP="008D4F44">
      <w:pPr>
        <w:rPr>
          <w:rFonts w:eastAsia="Calibri"/>
          <w:szCs w:val="20"/>
          <w:lang w:eastAsia="en-US"/>
        </w:rPr>
      </w:pPr>
      <w:r w:rsidRPr="008D4F44">
        <w:rPr>
          <w:rFonts w:eastAsia="Calibri"/>
          <w:szCs w:val="20"/>
          <w:lang w:eastAsia="en-US"/>
        </w:rPr>
        <w:t>на військову службу за призовом осіб із числа резервістів в особливий період (ст. 336 ККУ), службове підроблення</w:t>
      </w:r>
      <w:r>
        <w:rPr>
          <w:rFonts w:eastAsia="Calibri"/>
          <w:szCs w:val="20"/>
          <w:lang w:eastAsia="en-US"/>
        </w:rPr>
        <w:t xml:space="preserve"> </w:t>
      </w:r>
      <w:r w:rsidRPr="008D4F44">
        <w:rPr>
          <w:rFonts w:eastAsia="Calibri"/>
          <w:szCs w:val="20"/>
          <w:lang w:eastAsia="en-US"/>
        </w:rPr>
        <w:t>(ст. 366 ККУ), заподіяння середньої тяжкості тілесного ушкодження</w:t>
      </w:r>
      <w:r>
        <w:rPr>
          <w:rFonts w:eastAsia="Calibri"/>
          <w:szCs w:val="20"/>
          <w:lang w:eastAsia="en-US"/>
        </w:rPr>
        <w:t xml:space="preserve"> </w:t>
      </w:r>
      <w:r w:rsidRPr="008D4F44">
        <w:rPr>
          <w:rFonts w:eastAsia="Calibri"/>
          <w:szCs w:val="20"/>
          <w:lang w:eastAsia="en-US"/>
        </w:rPr>
        <w:t>(ст. 122 ККУ), підроблення документів, печаток, штампів та бланків, збут чи використання підроблених документів, печаток, штампів (ст. 358 ККУ)</w:t>
      </w:r>
      <w:r>
        <w:rPr>
          <w:rFonts w:eastAsia="Calibri"/>
          <w:szCs w:val="20"/>
          <w:lang w:eastAsia="en-US"/>
        </w:rPr>
        <w:t xml:space="preserve"> </w:t>
      </w:r>
      <w:r w:rsidRPr="008D4F44">
        <w:rPr>
          <w:rFonts w:eastAsia="Calibri"/>
          <w:szCs w:val="20"/>
          <w:lang w:eastAsia="en-US"/>
        </w:rPr>
        <w:t xml:space="preserve">та за самовільне залишення військової частини або місця служби (ст. 407 ККУ). За звітній період згідно </w:t>
      </w:r>
      <w:r>
        <w:rPr>
          <w:rFonts w:eastAsia="Calibri"/>
          <w:szCs w:val="20"/>
          <w:lang w:eastAsia="en-US"/>
        </w:rPr>
        <w:t xml:space="preserve">з </w:t>
      </w:r>
      <w:r w:rsidRPr="008D4F44">
        <w:rPr>
          <w:rFonts w:eastAsia="Calibri"/>
          <w:szCs w:val="20"/>
          <w:lang w:eastAsia="en-US"/>
        </w:rPr>
        <w:t>Закон</w:t>
      </w:r>
      <w:r>
        <w:rPr>
          <w:rFonts w:eastAsia="Calibri"/>
          <w:szCs w:val="20"/>
          <w:lang w:eastAsia="en-US"/>
        </w:rPr>
        <w:t>ом</w:t>
      </w:r>
      <w:r w:rsidRPr="008D4F44">
        <w:rPr>
          <w:rFonts w:eastAsia="Calibri"/>
          <w:szCs w:val="20"/>
          <w:lang w:eastAsia="en-US"/>
        </w:rPr>
        <w:t xml:space="preserve"> України «Про звернення громадян» було розглянуто 1468 звернень громадян по яких були прийняті рішення згідно </w:t>
      </w:r>
      <w:r>
        <w:rPr>
          <w:rFonts w:eastAsia="Calibri"/>
          <w:szCs w:val="20"/>
          <w:lang w:eastAsia="en-US"/>
        </w:rPr>
        <w:t xml:space="preserve">з </w:t>
      </w:r>
      <w:r w:rsidRPr="008D4F44">
        <w:rPr>
          <w:rFonts w:eastAsia="Calibri"/>
          <w:szCs w:val="20"/>
          <w:lang w:eastAsia="en-US"/>
        </w:rPr>
        <w:t>чинн</w:t>
      </w:r>
      <w:r>
        <w:rPr>
          <w:rFonts w:eastAsia="Calibri"/>
          <w:szCs w:val="20"/>
          <w:lang w:eastAsia="en-US"/>
        </w:rPr>
        <w:t>им</w:t>
      </w:r>
      <w:r w:rsidRPr="008D4F44">
        <w:rPr>
          <w:rFonts w:eastAsia="Calibri"/>
          <w:szCs w:val="20"/>
          <w:lang w:eastAsia="en-US"/>
        </w:rPr>
        <w:t xml:space="preserve"> законодавств</w:t>
      </w:r>
      <w:r>
        <w:rPr>
          <w:rFonts w:eastAsia="Calibri"/>
          <w:szCs w:val="20"/>
          <w:lang w:eastAsia="en-US"/>
        </w:rPr>
        <w:t>ом</w:t>
      </w:r>
      <w:r w:rsidRPr="008D4F44">
        <w:rPr>
          <w:rFonts w:eastAsia="Calibri"/>
          <w:szCs w:val="20"/>
          <w:lang w:eastAsia="en-US"/>
        </w:rPr>
        <w:t>.</w:t>
      </w:r>
    </w:p>
    <w:p w14:paraId="0B9A4B6B" w14:textId="77777777" w:rsidR="008D4F44" w:rsidRDefault="008D4F44" w:rsidP="007C4562">
      <w:pPr>
        <w:tabs>
          <w:tab w:val="left" w:pos="709"/>
        </w:tabs>
        <w:ind w:firstLine="426"/>
        <w:rPr>
          <w:rFonts w:eastAsia="Calibri"/>
          <w:szCs w:val="20"/>
          <w:lang w:eastAsia="en-US"/>
        </w:rPr>
      </w:pPr>
      <w:r>
        <w:rPr>
          <w:rFonts w:eastAsia="Calibri"/>
          <w:szCs w:val="20"/>
          <w:lang w:eastAsia="en-US"/>
        </w:rPr>
        <w:t xml:space="preserve">   </w:t>
      </w:r>
      <w:r w:rsidR="007C4562">
        <w:rPr>
          <w:rFonts w:eastAsia="Calibri"/>
          <w:szCs w:val="20"/>
          <w:lang w:eastAsia="en-US"/>
        </w:rPr>
        <w:t xml:space="preserve"> </w:t>
      </w:r>
      <w:r w:rsidRPr="008D4F44">
        <w:rPr>
          <w:rFonts w:eastAsia="Calibri"/>
          <w:szCs w:val="20"/>
          <w:lang w:eastAsia="en-US"/>
        </w:rPr>
        <w:t>Протягом цього ж часу було задокументовано 105 адміністративних правопорушень</w:t>
      </w:r>
      <w:r>
        <w:rPr>
          <w:rFonts w:eastAsia="Calibri"/>
          <w:szCs w:val="20"/>
          <w:lang w:eastAsia="en-US"/>
        </w:rPr>
        <w:t>,</w:t>
      </w:r>
      <w:r w:rsidRPr="008D4F44">
        <w:rPr>
          <w:rFonts w:eastAsia="Calibri"/>
          <w:szCs w:val="20"/>
          <w:lang w:eastAsia="en-US"/>
        </w:rPr>
        <w:t xml:space="preserve"> з </w:t>
      </w:r>
      <w:r>
        <w:rPr>
          <w:rFonts w:eastAsia="Calibri"/>
          <w:szCs w:val="20"/>
          <w:lang w:eastAsia="en-US"/>
        </w:rPr>
        <w:t>них</w:t>
      </w:r>
      <w:r w:rsidRPr="008D4F44">
        <w:rPr>
          <w:rFonts w:eastAsia="Calibri"/>
          <w:szCs w:val="20"/>
          <w:lang w:eastAsia="en-US"/>
        </w:rPr>
        <w:t xml:space="preserve">: за вчинення домашнього насильства (ст. 173-2 КУпАП), за вчинення дрібної крадіжки (ст. 51 КУпАП), за </w:t>
      </w:r>
      <w:proofErr w:type="spellStart"/>
      <w:r w:rsidRPr="008D4F44">
        <w:rPr>
          <w:rFonts w:eastAsia="Calibri"/>
          <w:szCs w:val="20"/>
          <w:lang w:eastAsia="en-US"/>
        </w:rPr>
        <w:t>розпиття</w:t>
      </w:r>
      <w:proofErr w:type="spellEnd"/>
      <w:r w:rsidRPr="008D4F44">
        <w:rPr>
          <w:rFonts w:eastAsia="Calibri"/>
          <w:szCs w:val="20"/>
          <w:lang w:eastAsia="en-US"/>
        </w:rPr>
        <w:t xml:space="preserve"> алкогольних напоїв та появу у нетверезому стані в громадському місці </w:t>
      </w:r>
    </w:p>
    <w:p w14:paraId="394C0DEE" w14:textId="77777777" w:rsidR="008D4F44" w:rsidRDefault="008D4F44" w:rsidP="008D4F44">
      <w:pPr>
        <w:rPr>
          <w:rFonts w:eastAsia="Calibri"/>
          <w:szCs w:val="20"/>
          <w:lang w:eastAsia="en-US"/>
        </w:rPr>
      </w:pPr>
      <w:r w:rsidRPr="008D4F44">
        <w:rPr>
          <w:rFonts w:eastAsia="Calibri"/>
          <w:szCs w:val="20"/>
          <w:lang w:eastAsia="en-US"/>
        </w:rPr>
        <w:t xml:space="preserve">(ст. 178 КУпАП), за вчинення дрібного хуліганства (ст. 173 КУпАП), </w:t>
      </w:r>
    </w:p>
    <w:p w14:paraId="35BF36EF" w14:textId="77777777" w:rsidR="008D4F44" w:rsidRDefault="008D4F44" w:rsidP="008D4F44">
      <w:pPr>
        <w:rPr>
          <w:rFonts w:eastAsia="Calibri"/>
          <w:szCs w:val="20"/>
          <w:lang w:eastAsia="en-US"/>
        </w:rPr>
      </w:pPr>
      <w:r w:rsidRPr="008D4F44">
        <w:rPr>
          <w:rFonts w:eastAsia="Calibri"/>
          <w:szCs w:val="20"/>
          <w:lang w:eastAsia="en-US"/>
        </w:rPr>
        <w:t>за порушення правил адміністративного нагляду (ст.187 КУпАП), за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згорання (ст. 156 КУпАП), за порушення правил керування або експлуатації транспортних засобів, порушення правил користування ременями безпеки або мотошоломами (ст. 121 КУпАП), за перевищення встановлених обмежень швидкості руху, проїзд на заборонний сигнал регулювання дорожнього  руху та порушення інших правил дорожнього руху (ст. 122 КУпАП), за керування транспортними засобами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w:t>
      </w:r>
    </w:p>
    <w:p w14:paraId="03AB2FA4" w14:textId="77777777" w:rsidR="00980FD3" w:rsidRDefault="008D4F44" w:rsidP="008D4F44">
      <w:pPr>
        <w:rPr>
          <w:rFonts w:eastAsia="Calibri"/>
          <w:szCs w:val="20"/>
          <w:lang w:eastAsia="en-US"/>
        </w:rPr>
      </w:pPr>
      <w:r w:rsidRPr="008D4F44">
        <w:rPr>
          <w:rFonts w:eastAsia="Calibri"/>
          <w:szCs w:val="20"/>
          <w:lang w:eastAsia="en-US"/>
        </w:rPr>
        <w:t>(ст. 126 КУпАП), за незаконне виробництво, придбання, зберігання,</w:t>
      </w:r>
    </w:p>
    <w:p w14:paraId="54EDF4DE" w14:textId="77777777" w:rsidR="00980FD3" w:rsidRDefault="00980FD3" w:rsidP="008D4F44">
      <w:pPr>
        <w:rPr>
          <w:rFonts w:eastAsia="Calibri"/>
          <w:szCs w:val="20"/>
          <w:lang w:eastAsia="en-US"/>
        </w:rPr>
      </w:pPr>
    </w:p>
    <w:p w14:paraId="47D7D332" w14:textId="77777777" w:rsidR="008D4F44" w:rsidRDefault="008D4F44" w:rsidP="00980FD3">
      <w:pPr>
        <w:tabs>
          <w:tab w:val="left" w:pos="709"/>
        </w:tabs>
        <w:rPr>
          <w:rFonts w:eastAsia="Calibri"/>
          <w:szCs w:val="20"/>
          <w:lang w:eastAsia="en-US"/>
        </w:rPr>
      </w:pPr>
      <w:r w:rsidRPr="008D4F44">
        <w:rPr>
          <w:rFonts w:eastAsia="Calibri"/>
          <w:szCs w:val="20"/>
          <w:lang w:eastAsia="en-US"/>
        </w:rPr>
        <w:lastRenderedPageBreak/>
        <w:t xml:space="preserve">перевезення, пересилання наркотичних засобів або психотропних речовин </w:t>
      </w:r>
    </w:p>
    <w:p w14:paraId="3DCE0A3E" w14:textId="77777777" w:rsidR="008D4F44" w:rsidRDefault="008D4F44" w:rsidP="008D4F44">
      <w:pPr>
        <w:rPr>
          <w:rFonts w:eastAsia="Calibri"/>
          <w:szCs w:val="20"/>
          <w:lang w:eastAsia="en-US"/>
        </w:rPr>
      </w:pPr>
      <w:r w:rsidRPr="008D4F44">
        <w:rPr>
          <w:rFonts w:eastAsia="Calibri"/>
          <w:szCs w:val="20"/>
          <w:lang w:eastAsia="en-US"/>
        </w:rPr>
        <w:t xml:space="preserve">без мети збуту в невеликих розмірах (ст. 44 КУпАП), за порушення державних стандартів, норм і правил у сфері благоустрою населених пунктів, правил благоустрою територій населених пунктів (ст. 152 КУпАП), за завідома неправдивий виклик спеціальних служб (ст. 183 КУпАП), за несплату аліментів (ст. 183-1 КУпАП), за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 (ст. 130 КУпАП), за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w:t>
      </w:r>
    </w:p>
    <w:p w14:paraId="246BC7A3" w14:textId="77777777" w:rsidR="008D4F44" w:rsidRDefault="008D4F44" w:rsidP="008D4F44">
      <w:pPr>
        <w:rPr>
          <w:rFonts w:eastAsia="Calibri"/>
          <w:szCs w:val="20"/>
          <w:lang w:eastAsia="en-US"/>
        </w:rPr>
      </w:pPr>
      <w:r w:rsidRPr="008D4F44">
        <w:rPr>
          <w:rFonts w:eastAsia="Calibri"/>
          <w:szCs w:val="20"/>
          <w:lang w:eastAsia="en-US"/>
        </w:rPr>
        <w:t xml:space="preserve">пунктах і громадських місцях (ст. 182 КУпАП), за вчинення самоуправства </w:t>
      </w:r>
    </w:p>
    <w:p w14:paraId="55D68D42" w14:textId="77777777" w:rsidR="008D4F44" w:rsidRDefault="008D4F44" w:rsidP="008D4F44">
      <w:pPr>
        <w:rPr>
          <w:rFonts w:eastAsia="Calibri"/>
          <w:szCs w:val="20"/>
          <w:lang w:eastAsia="en-US"/>
        </w:rPr>
      </w:pPr>
      <w:r w:rsidRPr="008D4F44">
        <w:rPr>
          <w:rFonts w:eastAsia="Calibri"/>
          <w:szCs w:val="20"/>
          <w:lang w:eastAsia="en-US"/>
        </w:rPr>
        <w:t xml:space="preserve">(ст. 186 КУпАП), за порушення громадянами строків реєстрації (перереєстрації) нагородної, вогнепальної, холодної чи пневматичної зброї і правил взяття її на облік (ст. 192 КУпАП) та за незаконне перетинання </w:t>
      </w:r>
    </w:p>
    <w:p w14:paraId="22F5FD09" w14:textId="77777777" w:rsidR="008D4F44" w:rsidRDefault="008D4F44" w:rsidP="008D4F44">
      <w:pPr>
        <w:rPr>
          <w:rFonts w:eastAsia="Calibri"/>
          <w:szCs w:val="20"/>
          <w:lang w:eastAsia="en-US"/>
        </w:rPr>
      </w:pPr>
      <w:r w:rsidRPr="008D4F44">
        <w:rPr>
          <w:rFonts w:eastAsia="Calibri"/>
          <w:szCs w:val="20"/>
          <w:lang w:eastAsia="en-US"/>
        </w:rPr>
        <w:t xml:space="preserve">або спробу незаконного перетинання державного кордону України </w:t>
      </w:r>
    </w:p>
    <w:p w14:paraId="51F916DD" w14:textId="77777777" w:rsidR="008D4F44" w:rsidRPr="008D4F44" w:rsidRDefault="008D4F44" w:rsidP="008D4F44">
      <w:pPr>
        <w:tabs>
          <w:tab w:val="left" w:pos="709"/>
        </w:tabs>
        <w:rPr>
          <w:rFonts w:eastAsia="Calibri"/>
          <w:szCs w:val="20"/>
          <w:lang w:eastAsia="en-US"/>
        </w:rPr>
      </w:pPr>
      <w:r w:rsidRPr="008D4F44">
        <w:rPr>
          <w:rFonts w:eastAsia="Calibri"/>
          <w:szCs w:val="20"/>
          <w:lang w:eastAsia="en-US"/>
        </w:rPr>
        <w:t>(ст. 204-1 КУпАП).</w:t>
      </w:r>
    </w:p>
    <w:p w14:paraId="5BEEF8E5" w14:textId="77777777" w:rsidR="00AA66E1" w:rsidRPr="00680200" w:rsidRDefault="008D4F44" w:rsidP="008D4F44">
      <w:pPr>
        <w:ind w:firstLine="426"/>
        <w:rPr>
          <w:rFonts w:eastAsia="Calibri"/>
          <w:color w:val="000000"/>
          <w:szCs w:val="28"/>
          <w:lang w:eastAsia="en-US"/>
        </w:rPr>
      </w:pPr>
      <w:r>
        <w:rPr>
          <w:rFonts w:eastAsia="Calibri"/>
          <w:szCs w:val="20"/>
          <w:lang w:eastAsia="en-US"/>
        </w:rPr>
        <w:t xml:space="preserve">  </w:t>
      </w:r>
      <w:r w:rsidR="007C4562">
        <w:rPr>
          <w:rFonts w:eastAsia="Calibri"/>
          <w:szCs w:val="20"/>
          <w:lang w:eastAsia="en-US"/>
        </w:rPr>
        <w:t xml:space="preserve">  </w:t>
      </w:r>
      <w:r w:rsidRPr="008D4F44">
        <w:rPr>
          <w:rFonts w:eastAsia="Calibri"/>
          <w:szCs w:val="20"/>
          <w:lang w:eastAsia="en-US"/>
        </w:rPr>
        <w:t xml:space="preserve">Протягом звітного періоду неодноразово проводилися </w:t>
      </w:r>
      <w:r w:rsidRPr="008D4F44">
        <w:rPr>
          <w:rFonts w:eastAsia="Calibri"/>
          <w:szCs w:val="28"/>
          <w:lang w:eastAsia="en-US"/>
        </w:rPr>
        <w:t xml:space="preserve">відвідування закладів освіти </w:t>
      </w:r>
      <w:r w:rsidR="00AA66E1">
        <w:rPr>
          <w:rFonts w:eastAsia="Calibri"/>
          <w:szCs w:val="28"/>
          <w:lang w:eastAsia="en-US"/>
        </w:rPr>
        <w:t>Могилів-Подільської міської територіальної громади</w:t>
      </w:r>
      <w:r w:rsidR="00021A0D">
        <w:rPr>
          <w:rFonts w:eastAsia="Calibri"/>
          <w:szCs w:val="28"/>
          <w:lang w:eastAsia="en-US"/>
        </w:rPr>
        <w:t xml:space="preserve"> </w:t>
      </w:r>
      <w:r w:rsidRPr="008D4F44">
        <w:rPr>
          <w:rFonts w:eastAsia="Calibri"/>
          <w:szCs w:val="28"/>
          <w:lang w:eastAsia="en-US"/>
        </w:rPr>
        <w:t xml:space="preserve">з метою профілактики вчинення дітьми кримінальних та адміністративних правопорушень, проводилися спільні заходи із службою у справах дітей </w:t>
      </w:r>
      <w:r w:rsidR="00AA66E1">
        <w:rPr>
          <w:rFonts w:eastAsia="Calibri"/>
          <w:szCs w:val="28"/>
          <w:lang w:eastAsia="en-US"/>
        </w:rPr>
        <w:t xml:space="preserve">Могилів-Подільської </w:t>
      </w:r>
      <w:r w:rsidRPr="008D4F44">
        <w:rPr>
          <w:rFonts w:eastAsia="Calibri"/>
          <w:szCs w:val="28"/>
          <w:lang w:eastAsia="en-US"/>
        </w:rPr>
        <w:t xml:space="preserve">міської ради, </w:t>
      </w:r>
      <w:r w:rsidRPr="00680200">
        <w:rPr>
          <w:rFonts w:eastAsia="Calibri"/>
          <w:color w:val="000000"/>
          <w:szCs w:val="28"/>
          <w:lang w:eastAsia="en-US"/>
        </w:rPr>
        <w:t xml:space="preserve">інспекторами </w:t>
      </w:r>
      <w:r w:rsidR="00AA66E1" w:rsidRPr="00680200">
        <w:rPr>
          <w:rFonts w:eastAsia="Calibri"/>
          <w:color w:val="000000"/>
          <w:szCs w:val="28"/>
          <w:lang w:eastAsia="en-US"/>
        </w:rPr>
        <w:t>ювенальної превенції</w:t>
      </w:r>
      <w:r w:rsidRPr="00680200">
        <w:rPr>
          <w:rFonts w:eastAsia="Calibri"/>
          <w:color w:val="000000"/>
          <w:szCs w:val="28"/>
          <w:lang w:eastAsia="en-US"/>
        </w:rPr>
        <w:t xml:space="preserve"> </w:t>
      </w:r>
    </w:p>
    <w:p w14:paraId="79CF5682" w14:textId="77777777" w:rsidR="008D4F44" w:rsidRPr="008D4F44" w:rsidRDefault="008D4F44" w:rsidP="00AA66E1">
      <w:pPr>
        <w:tabs>
          <w:tab w:val="left" w:pos="709"/>
        </w:tabs>
        <w:rPr>
          <w:rFonts w:eastAsia="Calibri"/>
          <w:szCs w:val="20"/>
          <w:lang w:eastAsia="en-US"/>
        </w:rPr>
      </w:pPr>
      <w:r w:rsidRPr="00680200">
        <w:rPr>
          <w:rFonts w:eastAsia="Calibri"/>
          <w:color w:val="000000"/>
          <w:szCs w:val="28"/>
          <w:lang w:eastAsia="en-US"/>
        </w:rPr>
        <w:t>(сім’ї СЖО, особи похилого віку), проводилося відвідування осіб похилого</w:t>
      </w:r>
      <w:r w:rsidRPr="008D4F44">
        <w:rPr>
          <w:rFonts w:eastAsia="Calibri"/>
          <w:szCs w:val="28"/>
          <w:lang w:eastAsia="en-US"/>
        </w:rPr>
        <w:t xml:space="preserve"> віку за місцем проживання</w:t>
      </w:r>
      <w:r w:rsidR="00021A0D">
        <w:rPr>
          <w:rFonts w:eastAsia="Calibri"/>
          <w:szCs w:val="28"/>
          <w:lang w:eastAsia="en-US"/>
        </w:rPr>
        <w:t xml:space="preserve"> </w:t>
      </w:r>
      <w:r w:rsidRPr="008D4F44">
        <w:rPr>
          <w:rFonts w:eastAsia="Calibri"/>
          <w:szCs w:val="28"/>
          <w:lang w:eastAsia="en-US"/>
        </w:rPr>
        <w:t>з метою вивчення їхніх потреб та можливого встановлення соціального патронажу,</w:t>
      </w:r>
      <w:r w:rsidRPr="008D4F44">
        <w:rPr>
          <w:rFonts w:eastAsia="Calibri"/>
          <w:szCs w:val="20"/>
          <w:lang w:eastAsia="en-US"/>
        </w:rPr>
        <w:t xml:space="preserve"> спільно із працівниками Могилів-Подільського РВП ГУНП у Вінницькій області проводились патрулювання </w:t>
      </w:r>
      <w:r w:rsidR="00AA66E1">
        <w:rPr>
          <w:rFonts w:eastAsia="Calibri"/>
          <w:szCs w:val="20"/>
          <w:lang w:eastAsia="en-US"/>
        </w:rPr>
        <w:t>Могилів-Подільської міської територіальної громади</w:t>
      </w:r>
      <w:r w:rsidRPr="008D4F44">
        <w:rPr>
          <w:rFonts w:eastAsia="Calibri"/>
          <w:szCs w:val="20"/>
          <w:lang w:eastAsia="en-US"/>
        </w:rPr>
        <w:t xml:space="preserve"> в нічний час</w:t>
      </w:r>
      <w:r w:rsidR="00021A0D">
        <w:rPr>
          <w:rFonts w:eastAsia="Calibri"/>
          <w:szCs w:val="20"/>
          <w:lang w:eastAsia="en-US"/>
        </w:rPr>
        <w:t xml:space="preserve"> </w:t>
      </w:r>
      <w:r w:rsidRPr="008D4F44">
        <w:rPr>
          <w:rFonts w:eastAsia="Calibri"/>
          <w:szCs w:val="20"/>
          <w:lang w:eastAsia="en-US"/>
        </w:rPr>
        <w:t xml:space="preserve">з метою недопущення порушення громадянами комендантської години. </w:t>
      </w:r>
    </w:p>
    <w:p w14:paraId="2236B9F5" w14:textId="77777777" w:rsidR="008D4F44" w:rsidRPr="008D4F44" w:rsidRDefault="008D4F44" w:rsidP="007C4562">
      <w:pPr>
        <w:tabs>
          <w:tab w:val="left" w:pos="709"/>
        </w:tabs>
        <w:ind w:firstLine="426"/>
        <w:rPr>
          <w:rFonts w:eastAsia="Calibri"/>
          <w:szCs w:val="20"/>
          <w:lang w:eastAsia="en-US"/>
        </w:rPr>
      </w:pPr>
      <w:r>
        <w:rPr>
          <w:rFonts w:eastAsia="Calibri"/>
          <w:szCs w:val="20"/>
          <w:lang w:eastAsia="en-US"/>
        </w:rPr>
        <w:t xml:space="preserve">    </w:t>
      </w:r>
      <w:r w:rsidRPr="008D4F44">
        <w:rPr>
          <w:rFonts w:eastAsia="Calibri"/>
          <w:szCs w:val="20"/>
          <w:lang w:eastAsia="en-US"/>
        </w:rPr>
        <w:t xml:space="preserve">Протягом </w:t>
      </w:r>
      <w:r>
        <w:rPr>
          <w:rFonts w:eastAsia="Calibri"/>
          <w:szCs w:val="20"/>
          <w:lang w:eastAsia="en-US"/>
        </w:rPr>
        <w:t>2024 року</w:t>
      </w:r>
      <w:r w:rsidRPr="008D4F44">
        <w:rPr>
          <w:rFonts w:eastAsia="Calibri"/>
          <w:szCs w:val="20"/>
          <w:lang w:eastAsia="en-US"/>
        </w:rPr>
        <w:t xml:space="preserve"> неодноразово проводилися відпрацювання міського ринку, магазинів, кіосків, барів та місцевих АЗС спрямованих на виявлення реалізації безакцизної продукції, документування відповідних правопорушень та подальше вилучення безакцизної продукції. Під час проведення даних </w:t>
      </w:r>
      <w:proofErr w:type="spellStart"/>
      <w:r w:rsidRPr="008D4F44">
        <w:rPr>
          <w:rFonts w:eastAsia="Calibri"/>
          <w:szCs w:val="20"/>
          <w:lang w:eastAsia="en-US"/>
        </w:rPr>
        <w:t>відпрацювань</w:t>
      </w:r>
      <w:proofErr w:type="spellEnd"/>
      <w:r w:rsidRPr="008D4F44">
        <w:rPr>
          <w:rFonts w:eastAsia="Calibri"/>
          <w:szCs w:val="20"/>
          <w:lang w:eastAsia="en-US"/>
        </w:rPr>
        <w:t xml:space="preserve"> поліцейськими офіцерами громади були вилучені тютюнові вироби різних торгових марок без марок акцизного податку, рідини, що використовуються в електронних сигаретах та горілчаних або подібних їм за властивостями виробів в загальній сумі близько 200 тис. гривень.  </w:t>
      </w:r>
    </w:p>
    <w:p w14:paraId="2888A1E1" w14:textId="77777777" w:rsidR="008D4F44" w:rsidRPr="008D4F44" w:rsidRDefault="008D4F44" w:rsidP="007C4562">
      <w:pPr>
        <w:tabs>
          <w:tab w:val="left" w:pos="567"/>
          <w:tab w:val="left" w:pos="709"/>
        </w:tabs>
        <w:ind w:firstLine="426"/>
        <w:rPr>
          <w:rFonts w:eastAsia="Calibri"/>
          <w:szCs w:val="20"/>
          <w:lang w:eastAsia="en-US"/>
        </w:rPr>
      </w:pPr>
      <w:r>
        <w:rPr>
          <w:rFonts w:eastAsia="Calibri"/>
          <w:szCs w:val="20"/>
          <w:lang w:eastAsia="en-US"/>
        </w:rPr>
        <w:t xml:space="preserve">    </w:t>
      </w:r>
      <w:r w:rsidRPr="008D4F44">
        <w:rPr>
          <w:rFonts w:eastAsia="Calibri"/>
          <w:szCs w:val="20"/>
          <w:lang w:eastAsia="en-US"/>
        </w:rPr>
        <w:t xml:space="preserve">Також проводилась профілактична робота із раніше судимими особами з метою недопущення вчинення нових злочинів чи правопорушень, здійснювався контроль відносно раніше судимих осіб, яким судом було встановлено адміністративний нагляд. Для проведення превентивної роботи  неодноразово проводилося відвідування осіб категорії кривдник та осіб категорії власник зброї. За наявності вчинення правопорушень вказані категорії осіб притягалися до відповідальності відповідно </w:t>
      </w:r>
      <w:r w:rsidR="00AA66E1">
        <w:rPr>
          <w:rFonts w:eastAsia="Calibri"/>
          <w:szCs w:val="20"/>
          <w:lang w:eastAsia="en-US"/>
        </w:rPr>
        <w:t xml:space="preserve">до </w:t>
      </w:r>
      <w:r w:rsidRPr="008D4F44">
        <w:rPr>
          <w:rFonts w:eastAsia="Calibri"/>
          <w:szCs w:val="20"/>
          <w:lang w:eastAsia="en-US"/>
        </w:rPr>
        <w:t>чинного законодавства.</w:t>
      </w:r>
    </w:p>
    <w:p w14:paraId="1CB6FF38" w14:textId="77777777" w:rsidR="008D4F44" w:rsidRDefault="008D4F44" w:rsidP="008D4F44">
      <w:pPr>
        <w:rPr>
          <w:rFonts w:eastAsia="Calibri"/>
          <w:szCs w:val="28"/>
          <w:lang w:eastAsia="en-US"/>
        </w:rPr>
      </w:pPr>
    </w:p>
    <w:p w14:paraId="3369CFF3" w14:textId="77777777" w:rsidR="00017369" w:rsidRPr="008D4F44" w:rsidRDefault="00017369" w:rsidP="008D4F44">
      <w:pPr>
        <w:rPr>
          <w:rFonts w:eastAsia="Calibri"/>
          <w:szCs w:val="28"/>
          <w:lang w:eastAsia="en-US"/>
        </w:rPr>
      </w:pPr>
    </w:p>
    <w:p w14:paraId="7D5B777D" w14:textId="77777777" w:rsidR="008D4F44" w:rsidRPr="008D4F44" w:rsidRDefault="007C4562" w:rsidP="008D4F44">
      <w:pPr>
        <w:jc w:val="both"/>
        <w:rPr>
          <w:rFonts w:eastAsia="Calibri"/>
          <w:szCs w:val="28"/>
          <w:lang w:eastAsia="en-US"/>
        </w:rPr>
      </w:pPr>
      <w:r>
        <w:rPr>
          <w:rFonts w:eastAsia="Calibri"/>
          <w:szCs w:val="28"/>
          <w:lang w:eastAsia="en-US"/>
        </w:rPr>
        <w:t xml:space="preserve">  </w:t>
      </w:r>
      <w:r w:rsidR="008D4F44" w:rsidRPr="008D4F44">
        <w:rPr>
          <w:rFonts w:eastAsia="Calibri"/>
          <w:szCs w:val="28"/>
          <w:lang w:eastAsia="en-US"/>
        </w:rPr>
        <w:t>Перший заступник</w:t>
      </w:r>
      <w:r>
        <w:rPr>
          <w:rFonts w:eastAsia="Calibri"/>
          <w:szCs w:val="28"/>
          <w:lang w:eastAsia="en-US"/>
        </w:rPr>
        <w:t xml:space="preserve"> </w:t>
      </w:r>
      <w:r w:rsidR="008D4F44" w:rsidRPr="008D4F44">
        <w:rPr>
          <w:rFonts w:eastAsia="Calibri"/>
          <w:szCs w:val="28"/>
          <w:lang w:eastAsia="en-US"/>
        </w:rPr>
        <w:t xml:space="preserve">міського голови </w:t>
      </w:r>
      <w:r w:rsidR="008D4F44" w:rsidRPr="008D4F44">
        <w:rPr>
          <w:rFonts w:eastAsia="Calibri"/>
          <w:szCs w:val="28"/>
          <w:lang w:eastAsia="en-US"/>
        </w:rPr>
        <w:tab/>
      </w:r>
      <w:r w:rsidR="008D4F44" w:rsidRPr="008D4F44">
        <w:rPr>
          <w:rFonts w:eastAsia="Calibri"/>
          <w:szCs w:val="28"/>
          <w:lang w:eastAsia="en-US"/>
        </w:rPr>
        <w:tab/>
      </w:r>
      <w:r w:rsidR="008D4F44" w:rsidRPr="008D4F44">
        <w:rPr>
          <w:rFonts w:eastAsia="Calibri"/>
          <w:szCs w:val="28"/>
          <w:lang w:eastAsia="en-US"/>
        </w:rPr>
        <w:tab/>
      </w:r>
      <w:r w:rsidR="008D4F44" w:rsidRPr="008D4F44">
        <w:rPr>
          <w:rFonts w:eastAsia="Calibri"/>
          <w:szCs w:val="28"/>
          <w:lang w:eastAsia="en-US"/>
        </w:rPr>
        <w:tab/>
        <w:t xml:space="preserve">Петро БЕЗМЕЩУК                                        </w:t>
      </w:r>
    </w:p>
    <w:p w14:paraId="3903EAED" w14:textId="77777777" w:rsidR="008D4F44" w:rsidRPr="0001271E" w:rsidRDefault="008D4F44" w:rsidP="008D4F44">
      <w:pPr>
        <w:tabs>
          <w:tab w:val="center" w:pos="4536"/>
          <w:tab w:val="right" w:pos="9072"/>
        </w:tabs>
        <w:rPr>
          <w:szCs w:val="28"/>
          <w:lang w:eastAsia="uk-UA"/>
        </w:rPr>
      </w:pPr>
    </w:p>
    <w:sectPr w:rsidR="008D4F44" w:rsidRPr="0001271E" w:rsidSect="008D4F44">
      <w:pgSz w:w="11906" w:h="16838"/>
      <w:pgMar w:top="567" w:right="707" w:bottom="28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D863" w14:textId="77777777" w:rsidR="009E7A19" w:rsidRDefault="009E7A19">
      <w:r>
        <w:separator/>
      </w:r>
    </w:p>
  </w:endnote>
  <w:endnote w:type="continuationSeparator" w:id="0">
    <w:p w14:paraId="53ABB971" w14:textId="77777777" w:rsidR="009E7A19" w:rsidRDefault="009E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7012" w14:textId="77777777" w:rsidR="009E7A19" w:rsidRDefault="009E7A19">
      <w:r>
        <w:separator/>
      </w:r>
    </w:p>
  </w:footnote>
  <w:footnote w:type="continuationSeparator" w:id="0">
    <w:p w14:paraId="1832E284" w14:textId="77777777" w:rsidR="009E7A19" w:rsidRDefault="009E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201ED"/>
    <w:multiLevelType w:val="multilevel"/>
    <w:tmpl w:val="2132DB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FCA45B1"/>
    <w:multiLevelType w:val="hybridMultilevel"/>
    <w:tmpl w:val="9064B0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5C2F3D43"/>
    <w:multiLevelType w:val="hybridMultilevel"/>
    <w:tmpl w:val="3EF6DC6C"/>
    <w:lvl w:ilvl="0" w:tplc="DAE04AD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0770B01"/>
    <w:multiLevelType w:val="hybridMultilevel"/>
    <w:tmpl w:val="78BA0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7E5FA1"/>
    <w:multiLevelType w:val="hybridMultilevel"/>
    <w:tmpl w:val="FDF89F96"/>
    <w:lvl w:ilvl="0" w:tplc="8F147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503348A"/>
    <w:multiLevelType w:val="hybridMultilevel"/>
    <w:tmpl w:val="AFF85B12"/>
    <w:lvl w:ilvl="0" w:tplc="4E80EDE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D87A9F"/>
    <w:multiLevelType w:val="hybridMultilevel"/>
    <w:tmpl w:val="B980EA94"/>
    <w:lvl w:ilvl="0" w:tplc="1A8A6ED0">
      <w:start w:val="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5"/>
    <w:rsid w:val="00005997"/>
    <w:rsid w:val="0001271E"/>
    <w:rsid w:val="000167D9"/>
    <w:rsid w:val="00017369"/>
    <w:rsid w:val="00021A0D"/>
    <w:rsid w:val="00036569"/>
    <w:rsid w:val="00037B68"/>
    <w:rsid w:val="000429E0"/>
    <w:rsid w:val="0005082F"/>
    <w:rsid w:val="00073285"/>
    <w:rsid w:val="00083970"/>
    <w:rsid w:val="000A7971"/>
    <w:rsid w:val="000B497C"/>
    <w:rsid w:val="000C2BB7"/>
    <w:rsid w:val="000C5261"/>
    <w:rsid w:val="000D7356"/>
    <w:rsid w:val="000E7934"/>
    <w:rsid w:val="000F18EB"/>
    <w:rsid w:val="000F7962"/>
    <w:rsid w:val="00120278"/>
    <w:rsid w:val="0012141B"/>
    <w:rsid w:val="001233D8"/>
    <w:rsid w:val="00135BF2"/>
    <w:rsid w:val="00160E0B"/>
    <w:rsid w:val="0017223C"/>
    <w:rsid w:val="0018463F"/>
    <w:rsid w:val="00186B7B"/>
    <w:rsid w:val="00195F1C"/>
    <w:rsid w:val="001C39EC"/>
    <w:rsid w:val="001E073D"/>
    <w:rsid w:val="001F43E7"/>
    <w:rsid w:val="00212E31"/>
    <w:rsid w:val="0022328F"/>
    <w:rsid w:val="00237152"/>
    <w:rsid w:val="002538CB"/>
    <w:rsid w:val="0025676D"/>
    <w:rsid w:val="002667D2"/>
    <w:rsid w:val="00270ABA"/>
    <w:rsid w:val="002808B6"/>
    <w:rsid w:val="002934E6"/>
    <w:rsid w:val="00294641"/>
    <w:rsid w:val="002B544E"/>
    <w:rsid w:val="002D1E43"/>
    <w:rsid w:val="002D31D5"/>
    <w:rsid w:val="002D6127"/>
    <w:rsid w:val="00321FDF"/>
    <w:rsid w:val="00343A06"/>
    <w:rsid w:val="0035122B"/>
    <w:rsid w:val="003603FE"/>
    <w:rsid w:val="0036153E"/>
    <w:rsid w:val="00367D9E"/>
    <w:rsid w:val="00387303"/>
    <w:rsid w:val="003879D3"/>
    <w:rsid w:val="00396A69"/>
    <w:rsid w:val="003A3439"/>
    <w:rsid w:val="003A6870"/>
    <w:rsid w:val="003B5004"/>
    <w:rsid w:val="003E74AB"/>
    <w:rsid w:val="003F2719"/>
    <w:rsid w:val="0040714E"/>
    <w:rsid w:val="004153C7"/>
    <w:rsid w:val="004233A2"/>
    <w:rsid w:val="004243D3"/>
    <w:rsid w:val="004326D6"/>
    <w:rsid w:val="00434CFA"/>
    <w:rsid w:val="00441498"/>
    <w:rsid w:val="00444DEC"/>
    <w:rsid w:val="004924C3"/>
    <w:rsid w:val="0049750D"/>
    <w:rsid w:val="004B59C8"/>
    <w:rsid w:val="004C4251"/>
    <w:rsid w:val="004C43AF"/>
    <w:rsid w:val="004D07BD"/>
    <w:rsid w:val="004E5CAE"/>
    <w:rsid w:val="004E6457"/>
    <w:rsid w:val="00504F42"/>
    <w:rsid w:val="00514B07"/>
    <w:rsid w:val="005250DA"/>
    <w:rsid w:val="00553C9B"/>
    <w:rsid w:val="005620E9"/>
    <w:rsid w:val="00565262"/>
    <w:rsid w:val="0059069F"/>
    <w:rsid w:val="00596960"/>
    <w:rsid w:val="005C19D2"/>
    <w:rsid w:val="005C3E95"/>
    <w:rsid w:val="005C6356"/>
    <w:rsid w:val="005C7163"/>
    <w:rsid w:val="005E06CA"/>
    <w:rsid w:val="005E712D"/>
    <w:rsid w:val="005F759B"/>
    <w:rsid w:val="0060624C"/>
    <w:rsid w:val="00663EB5"/>
    <w:rsid w:val="00671983"/>
    <w:rsid w:val="00680200"/>
    <w:rsid w:val="00686B13"/>
    <w:rsid w:val="006873C3"/>
    <w:rsid w:val="00692EA1"/>
    <w:rsid w:val="00693444"/>
    <w:rsid w:val="006A0552"/>
    <w:rsid w:val="006A5716"/>
    <w:rsid w:val="006A6368"/>
    <w:rsid w:val="006C0316"/>
    <w:rsid w:val="006E097A"/>
    <w:rsid w:val="006E20B5"/>
    <w:rsid w:val="006F5D7C"/>
    <w:rsid w:val="0070082E"/>
    <w:rsid w:val="00701A7D"/>
    <w:rsid w:val="0072290F"/>
    <w:rsid w:val="007300F9"/>
    <w:rsid w:val="007544F2"/>
    <w:rsid w:val="00775CA7"/>
    <w:rsid w:val="00780A5F"/>
    <w:rsid w:val="0079638F"/>
    <w:rsid w:val="007B10FA"/>
    <w:rsid w:val="007B4B99"/>
    <w:rsid w:val="007B5469"/>
    <w:rsid w:val="007B6297"/>
    <w:rsid w:val="007B6703"/>
    <w:rsid w:val="007B7EF7"/>
    <w:rsid w:val="007C1372"/>
    <w:rsid w:val="007C2CA7"/>
    <w:rsid w:val="007C3DDB"/>
    <w:rsid w:val="007C4562"/>
    <w:rsid w:val="007F393E"/>
    <w:rsid w:val="0081364B"/>
    <w:rsid w:val="008150EE"/>
    <w:rsid w:val="00820263"/>
    <w:rsid w:val="00821EA6"/>
    <w:rsid w:val="00824B33"/>
    <w:rsid w:val="00833586"/>
    <w:rsid w:val="008366C7"/>
    <w:rsid w:val="00843280"/>
    <w:rsid w:val="008462F8"/>
    <w:rsid w:val="00864A7E"/>
    <w:rsid w:val="008B01F5"/>
    <w:rsid w:val="008B3CCF"/>
    <w:rsid w:val="008D4F44"/>
    <w:rsid w:val="008D5BF5"/>
    <w:rsid w:val="00927543"/>
    <w:rsid w:val="00932D32"/>
    <w:rsid w:val="00934032"/>
    <w:rsid w:val="00962530"/>
    <w:rsid w:val="009727C3"/>
    <w:rsid w:val="00980FD3"/>
    <w:rsid w:val="0098481A"/>
    <w:rsid w:val="0099305C"/>
    <w:rsid w:val="009A2705"/>
    <w:rsid w:val="009E7A19"/>
    <w:rsid w:val="00A06B90"/>
    <w:rsid w:val="00A12EA8"/>
    <w:rsid w:val="00A163CD"/>
    <w:rsid w:val="00A313B7"/>
    <w:rsid w:val="00A37E03"/>
    <w:rsid w:val="00A448D9"/>
    <w:rsid w:val="00A44C2E"/>
    <w:rsid w:val="00A555B1"/>
    <w:rsid w:val="00A65CBD"/>
    <w:rsid w:val="00A72DCB"/>
    <w:rsid w:val="00A73536"/>
    <w:rsid w:val="00A770CE"/>
    <w:rsid w:val="00A83963"/>
    <w:rsid w:val="00A85B65"/>
    <w:rsid w:val="00AA66E1"/>
    <w:rsid w:val="00AE4FBF"/>
    <w:rsid w:val="00AF1CD3"/>
    <w:rsid w:val="00AF446E"/>
    <w:rsid w:val="00AF4DA0"/>
    <w:rsid w:val="00B0289E"/>
    <w:rsid w:val="00B13A5B"/>
    <w:rsid w:val="00B21A64"/>
    <w:rsid w:val="00B228A3"/>
    <w:rsid w:val="00B23AB4"/>
    <w:rsid w:val="00B345DC"/>
    <w:rsid w:val="00B659CD"/>
    <w:rsid w:val="00B83364"/>
    <w:rsid w:val="00BB49BB"/>
    <w:rsid w:val="00BB5D11"/>
    <w:rsid w:val="00BB7D2D"/>
    <w:rsid w:val="00BC2AEB"/>
    <w:rsid w:val="00BD2C3D"/>
    <w:rsid w:val="00BD54CB"/>
    <w:rsid w:val="00BF27A0"/>
    <w:rsid w:val="00BF4AB5"/>
    <w:rsid w:val="00C02E3F"/>
    <w:rsid w:val="00C05419"/>
    <w:rsid w:val="00C141C8"/>
    <w:rsid w:val="00C15FF3"/>
    <w:rsid w:val="00C25E68"/>
    <w:rsid w:val="00C2689B"/>
    <w:rsid w:val="00C45F32"/>
    <w:rsid w:val="00C5321F"/>
    <w:rsid w:val="00C62B3B"/>
    <w:rsid w:val="00C641C0"/>
    <w:rsid w:val="00C72689"/>
    <w:rsid w:val="00C87015"/>
    <w:rsid w:val="00C9278D"/>
    <w:rsid w:val="00C9452F"/>
    <w:rsid w:val="00C94C8B"/>
    <w:rsid w:val="00CA6438"/>
    <w:rsid w:val="00CC3CA3"/>
    <w:rsid w:val="00CC7593"/>
    <w:rsid w:val="00CD0758"/>
    <w:rsid w:val="00CD7A9A"/>
    <w:rsid w:val="00CE027F"/>
    <w:rsid w:val="00CE4520"/>
    <w:rsid w:val="00CE72BF"/>
    <w:rsid w:val="00D05548"/>
    <w:rsid w:val="00D278DC"/>
    <w:rsid w:val="00D56C95"/>
    <w:rsid w:val="00D63A80"/>
    <w:rsid w:val="00D66EA6"/>
    <w:rsid w:val="00D75429"/>
    <w:rsid w:val="00D87642"/>
    <w:rsid w:val="00D95992"/>
    <w:rsid w:val="00DA0650"/>
    <w:rsid w:val="00DB1F4F"/>
    <w:rsid w:val="00DB564B"/>
    <w:rsid w:val="00DE051D"/>
    <w:rsid w:val="00DE5A9F"/>
    <w:rsid w:val="00E24E01"/>
    <w:rsid w:val="00E907F9"/>
    <w:rsid w:val="00EB2393"/>
    <w:rsid w:val="00ED5C42"/>
    <w:rsid w:val="00ED7150"/>
    <w:rsid w:val="00EE17FE"/>
    <w:rsid w:val="00EF4B5B"/>
    <w:rsid w:val="00F21F48"/>
    <w:rsid w:val="00F2699D"/>
    <w:rsid w:val="00F31CD3"/>
    <w:rsid w:val="00F37984"/>
    <w:rsid w:val="00F50EF3"/>
    <w:rsid w:val="00FA32FD"/>
    <w:rsid w:val="00FC0DB0"/>
    <w:rsid w:val="00FD5BFE"/>
    <w:rsid w:val="00FE6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0A8FD55"/>
  <w15:chartTrackingRefBased/>
  <w15:docId w15:val="{C9296330-F538-486C-BCCD-8C2D386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64B"/>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364B"/>
    <w:pPr>
      <w:ind w:firstLine="840"/>
    </w:pPr>
    <w:rPr>
      <w:lang w:val="x-none"/>
    </w:rPr>
  </w:style>
  <w:style w:type="character" w:customStyle="1" w:styleId="a4">
    <w:name w:val="Основний текст з відступом Знак"/>
    <w:link w:val="a3"/>
    <w:rsid w:val="0081364B"/>
    <w:rPr>
      <w:rFonts w:ascii="Times New Roman" w:eastAsia="Times New Roman" w:hAnsi="Times New Roman" w:cs="Times New Roman"/>
      <w:sz w:val="28"/>
      <w:szCs w:val="24"/>
      <w:lang w:eastAsia="ru-RU"/>
    </w:rPr>
  </w:style>
  <w:style w:type="character" w:customStyle="1" w:styleId="2">
    <w:name w:val="Основной текст (2)_"/>
    <w:link w:val="20"/>
    <w:uiPriority w:val="99"/>
    <w:locked/>
    <w:rsid w:val="0081364B"/>
    <w:rPr>
      <w:b/>
      <w:bCs/>
      <w:sz w:val="24"/>
      <w:szCs w:val="24"/>
      <w:shd w:val="clear" w:color="auto" w:fill="FFFFFF"/>
    </w:rPr>
  </w:style>
  <w:style w:type="paragraph" w:customStyle="1" w:styleId="20">
    <w:name w:val="Основной текст (2)"/>
    <w:basedOn w:val="a"/>
    <w:link w:val="2"/>
    <w:uiPriority w:val="99"/>
    <w:rsid w:val="0081364B"/>
    <w:pPr>
      <w:shd w:val="clear" w:color="auto" w:fill="FFFFFF"/>
      <w:spacing w:line="276" w:lineRule="exact"/>
    </w:pPr>
    <w:rPr>
      <w:rFonts w:ascii="Calibri" w:eastAsia="Calibri" w:hAnsi="Calibri"/>
      <w:b/>
      <w:bCs/>
      <w:sz w:val="24"/>
      <w:lang w:val="x-none" w:eastAsia="x-none"/>
    </w:rPr>
  </w:style>
  <w:style w:type="paragraph" w:customStyle="1" w:styleId="1">
    <w:name w:val="Основной текст1"/>
    <w:basedOn w:val="a"/>
    <w:link w:val="a5"/>
    <w:rsid w:val="0081364B"/>
    <w:pPr>
      <w:widowControl w:val="0"/>
      <w:shd w:val="clear" w:color="auto" w:fill="FFFFFF"/>
      <w:spacing w:line="221" w:lineRule="exact"/>
      <w:ind w:hanging="260"/>
      <w:jc w:val="both"/>
    </w:pPr>
    <w:rPr>
      <w:sz w:val="19"/>
      <w:szCs w:val="19"/>
      <w:lang w:val="ru-RU"/>
    </w:rPr>
  </w:style>
  <w:style w:type="character" w:customStyle="1" w:styleId="a6">
    <w:name w:val="Основной текст + Полужирный"/>
    <w:uiPriority w:val="99"/>
    <w:rsid w:val="0081364B"/>
    <w:rPr>
      <w:rFonts w:ascii="Times New Roman" w:hAnsi="Times New Roman" w:cs="Times New Roman" w:hint="default"/>
      <w:b/>
      <w:bCs w:val="0"/>
      <w:strike w:val="0"/>
      <w:dstrike w:val="0"/>
      <w:color w:val="000000"/>
      <w:spacing w:val="0"/>
      <w:w w:val="100"/>
      <w:position w:val="0"/>
      <w:sz w:val="19"/>
      <w:u w:val="none"/>
      <w:effect w:val="none"/>
      <w:lang w:val="uk-UA" w:eastAsia="uk-UA"/>
    </w:rPr>
  </w:style>
  <w:style w:type="character" w:customStyle="1" w:styleId="a5">
    <w:name w:val="Основной текст_"/>
    <w:link w:val="1"/>
    <w:rsid w:val="0081364B"/>
    <w:rPr>
      <w:rFonts w:ascii="Times New Roman" w:eastAsia="Times New Roman" w:hAnsi="Times New Roman" w:cs="Times New Roman"/>
      <w:sz w:val="19"/>
      <w:szCs w:val="19"/>
      <w:shd w:val="clear" w:color="auto" w:fill="FFFFFF"/>
      <w:lang w:val="ru-RU" w:eastAsia="ru-RU"/>
    </w:rPr>
  </w:style>
  <w:style w:type="paragraph" w:styleId="a7">
    <w:name w:val="No Spacing"/>
    <w:uiPriority w:val="1"/>
    <w:qFormat/>
    <w:rsid w:val="0081364B"/>
    <w:rPr>
      <w:rFonts w:eastAsia="Times New Roman"/>
      <w:sz w:val="22"/>
      <w:szCs w:val="22"/>
      <w:lang w:val="ru-RU" w:eastAsia="ru-RU"/>
    </w:rPr>
  </w:style>
  <w:style w:type="paragraph" w:styleId="a8">
    <w:name w:val="List Paragraph"/>
    <w:basedOn w:val="a"/>
    <w:qFormat/>
    <w:rsid w:val="0081364B"/>
    <w:pPr>
      <w:spacing w:after="200" w:line="276" w:lineRule="auto"/>
      <w:ind w:left="720"/>
      <w:contextualSpacing/>
    </w:pPr>
    <w:rPr>
      <w:rFonts w:ascii="Calibri" w:eastAsia="Calibri" w:hAnsi="Calibri"/>
      <w:sz w:val="22"/>
      <w:szCs w:val="22"/>
      <w:lang w:val="ru-RU" w:eastAsia="en-US"/>
    </w:rPr>
  </w:style>
  <w:style w:type="paragraph" w:styleId="a9">
    <w:name w:val="Normal (Web)"/>
    <w:basedOn w:val="a"/>
    <w:unhideWhenUsed/>
    <w:rsid w:val="0081364B"/>
    <w:pPr>
      <w:spacing w:before="100" w:beforeAutospacing="1" w:after="100" w:afterAutospacing="1"/>
    </w:pPr>
    <w:rPr>
      <w:sz w:val="24"/>
      <w:lang w:eastAsia="uk-UA"/>
    </w:rPr>
  </w:style>
  <w:style w:type="character" w:customStyle="1" w:styleId="apple-tab-span">
    <w:name w:val="apple-tab-span"/>
    <w:rsid w:val="0081364B"/>
  </w:style>
  <w:style w:type="paragraph" w:styleId="aa">
    <w:name w:val="Body Text"/>
    <w:basedOn w:val="a"/>
    <w:link w:val="ab"/>
    <w:uiPriority w:val="99"/>
    <w:semiHidden/>
    <w:unhideWhenUsed/>
    <w:rsid w:val="00843280"/>
    <w:pPr>
      <w:spacing w:after="120"/>
    </w:pPr>
    <w:rPr>
      <w:lang w:val="x-none"/>
    </w:rPr>
  </w:style>
  <w:style w:type="character" w:customStyle="1" w:styleId="ab">
    <w:name w:val="Основний текст Знак"/>
    <w:link w:val="aa"/>
    <w:uiPriority w:val="99"/>
    <w:semiHidden/>
    <w:rsid w:val="00843280"/>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843280"/>
    <w:pPr>
      <w:tabs>
        <w:tab w:val="center" w:pos="4819"/>
        <w:tab w:val="right" w:pos="9639"/>
      </w:tabs>
    </w:pPr>
    <w:rPr>
      <w:rFonts w:ascii="Calibri" w:eastAsia="Calibri" w:hAnsi="Calibri"/>
      <w:sz w:val="20"/>
      <w:szCs w:val="20"/>
      <w:lang w:val="x-none" w:eastAsia="x-none"/>
    </w:rPr>
  </w:style>
  <w:style w:type="character" w:customStyle="1" w:styleId="ad">
    <w:name w:val="Нижній колонтитул Знак"/>
    <w:link w:val="ac"/>
    <w:uiPriority w:val="99"/>
    <w:rsid w:val="00843280"/>
    <w:rPr>
      <w:rFonts w:ascii="Calibri" w:eastAsia="Calibri" w:hAnsi="Calibri" w:cs="Times New Roman"/>
    </w:rPr>
  </w:style>
  <w:style w:type="paragraph" w:customStyle="1" w:styleId="docdata">
    <w:name w:val="docdata"/>
    <w:aliases w:val="docy,v5,1958,baiaagaaboqcaaadewmaaawjawaaaaaaaaaaaaaaaaaaaaaaaaaaaaaaaaaaaaaaaaaaaaaaaaaaaaaaaaaaaaaaaaaaaaaaaaaaaaaaaaaaaaaaaaaaaaaaaaaaaaaaaaaaaaaaaaaaaaaaaaaaaaaaaaaaaaaaaaaaaaaaaaaaaaaaaaaaaaaaaaaaaaaaaaaaaaaaaaaaaaaaaaaaaaaaaaaaaaaaaaaaaaaa"/>
    <w:basedOn w:val="a"/>
    <w:rsid w:val="00CD0758"/>
    <w:pPr>
      <w:spacing w:before="100" w:beforeAutospacing="1" w:after="100" w:afterAutospacing="1"/>
    </w:pPr>
    <w:rPr>
      <w:sz w:val="24"/>
      <w:lang w:eastAsia="uk-UA"/>
    </w:rPr>
  </w:style>
  <w:style w:type="paragraph" w:styleId="ae">
    <w:name w:val="Balloon Text"/>
    <w:basedOn w:val="a"/>
    <w:link w:val="af"/>
    <w:uiPriority w:val="99"/>
    <w:semiHidden/>
    <w:unhideWhenUsed/>
    <w:rsid w:val="00CD0758"/>
    <w:rPr>
      <w:rFonts w:ascii="Segoe UI" w:hAnsi="Segoe UI"/>
      <w:sz w:val="18"/>
      <w:szCs w:val="18"/>
      <w:lang w:val="x-none"/>
    </w:rPr>
  </w:style>
  <w:style w:type="character" w:customStyle="1" w:styleId="af">
    <w:name w:val="Текст у виносці Знак"/>
    <w:link w:val="ae"/>
    <w:uiPriority w:val="99"/>
    <w:semiHidden/>
    <w:rsid w:val="00CD0758"/>
    <w:rPr>
      <w:rFonts w:ascii="Segoe UI" w:eastAsia="Times New Roman" w:hAnsi="Segoe UI" w:cs="Segoe UI"/>
      <w:sz w:val="18"/>
      <w:szCs w:val="18"/>
      <w:lang w:eastAsia="ru-RU"/>
    </w:rPr>
  </w:style>
  <w:style w:type="paragraph" w:styleId="af0">
    <w:name w:val="header"/>
    <w:basedOn w:val="a"/>
    <w:link w:val="af1"/>
    <w:uiPriority w:val="99"/>
    <w:unhideWhenUsed/>
    <w:rsid w:val="00CE4520"/>
    <w:pPr>
      <w:tabs>
        <w:tab w:val="center" w:pos="4819"/>
        <w:tab w:val="right" w:pos="9639"/>
      </w:tabs>
    </w:pPr>
    <w:rPr>
      <w:lang w:val="x-none"/>
    </w:rPr>
  </w:style>
  <w:style w:type="character" w:customStyle="1" w:styleId="af1">
    <w:name w:val="Верхній колонтитул Знак"/>
    <w:link w:val="af0"/>
    <w:uiPriority w:val="99"/>
    <w:rsid w:val="00CE4520"/>
    <w:rPr>
      <w:rFonts w:ascii="Times New Roman" w:eastAsia="Times New Roman" w:hAnsi="Times New Roman" w:cs="Times New Roman"/>
      <w:sz w:val="28"/>
      <w:szCs w:val="24"/>
      <w:lang w:eastAsia="ru-RU"/>
    </w:rPr>
  </w:style>
  <w:style w:type="table" w:styleId="af2">
    <w:name w:val="Table Grid"/>
    <w:basedOn w:val="a1"/>
    <w:uiPriority w:val="39"/>
    <w:rsid w:val="0039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085B-E3C4-4518-B53D-754E69F5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5214</Words>
  <Characters>2973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9470</dc:creator>
  <cp:keywords/>
  <cp:lastModifiedBy>Admin</cp:lastModifiedBy>
  <cp:revision>3</cp:revision>
  <cp:lastPrinted>2024-12-17T16:26:00Z</cp:lastPrinted>
  <dcterms:created xsi:type="dcterms:W3CDTF">2024-12-30T14:45:00Z</dcterms:created>
  <dcterms:modified xsi:type="dcterms:W3CDTF">2024-12-30T14:53:00Z</dcterms:modified>
</cp:coreProperties>
</file>