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AB8C" w14:textId="77777777" w:rsidR="009941F4" w:rsidRDefault="009941F4" w:rsidP="009941F4">
      <w:pPr>
        <w:jc w:val="right"/>
        <w:rPr>
          <w:rFonts w:ascii="Times New Roman" w:hAnsi="Times New Roman"/>
          <w:b/>
          <w:sz w:val="24"/>
          <w:szCs w:val="24"/>
        </w:rPr>
      </w:pPr>
    </w:p>
    <w:p w14:paraId="4966077B" w14:textId="7D138207" w:rsidR="00110887" w:rsidRPr="00110887" w:rsidRDefault="00B41AAA" w:rsidP="0011088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110887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56DFBD1" wp14:editId="44474449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C98E" w14:textId="77777777" w:rsidR="00110887" w:rsidRPr="00110887" w:rsidRDefault="00110887" w:rsidP="00110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1088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1088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108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108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5F63E8D" w14:textId="77777777" w:rsidR="00110887" w:rsidRPr="00110887" w:rsidRDefault="00110887" w:rsidP="00110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108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2CA8BA1" w14:textId="378F2276" w:rsidR="00110887" w:rsidRPr="00110887" w:rsidRDefault="00B41AAA" w:rsidP="00110887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1088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65D208E" wp14:editId="48170E5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63F48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10887" w:rsidRPr="0011088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10887" w:rsidRPr="0011088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837D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202</w:t>
      </w:r>
    </w:p>
    <w:p w14:paraId="7F5B623F" w14:textId="77777777" w:rsidR="00110887" w:rsidRPr="00110887" w:rsidRDefault="00110887" w:rsidP="001108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108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4F0B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26 </w:t>
      </w:r>
      <w:r w:rsidRPr="001108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6FD50504" w14:textId="77777777" w:rsidR="009941F4" w:rsidRDefault="009941F4" w:rsidP="0099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2E6DA7" w14:textId="77777777" w:rsidR="00BB1620" w:rsidRPr="00763C3E" w:rsidRDefault="00BB1620" w:rsidP="0099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317B9B" w14:textId="77777777" w:rsidR="009941F4" w:rsidRPr="004A250C" w:rsidRDefault="009941F4" w:rsidP="00BB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BB1620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14:paraId="7F5FBE46" w14:textId="77777777" w:rsidR="009941F4" w:rsidRPr="004A250C" w:rsidRDefault="009941F4" w:rsidP="009941F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171382E3" w14:textId="77777777" w:rsidR="009941F4" w:rsidRPr="004A250C" w:rsidRDefault="009941F4" w:rsidP="00BB16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6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Керуючись ст.ст.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,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Pr="004A250C">
        <w:rPr>
          <w:rFonts w:ascii="Times New Roman" w:hAnsi="Times New Roman"/>
          <w:sz w:val="28"/>
          <w:szCs w:val="28"/>
        </w:rPr>
        <w:t xml:space="preserve"> Закону України </w:t>
      </w:r>
      <w:r w:rsidR="00BB1620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BB1620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9,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15</w:t>
      </w:r>
      <w:r w:rsidR="00BB1620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BB1620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BB1620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>, затвердженого наказом Держ</w:t>
      </w:r>
      <w:r>
        <w:rPr>
          <w:rFonts w:ascii="Times New Roman" w:hAnsi="Times New Roman"/>
          <w:sz w:val="28"/>
          <w:szCs w:val="28"/>
        </w:rPr>
        <w:t>житло</w:t>
      </w:r>
      <w:r w:rsidRPr="004A250C">
        <w:rPr>
          <w:rFonts w:ascii="Times New Roman" w:hAnsi="Times New Roman"/>
          <w:sz w:val="28"/>
          <w:szCs w:val="28"/>
        </w:rPr>
        <w:t xml:space="preserve">комунгоспу </w:t>
      </w:r>
      <w:r>
        <w:rPr>
          <w:rFonts w:ascii="Times New Roman" w:hAnsi="Times New Roman"/>
          <w:sz w:val="28"/>
          <w:szCs w:val="28"/>
        </w:rPr>
        <w:t xml:space="preserve">України </w:t>
      </w:r>
      <w:r w:rsidRPr="004A250C">
        <w:rPr>
          <w:rFonts w:ascii="Times New Roman" w:hAnsi="Times New Roman"/>
          <w:sz w:val="28"/>
          <w:szCs w:val="28"/>
        </w:rPr>
        <w:t>від 15.09.</w:t>
      </w:r>
      <w:r>
        <w:rPr>
          <w:rFonts w:ascii="Times New Roman" w:hAnsi="Times New Roman"/>
          <w:sz w:val="28"/>
          <w:szCs w:val="28"/>
        </w:rPr>
        <w:t>1992,</w:t>
      </w:r>
      <w:r w:rsidRPr="004A250C">
        <w:rPr>
          <w:rFonts w:ascii="Times New Roman" w:hAnsi="Times New Roman"/>
          <w:sz w:val="28"/>
          <w:szCs w:val="28"/>
        </w:rPr>
        <w:t xml:space="preserve"> -</w:t>
      </w:r>
    </w:p>
    <w:p w14:paraId="6290F0E4" w14:textId="77777777" w:rsidR="009941F4" w:rsidRPr="004A250C" w:rsidRDefault="009941F4" w:rsidP="00BB1620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</w:p>
    <w:p w14:paraId="6D763E08" w14:textId="77777777" w:rsidR="009941F4" w:rsidRPr="00BB1620" w:rsidRDefault="00BB1620" w:rsidP="00BB1620">
      <w:pPr>
        <w:spacing w:after="0" w:line="240" w:lineRule="atLeast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9941F4" w:rsidRPr="00BB1620">
        <w:rPr>
          <w:rFonts w:ascii="Times New Roman" w:hAnsi="Times New Roman"/>
          <w:b/>
          <w:bCs/>
          <w:sz w:val="28"/>
          <w:szCs w:val="28"/>
        </w:rPr>
        <w:t>иконавчий комітет міської ради ВИРІШИВ:</w:t>
      </w:r>
    </w:p>
    <w:p w14:paraId="6C36A5A0" w14:textId="77777777" w:rsidR="009941F4" w:rsidRPr="00BB1620" w:rsidRDefault="009941F4" w:rsidP="00BB1620">
      <w:pPr>
        <w:spacing w:after="0" w:line="240" w:lineRule="atLeast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7CDA8C" w14:textId="77777777" w:rsidR="009941F4" w:rsidRPr="00EC47B3" w:rsidRDefault="009941F4" w:rsidP="00BB1620">
      <w:pPr>
        <w:spacing w:after="0" w:line="24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590142">
        <w:rPr>
          <w:rFonts w:ascii="Times New Roman" w:hAnsi="Times New Roman"/>
          <w:b/>
          <w:sz w:val="28"/>
          <w:szCs w:val="28"/>
        </w:rPr>
        <w:t>1.</w:t>
      </w:r>
      <w:r w:rsidR="00BB1620" w:rsidRPr="00590142">
        <w:rPr>
          <w:rFonts w:ascii="Times New Roman" w:hAnsi="Times New Roman"/>
          <w:b/>
          <w:sz w:val="28"/>
          <w:szCs w:val="28"/>
        </w:rPr>
        <w:t xml:space="preserve"> </w:t>
      </w:r>
      <w:r w:rsidRPr="00EC47B3">
        <w:rPr>
          <w:rFonts w:ascii="Times New Roman" w:hAnsi="Times New Roman"/>
          <w:bCs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квартиронаймачу:</w:t>
      </w:r>
    </w:p>
    <w:p w14:paraId="5BD8E43B" w14:textId="4DE0EE03" w:rsidR="009941F4" w:rsidRPr="00940020" w:rsidRDefault="009941F4" w:rsidP="0066540C">
      <w:pPr>
        <w:tabs>
          <w:tab w:val="left" w:pos="709"/>
        </w:tabs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2811">
        <w:rPr>
          <w:rFonts w:ascii="Times New Roman" w:hAnsi="Times New Roman"/>
          <w:bCs/>
          <w:sz w:val="28"/>
          <w:szCs w:val="28"/>
        </w:rPr>
        <w:t>______________</w:t>
      </w:r>
      <w:r w:rsidRPr="0066540C">
        <w:rPr>
          <w:rFonts w:ascii="Times New Roman" w:hAnsi="Times New Roman"/>
          <w:bCs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клад сім’ї</w:t>
      </w:r>
      <w:r w:rsidR="00590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чоловіка </w:t>
      </w:r>
      <w:r w:rsidRPr="004A250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житлові кімнати </w:t>
      </w:r>
      <w:r w:rsidR="003F281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житлової квартири №</w:t>
      </w:r>
      <w:r w:rsidR="003F281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вул. </w:t>
      </w:r>
      <w:r w:rsidR="003F2811">
        <w:rPr>
          <w:rFonts w:ascii="Times New Roman" w:hAnsi="Times New Roman"/>
          <w:sz w:val="28"/>
          <w:szCs w:val="28"/>
        </w:rPr>
        <w:t>__________</w:t>
      </w:r>
      <w:r w:rsidR="00EC47B3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загальною площею </w:t>
      </w:r>
      <w:r w:rsidR="003F2811">
        <w:rPr>
          <w:rFonts w:ascii="Times New Roman" w:hAnsi="Times New Roman"/>
          <w:sz w:val="28"/>
          <w:szCs w:val="28"/>
        </w:rPr>
        <w:t>____</w:t>
      </w:r>
      <w:r w:rsidRPr="004A250C">
        <w:rPr>
          <w:rFonts w:ascii="Times New Roman" w:hAnsi="Times New Roman"/>
          <w:sz w:val="28"/>
          <w:szCs w:val="28"/>
        </w:rPr>
        <w:t xml:space="preserve"> кв.</w:t>
      </w:r>
      <w:r w:rsidR="0059014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м, відновною вартістю </w:t>
      </w:r>
      <w:r w:rsidR="003F2811">
        <w:rPr>
          <w:rFonts w:ascii="Times New Roman" w:hAnsi="Times New Roman"/>
          <w:sz w:val="28"/>
          <w:szCs w:val="28"/>
        </w:rPr>
        <w:t>____</w:t>
      </w:r>
      <w:r w:rsidRPr="004A250C">
        <w:rPr>
          <w:rFonts w:ascii="Times New Roman" w:hAnsi="Times New Roman"/>
          <w:sz w:val="28"/>
          <w:szCs w:val="28"/>
        </w:rPr>
        <w:t xml:space="preserve"> грн, при розрахунку санітарної норми безоплатної передачі загальної площі житла </w:t>
      </w:r>
      <w:r w:rsidR="003F2811">
        <w:rPr>
          <w:rFonts w:ascii="Times New Roman" w:hAnsi="Times New Roman"/>
          <w:sz w:val="28"/>
          <w:szCs w:val="28"/>
        </w:rPr>
        <w:t>___</w:t>
      </w:r>
      <w:r w:rsidRPr="004A250C">
        <w:rPr>
          <w:rFonts w:ascii="Times New Roman" w:hAnsi="Times New Roman"/>
          <w:sz w:val="28"/>
          <w:szCs w:val="28"/>
        </w:rPr>
        <w:t xml:space="preserve"> кв.</w:t>
      </w:r>
      <w:r w:rsidR="00590142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м, з наданням житлових чеків на суму </w:t>
      </w:r>
      <w:r w:rsidR="003F281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грн. </w:t>
      </w:r>
    </w:p>
    <w:p w14:paraId="2AB88E31" w14:textId="77777777" w:rsidR="009941F4" w:rsidRPr="004A250C" w:rsidRDefault="009941F4" w:rsidP="00BB162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</w:t>
      </w:r>
      <w:r w:rsidRPr="00BB16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A250C">
        <w:rPr>
          <w:rFonts w:ascii="Times New Roman" w:hAnsi="Times New Roman"/>
          <w:sz w:val="28"/>
          <w:szCs w:val="28"/>
        </w:rPr>
        <w:t>Власник</w:t>
      </w:r>
      <w:r>
        <w:rPr>
          <w:rFonts w:ascii="Times New Roman" w:hAnsi="Times New Roman"/>
          <w:sz w:val="28"/>
          <w:szCs w:val="28"/>
        </w:rPr>
        <w:t>у</w:t>
      </w:r>
      <w:r w:rsidRPr="004A250C">
        <w:rPr>
          <w:rFonts w:ascii="Times New Roman" w:hAnsi="Times New Roman"/>
          <w:sz w:val="28"/>
          <w:szCs w:val="28"/>
        </w:rPr>
        <w:t xml:space="preserve"> зазначен</w:t>
      </w:r>
      <w:r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в цьому рішенні житлов</w:t>
      </w:r>
      <w:r>
        <w:rPr>
          <w:rFonts w:ascii="Times New Roman" w:hAnsi="Times New Roman"/>
          <w:sz w:val="28"/>
          <w:szCs w:val="28"/>
        </w:rPr>
        <w:t>ої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и</w:t>
      </w:r>
      <w:r w:rsidRPr="004A250C">
        <w:rPr>
          <w:rFonts w:ascii="Times New Roman" w:hAnsi="Times New Roman"/>
          <w:sz w:val="28"/>
          <w:szCs w:val="28"/>
        </w:rPr>
        <w:t>:</w:t>
      </w:r>
    </w:p>
    <w:p w14:paraId="0533B0B7" w14:textId="77777777" w:rsidR="009941F4" w:rsidRPr="004A250C" w:rsidRDefault="009941F4" w:rsidP="00BB162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2.1</w:t>
      </w:r>
      <w:r w:rsidRPr="00BB1620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>
        <w:rPr>
          <w:rFonts w:ascii="Times New Roman" w:hAnsi="Times New Roman"/>
          <w:sz w:val="28"/>
          <w:szCs w:val="28"/>
        </w:rPr>
        <w:t xml:space="preserve"> ремонту будинку (житла) на прибудинковій території.</w:t>
      </w:r>
    </w:p>
    <w:p w14:paraId="2B0F17D3" w14:textId="77777777" w:rsidR="009941F4" w:rsidRPr="004A250C" w:rsidRDefault="009941F4" w:rsidP="00BB162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2.2</w:t>
      </w:r>
      <w:r w:rsidRPr="00BB1620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Користування прибудинковими територіями закріплене за житловим будинк</w:t>
      </w:r>
      <w:r>
        <w:rPr>
          <w:rFonts w:ascii="Times New Roman" w:hAnsi="Times New Roman"/>
          <w:sz w:val="28"/>
          <w:szCs w:val="28"/>
        </w:rPr>
        <w:t>ом, в якому</w:t>
      </w:r>
      <w:r w:rsidRPr="004A250C">
        <w:rPr>
          <w:rFonts w:ascii="Times New Roman" w:hAnsi="Times New Roman"/>
          <w:sz w:val="28"/>
          <w:szCs w:val="28"/>
        </w:rPr>
        <w:t xml:space="preserve"> розміщен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приватизован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 xml:space="preserve"> квартир</w:t>
      </w:r>
      <w:r>
        <w:rPr>
          <w:rFonts w:ascii="Times New Roman" w:hAnsi="Times New Roman"/>
          <w:sz w:val="28"/>
          <w:szCs w:val="28"/>
        </w:rPr>
        <w:t>а</w:t>
      </w:r>
      <w:r w:rsidRPr="004A25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4A250C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590142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>одексом України.</w:t>
      </w:r>
    </w:p>
    <w:p w14:paraId="7D11CE18" w14:textId="77777777" w:rsidR="009941F4" w:rsidRDefault="009941F4" w:rsidP="00BB162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3</w:t>
      </w:r>
      <w:r w:rsidRPr="00BB1620">
        <w:rPr>
          <w:rFonts w:ascii="Times New Roman" w:hAnsi="Times New Roman"/>
          <w:b/>
          <w:bCs/>
          <w:sz w:val="28"/>
          <w:szCs w:val="28"/>
        </w:rPr>
        <w:t>.</w:t>
      </w:r>
      <w:r w:rsidRPr="004A250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</w:t>
      </w:r>
      <w:r>
        <w:rPr>
          <w:rFonts w:ascii="Times New Roman" w:hAnsi="Times New Roman"/>
          <w:sz w:val="28"/>
          <w:szCs w:val="28"/>
        </w:rPr>
        <w:t>анів Слободянюка</w:t>
      </w:r>
      <w:r w:rsidRPr="00940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</w:t>
      </w:r>
    </w:p>
    <w:p w14:paraId="2F1C63C2" w14:textId="77777777" w:rsidR="00590142" w:rsidRDefault="00590142" w:rsidP="0059014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6F2BD8D3" w14:textId="7D40DB63" w:rsidR="00590142" w:rsidRDefault="00590142" w:rsidP="0059014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3C2D4EB0" w14:textId="77777777" w:rsidR="003F2811" w:rsidRDefault="003F2811" w:rsidP="0059014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029FE35" w14:textId="30BD834F" w:rsidR="009941F4" w:rsidRPr="00590142" w:rsidRDefault="00590142" w:rsidP="00590142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2811">
        <w:rPr>
          <w:rFonts w:ascii="Times New Roman" w:hAnsi="Times New Roman"/>
          <w:sz w:val="28"/>
          <w:szCs w:val="28"/>
        </w:rPr>
        <w:t xml:space="preserve">  </w:t>
      </w:r>
      <w:r w:rsidR="009941F4" w:rsidRPr="00590142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9941F4" w:rsidRPr="00590142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6609EBED" w14:textId="77777777" w:rsidR="009941F4" w:rsidRDefault="009941F4" w:rsidP="009941F4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14:paraId="25ACD78A" w14:textId="77777777" w:rsidR="00590142" w:rsidRPr="00590142" w:rsidRDefault="00590142" w:rsidP="009941F4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14:paraId="52976DD3" w14:textId="77777777" w:rsidR="009941F4" w:rsidRDefault="009941F4" w:rsidP="0026135C">
      <w:pPr>
        <w:spacing w:after="0" w:line="240" w:lineRule="auto"/>
      </w:pPr>
    </w:p>
    <w:sectPr w:rsidR="009941F4" w:rsidSect="00BB1620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F4"/>
    <w:rsid w:val="00110887"/>
    <w:rsid w:val="0026135C"/>
    <w:rsid w:val="003F2811"/>
    <w:rsid w:val="004F0BD0"/>
    <w:rsid w:val="00590142"/>
    <w:rsid w:val="0066540C"/>
    <w:rsid w:val="009941F4"/>
    <w:rsid w:val="00B41AAA"/>
    <w:rsid w:val="00B837D2"/>
    <w:rsid w:val="00BB1620"/>
    <w:rsid w:val="00EC47B3"/>
    <w:rsid w:val="00ED174E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C72D4"/>
  <w15:chartTrackingRefBased/>
  <w15:docId w15:val="{1151D474-4552-4688-ABA3-D2570E37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1F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</cp:revision>
  <cp:lastPrinted>2024-06-27T11:40:00Z</cp:lastPrinted>
  <dcterms:created xsi:type="dcterms:W3CDTF">2024-07-31T05:05:00Z</dcterms:created>
  <dcterms:modified xsi:type="dcterms:W3CDTF">2024-07-31T08:07:00Z</dcterms:modified>
</cp:coreProperties>
</file>