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5B2" w14:textId="56D72BBA" w:rsidR="00E1218C" w:rsidRPr="00E1218C" w:rsidRDefault="00E1218C" w:rsidP="00E1218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18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8AD011" wp14:editId="0D5D145D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32AB" w14:textId="77777777" w:rsidR="00E1218C" w:rsidRPr="00E1218C" w:rsidRDefault="00E1218C" w:rsidP="00E12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1218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E1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1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A089E44" w14:textId="77777777" w:rsidR="00E1218C" w:rsidRPr="00E1218C" w:rsidRDefault="00E1218C" w:rsidP="00E121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1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7AC6FDD" w14:textId="659A9805" w:rsidR="00E1218C" w:rsidRPr="00E1218C" w:rsidRDefault="00E1218C" w:rsidP="00E1218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20E32870" wp14:editId="0F297C6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5D6BA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E1218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1218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A3DE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119</w:t>
      </w:r>
    </w:p>
    <w:p w14:paraId="2D4C7755" w14:textId="77777777" w:rsidR="00E1218C" w:rsidRPr="00E1218C" w:rsidRDefault="00E1218C" w:rsidP="00E12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60B10F5D" w14:textId="77777777" w:rsidR="001B2860" w:rsidRPr="000578B4" w:rsidRDefault="001B2860" w:rsidP="00B6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74000" w14:textId="77777777" w:rsidR="00B64EF4" w:rsidRPr="000578B4" w:rsidRDefault="00B64EF4" w:rsidP="00B64E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EC0C5" w14:textId="77777777" w:rsidR="00E1218C" w:rsidRDefault="00B64EF4" w:rsidP="00E1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64152413"/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 у вихованні д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35507D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A5E394" w14:textId="4C1ED142" w:rsidR="00B64EF4" w:rsidRPr="000578B4" w:rsidRDefault="0035507D" w:rsidP="00E1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bookmarkEnd w:id="0"/>
    <w:p w14:paraId="1C1883DA" w14:textId="77777777" w:rsidR="001B2860" w:rsidRPr="000578B4" w:rsidRDefault="001B2860" w:rsidP="00B6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22C1DAA7" w:rsidR="00B64EF4" w:rsidRPr="000578B4" w:rsidRDefault="00B64EF4" w:rsidP="00E12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proofErr w:type="spellStart"/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r w:rsidR="001D489A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="007767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6721">
        <w:rPr>
          <w:rFonts w:ascii="Times New Roman" w:eastAsia="Calibri" w:hAnsi="Times New Roman" w:cs="Times New Roman"/>
          <w:sz w:val="28"/>
          <w:szCs w:val="28"/>
          <w:lang w:eastAsia="ru-RU"/>
        </w:rPr>
        <w:t>171</w:t>
      </w:r>
      <w:r w:rsidRPr="00057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0578B4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Кодексу України про адміністративні правопорушення,</w:t>
      </w:r>
      <w:r w:rsidR="00E12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дітей»,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89A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 </w:t>
      </w:r>
      <w:r w:rsidR="00E1218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14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A16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26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7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6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35507D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0578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0578B4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2F55FC48" w:rsidR="00B64EF4" w:rsidRPr="000578B4" w:rsidRDefault="00B44B91" w:rsidP="00E12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64EF4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B64EF4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E1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EF4" w:rsidRPr="0005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421CBF0" w14:textId="77777777" w:rsidR="00464992" w:rsidRPr="003F4AA5" w:rsidRDefault="00464992" w:rsidP="009E60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EFB05" w14:textId="77777777" w:rsidR="001C1AAE" w:rsidRDefault="00E1218C" w:rsidP="00E12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098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Визначити участь батька у вихованні д</w:t>
      </w:r>
      <w:r w:rsidR="008A085D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итини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встановити </w:t>
      </w:r>
      <w:r w:rsidR="00172B15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дні </w:t>
      </w:r>
    </w:p>
    <w:p w14:paraId="7F99B3D7" w14:textId="791C470D" w:rsidR="00D95CAE" w:rsidRPr="00E1218C" w:rsidRDefault="00172B15" w:rsidP="0015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години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зустрічей</w:t>
      </w:r>
      <w:r w:rsidR="00902B42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гр. </w:t>
      </w:r>
      <w:r w:rsidR="001507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26148B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085D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 народження, з малолітн</w:t>
      </w:r>
      <w:r w:rsidR="008A085D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ьою дитиною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3A5B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7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5D33C5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року народження, </w:t>
      </w:r>
      <w:r w:rsidR="001B2860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саме: </w:t>
      </w:r>
      <w:r w:rsidR="00D76604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щотижня у вівторок, четвер та суботу з </w:t>
      </w:r>
      <w:r w:rsidR="000F08A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15:00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8A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</w:t>
      </w:r>
      <w:r w:rsidR="000F08A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05E2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0F08A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18:00</w:t>
      </w:r>
      <w:r w:rsidR="00242E0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8A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</w:t>
      </w:r>
      <w:r w:rsidR="00004595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період канікул до 20:00</w:t>
      </w:r>
      <w:r w:rsidR="008B689F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</w:t>
      </w:r>
      <w:r w:rsidR="00004595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42E0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B9D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бажанням дитини син може залишатися у батька на ночівлю, </w:t>
      </w:r>
      <w:r w:rsidR="00D64A5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також </w:t>
      </w:r>
      <w:r w:rsidR="0003338A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спільний відпочинок </w:t>
      </w:r>
      <w:r w:rsidR="00D64A5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період літніх канікул</w:t>
      </w:r>
      <w:r w:rsidR="0003338A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01 ч</w:t>
      </w:r>
      <w:r w:rsidR="00D64A5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ервня до 15 липня</w:t>
      </w:r>
      <w:r w:rsidR="00B1764A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</w:t>
      </w:r>
      <w:r w:rsidR="00EF39AF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D22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половин</w:t>
      </w:r>
      <w:r w:rsidR="00B77191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24D22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канікулярного періоду взимку та восени</w:t>
      </w:r>
      <w:r w:rsidR="00BF3357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5CAE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F4A3DB3" w14:textId="112EA73D" w:rsidR="009502ED" w:rsidRPr="00E1218C" w:rsidRDefault="00E1218C" w:rsidP="00E1218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1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6C1A"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502ED"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>атері дитини,</w:t>
      </w:r>
      <w:r w:rsidR="00372AC1"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072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9502ED"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40E36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r w:rsidR="00A06813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36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</w:t>
      </w:r>
      <w:r w:rsidR="00A06813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батьку </w:t>
      </w:r>
      <w:r w:rsidR="00440E36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 з дитиною по відео та телефонному зв’язку</w:t>
      </w:r>
      <w:r w:rsidR="00A06813" w:rsidRPr="00E1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52978" w14:textId="5275A07B" w:rsidR="00EB26BD" w:rsidRPr="00E1218C" w:rsidRDefault="00E1218C" w:rsidP="00E12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88C" w:rsidRPr="00E1218C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Попередити батьків про відповідальність за невиконання</w:t>
      </w:r>
      <w:r w:rsidR="002C188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даного рішення та правові наслідки протиправної поведінки одного із них під час зустрічей та спілкування з д</w:t>
      </w:r>
      <w:r w:rsidR="00CF62AB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EB26BD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BE04BE" w14:textId="6DC8B121" w:rsidR="0015072C" w:rsidRDefault="00E1218C" w:rsidP="001507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</w:t>
      </w:r>
      <w:r w:rsidR="00857B69" w:rsidRPr="00E1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таким, що втратило чинність</w:t>
      </w:r>
      <w:r w:rsidR="008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7B6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21648" w:rsidRPr="00E1218C">
        <w:rPr>
          <w:rFonts w:ascii="Times New Roman" w:eastAsia="Times New Roman" w:hAnsi="Times New Roman" w:cs="Times New Roman"/>
          <w:sz w:val="28"/>
          <w:szCs w:val="28"/>
          <w:lang w:eastAsia="ar-SA"/>
        </w:rPr>
        <w:t>ішення виконавчого комітету Могилів-Подільської міської ради від 27.01.2022 №25 «</w:t>
      </w:r>
      <w:r w:rsidR="00ED00CA" w:rsidRPr="00E1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надання суду </w:t>
      </w:r>
    </w:p>
    <w:p w14:paraId="4AEFE641" w14:textId="5E29EB1D" w:rsidR="00E1218C" w:rsidRDefault="00ED00CA" w:rsidP="00857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письмового висновку щодо розв’язання спору між батьками стосовно їх дитини»</w:t>
      </w:r>
      <w:r w:rsidR="008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2D9B1E" w14:textId="35A490BC" w:rsidR="0015072C" w:rsidRDefault="0015072C" w:rsidP="00857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1570A" w14:textId="1C84CCD6" w:rsidR="0015072C" w:rsidRDefault="0015072C" w:rsidP="00857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B2FC0B" w14:textId="467C04B8" w:rsidR="0015072C" w:rsidRDefault="0015072C" w:rsidP="00857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CDCEB4" w14:textId="77777777" w:rsidR="0015072C" w:rsidRPr="00E1218C" w:rsidRDefault="0015072C" w:rsidP="00857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6E851B" w14:textId="1C4870C7" w:rsidR="00B64EF4" w:rsidRPr="00E1218C" w:rsidRDefault="00E1218C" w:rsidP="00E1218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12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EF4" w:rsidRPr="00E1218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B64EF4" w:rsidRPr="00E1218C">
        <w:rPr>
          <w:rFonts w:ascii="Times New Roman" w:eastAsia="Times New Roman" w:hAnsi="Times New Roman" w:cs="Times New Roman"/>
          <w:sz w:val="28"/>
          <w:szCs w:val="28"/>
        </w:rPr>
        <w:t xml:space="preserve"> за виконанням даного рішення покласти на </w:t>
      </w:r>
      <w:r w:rsidR="00D91564" w:rsidRPr="00E1218C">
        <w:rPr>
          <w:rFonts w:ascii="Times New Roman" w:eastAsia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</w:t>
      </w:r>
      <w:r w:rsidR="00B64EF4" w:rsidRPr="00E1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64" w:rsidRPr="00E1218C">
        <w:rPr>
          <w:rFonts w:ascii="Times New Roman" w:eastAsia="Times New Roman" w:hAnsi="Times New Roman" w:cs="Times New Roman"/>
          <w:sz w:val="28"/>
          <w:szCs w:val="28"/>
        </w:rPr>
        <w:t>Слободянюка М.В</w:t>
      </w:r>
      <w:r w:rsidR="00B64EF4" w:rsidRPr="00E12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544A8" w14:textId="0768E51B" w:rsidR="009E6022" w:rsidRPr="000578B4" w:rsidRDefault="00B64EF4" w:rsidP="00E1218C">
      <w:pPr>
        <w:pStyle w:val="a3"/>
        <w:rPr>
          <w:rFonts w:eastAsia="Times New Roman"/>
          <w:sz w:val="28"/>
          <w:szCs w:val="28"/>
        </w:rPr>
      </w:pPr>
      <w:r w:rsidRPr="000578B4">
        <w:rPr>
          <w:rFonts w:eastAsia="Times New Roman"/>
          <w:sz w:val="28"/>
          <w:szCs w:val="28"/>
        </w:rPr>
        <w:t xml:space="preserve">   </w:t>
      </w:r>
    </w:p>
    <w:p w14:paraId="2257D7CB" w14:textId="35F4569F" w:rsidR="001B2860" w:rsidRDefault="001B2860" w:rsidP="00B84948">
      <w:pPr>
        <w:pStyle w:val="a3"/>
        <w:rPr>
          <w:rFonts w:eastAsia="Times New Roman"/>
          <w:sz w:val="28"/>
          <w:szCs w:val="28"/>
        </w:rPr>
      </w:pPr>
    </w:p>
    <w:p w14:paraId="25CA1A7E" w14:textId="55670B72" w:rsidR="00DE309B" w:rsidRDefault="00DE309B" w:rsidP="00B84948">
      <w:pPr>
        <w:pStyle w:val="a3"/>
        <w:rPr>
          <w:rFonts w:eastAsia="Times New Roman"/>
          <w:sz w:val="28"/>
          <w:szCs w:val="28"/>
        </w:rPr>
      </w:pPr>
    </w:p>
    <w:p w14:paraId="6D2EECAD" w14:textId="77777777" w:rsidR="00DE309B" w:rsidRDefault="00DE309B" w:rsidP="00B84948">
      <w:pPr>
        <w:pStyle w:val="a3"/>
        <w:rPr>
          <w:rFonts w:eastAsia="Times New Roman"/>
          <w:sz w:val="28"/>
          <w:szCs w:val="28"/>
        </w:rPr>
      </w:pPr>
    </w:p>
    <w:p w14:paraId="4F065C18" w14:textId="77777777" w:rsidR="00E1218C" w:rsidRPr="000578B4" w:rsidRDefault="00E1218C" w:rsidP="00B84948">
      <w:pPr>
        <w:pStyle w:val="a3"/>
        <w:rPr>
          <w:rFonts w:eastAsia="Times New Roman"/>
          <w:sz w:val="28"/>
          <w:szCs w:val="28"/>
        </w:rPr>
      </w:pPr>
    </w:p>
    <w:p w14:paraId="755BFB1A" w14:textId="73ECDB55" w:rsidR="00DC2D36" w:rsidRPr="00E1218C" w:rsidRDefault="00E1218C" w:rsidP="00857B69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E121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DC7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18C">
        <w:rPr>
          <w:rFonts w:ascii="Times New Roman" w:eastAsia="Times New Roman" w:hAnsi="Times New Roman"/>
          <w:bCs/>
          <w:sz w:val="28"/>
          <w:szCs w:val="28"/>
          <w:lang w:eastAsia="ru-RU"/>
        </w:rPr>
        <w:t>Геннадій ГЛУХМАНЮК</w:t>
      </w:r>
    </w:p>
    <w:p w14:paraId="28E1742D" w14:textId="40CEE44E" w:rsidR="00DE1120" w:rsidRDefault="00DE1120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95748" w14:textId="533641EB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BA943" w14:textId="7FE967D2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0E67D" w14:textId="2CD72559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09C4D" w14:textId="7C390F0F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3B187" w14:textId="0CBE6448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19E8A2" w14:textId="1FFE7DD3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DBB95" w14:textId="5281F1E2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95221" w14:textId="724097EC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113411" w14:textId="3607496B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84E29" w14:textId="7DFB4EE3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E4C0F" w14:textId="18889D04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C5375" w14:textId="2A1A8167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31459" w14:textId="03908290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D74D3" w14:textId="05A7AA6F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20765" w14:textId="5C226177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1FFC7" w14:textId="1DBE3E33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4FA41" w14:textId="0AE14D48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E8971" w14:textId="45CB7610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D1EA1" w14:textId="400CCE0C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967BE" w14:textId="091DC582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ECBC4" w14:textId="5C4BF93D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58D99" w14:textId="0F360AC4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47AF10" w14:textId="0413B296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6D9B2" w14:textId="3BCA33CB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1BA14" w14:textId="29BC7F1D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539F3" w14:textId="296D04E2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11144" w14:textId="64E03C43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FB20F" w14:textId="77777777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49FD25" w14:textId="3C3AA800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4BEB48" w14:textId="77777777" w:rsidR="00DE309B" w:rsidRDefault="00DE309B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AD44B2" w14:textId="77777777" w:rsidR="001C1AAE" w:rsidRDefault="001C1AAE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A3F97" w14:textId="126673CD" w:rsidR="00E1218C" w:rsidRDefault="00E1218C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264D8" w14:textId="77777777" w:rsidR="004A410D" w:rsidRDefault="004A410D" w:rsidP="0048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4A329" w14:textId="77777777" w:rsidR="00DC2D36" w:rsidRPr="000578B4" w:rsidRDefault="00DC2D36" w:rsidP="00DC2D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12BAC8E" w14:textId="45D28269" w:rsidR="00BF3357" w:rsidRPr="000578B4" w:rsidRDefault="00BF3357" w:rsidP="0069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357" w:rsidRPr="000578B4" w:rsidSect="00857B69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4951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abstractNum w:abstractNumId="2" w15:restartNumberingAfterBreak="0">
    <w:nsid w:val="6DD12AF4"/>
    <w:multiLevelType w:val="multilevel"/>
    <w:tmpl w:val="7060A77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eastAsia="Calibri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A6"/>
    <w:rsid w:val="00002678"/>
    <w:rsid w:val="00004595"/>
    <w:rsid w:val="00015B36"/>
    <w:rsid w:val="00021E30"/>
    <w:rsid w:val="0003338A"/>
    <w:rsid w:val="000414B2"/>
    <w:rsid w:val="000578B4"/>
    <w:rsid w:val="0006173B"/>
    <w:rsid w:val="00064808"/>
    <w:rsid w:val="00073708"/>
    <w:rsid w:val="00075379"/>
    <w:rsid w:val="00087E7B"/>
    <w:rsid w:val="000A49DF"/>
    <w:rsid w:val="000B09BB"/>
    <w:rsid w:val="000B60FE"/>
    <w:rsid w:val="000C5F74"/>
    <w:rsid w:val="000E0638"/>
    <w:rsid w:val="000E7B9D"/>
    <w:rsid w:val="000F08A7"/>
    <w:rsid w:val="00106E12"/>
    <w:rsid w:val="00122813"/>
    <w:rsid w:val="00143A5D"/>
    <w:rsid w:val="001477BB"/>
    <w:rsid w:val="0015072C"/>
    <w:rsid w:val="00155242"/>
    <w:rsid w:val="00162224"/>
    <w:rsid w:val="001625D4"/>
    <w:rsid w:val="00172B15"/>
    <w:rsid w:val="00186F20"/>
    <w:rsid w:val="00195469"/>
    <w:rsid w:val="001A7750"/>
    <w:rsid w:val="001B2860"/>
    <w:rsid w:val="001C1AAE"/>
    <w:rsid w:val="001C744D"/>
    <w:rsid w:val="001C7868"/>
    <w:rsid w:val="001D489A"/>
    <w:rsid w:val="001E094E"/>
    <w:rsid w:val="00202A1E"/>
    <w:rsid w:val="00211FFC"/>
    <w:rsid w:val="00212478"/>
    <w:rsid w:val="00233A5B"/>
    <w:rsid w:val="00241BB6"/>
    <w:rsid w:val="00242E0C"/>
    <w:rsid w:val="00252278"/>
    <w:rsid w:val="0026148B"/>
    <w:rsid w:val="002A3DE8"/>
    <w:rsid w:val="002A69D7"/>
    <w:rsid w:val="002C188C"/>
    <w:rsid w:val="002C3861"/>
    <w:rsid w:val="002C6D05"/>
    <w:rsid w:val="002E1335"/>
    <w:rsid w:val="002E1ADE"/>
    <w:rsid w:val="002F1C5A"/>
    <w:rsid w:val="003305E7"/>
    <w:rsid w:val="00354D09"/>
    <w:rsid w:val="0035507D"/>
    <w:rsid w:val="00372AC1"/>
    <w:rsid w:val="00383F1D"/>
    <w:rsid w:val="003E1B7C"/>
    <w:rsid w:val="003E5F4F"/>
    <w:rsid w:val="003F38DB"/>
    <w:rsid w:val="003F4AA5"/>
    <w:rsid w:val="003F6D91"/>
    <w:rsid w:val="00405654"/>
    <w:rsid w:val="00405850"/>
    <w:rsid w:val="00406C1A"/>
    <w:rsid w:val="00420E28"/>
    <w:rsid w:val="004366B5"/>
    <w:rsid w:val="00440E36"/>
    <w:rsid w:val="00454A31"/>
    <w:rsid w:val="00454CC7"/>
    <w:rsid w:val="00464992"/>
    <w:rsid w:val="0048740D"/>
    <w:rsid w:val="0049613B"/>
    <w:rsid w:val="004A2EB0"/>
    <w:rsid w:val="004A410D"/>
    <w:rsid w:val="004B0FE1"/>
    <w:rsid w:val="004E33A6"/>
    <w:rsid w:val="004F167F"/>
    <w:rsid w:val="0054701A"/>
    <w:rsid w:val="0055701A"/>
    <w:rsid w:val="00565098"/>
    <w:rsid w:val="00573EA4"/>
    <w:rsid w:val="005768F1"/>
    <w:rsid w:val="005774C5"/>
    <w:rsid w:val="00590564"/>
    <w:rsid w:val="005A2481"/>
    <w:rsid w:val="005B5D53"/>
    <w:rsid w:val="005D10CF"/>
    <w:rsid w:val="005D33C5"/>
    <w:rsid w:val="005D7A2B"/>
    <w:rsid w:val="005E45BE"/>
    <w:rsid w:val="005E56F5"/>
    <w:rsid w:val="00616DDC"/>
    <w:rsid w:val="00624D22"/>
    <w:rsid w:val="00626189"/>
    <w:rsid w:val="00641172"/>
    <w:rsid w:val="00666ED2"/>
    <w:rsid w:val="00692446"/>
    <w:rsid w:val="006A5CA4"/>
    <w:rsid w:val="006A6A9B"/>
    <w:rsid w:val="006D7D92"/>
    <w:rsid w:val="006E09E3"/>
    <w:rsid w:val="00704DB3"/>
    <w:rsid w:val="007126A9"/>
    <w:rsid w:val="00731465"/>
    <w:rsid w:val="00741083"/>
    <w:rsid w:val="00776721"/>
    <w:rsid w:val="007838E8"/>
    <w:rsid w:val="007A035F"/>
    <w:rsid w:val="007D5B93"/>
    <w:rsid w:val="00815537"/>
    <w:rsid w:val="00827C35"/>
    <w:rsid w:val="00827D2A"/>
    <w:rsid w:val="00833718"/>
    <w:rsid w:val="00857B69"/>
    <w:rsid w:val="00881CED"/>
    <w:rsid w:val="00882FED"/>
    <w:rsid w:val="00886C51"/>
    <w:rsid w:val="008A085D"/>
    <w:rsid w:val="008B684A"/>
    <w:rsid w:val="008B689F"/>
    <w:rsid w:val="008C126E"/>
    <w:rsid w:val="008C2678"/>
    <w:rsid w:val="008C40B7"/>
    <w:rsid w:val="008D148C"/>
    <w:rsid w:val="008D18F3"/>
    <w:rsid w:val="008F7074"/>
    <w:rsid w:val="00901548"/>
    <w:rsid w:val="00902B42"/>
    <w:rsid w:val="00913A0A"/>
    <w:rsid w:val="00937D98"/>
    <w:rsid w:val="00947CD6"/>
    <w:rsid w:val="00950196"/>
    <w:rsid w:val="009502ED"/>
    <w:rsid w:val="00960CB4"/>
    <w:rsid w:val="00977990"/>
    <w:rsid w:val="009861DF"/>
    <w:rsid w:val="00987A16"/>
    <w:rsid w:val="009E3C52"/>
    <w:rsid w:val="009E4F3D"/>
    <w:rsid w:val="009E6022"/>
    <w:rsid w:val="00A06813"/>
    <w:rsid w:val="00A11E1B"/>
    <w:rsid w:val="00A24485"/>
    <w:rsid w:val="00A353A8"/>
    <w:rsid w:val="00A354AB"/>
    <w:rsid w:val="00A35B13"/>
    <w:rsid w:val="00A63DB3"/>
    <w:rsid w:val="00A81E47"/>
    <w:rsid w:val="00A82D35"/>
    <w:rsid w:val="00A85FBB"/>
    <w:rsid w:val="00AA2E10"/>
    <w:rsid w:val="00B03BFD"/>
    <w:rsid w:val="00B1764A"/>
    <w:rsid w:val="00B2399A"/>
    <w:rsid w:val="00B44B91"/>
    <w:rsid w:val="00B469A7"/>
    <w:rsid w:val="00B64EF4"/>
    <w:rsid w:val="00B77191"/>
    <w:rsid w:val="00B83848"/>
    <w:rsid w:val="00B84948"/>
    <w:rsid w:val="00B91937"/>
    <w:rsid w:val="00B91AAA"/>
    <w:rsid w:val="00B94675"/>
    <w:rsid w:val="00BA05E2"/>
    <w:rsid w:val="00BF3357"/>
    <w:rsid w:val="00BF711A"/>
    <w:rsid w:val="00C11392"/>
    <w:rsid w:val="00C2619F"/>
    <w:rsid w:val="00C55581"/>
    <w:rsid w:val="00C76A32"/>
    <w:rsid w:val="00CB0F21"/>
    <w:rsid w:val="00CC7837"/>
    <w:rsid w:val="00CE0B52"/>
    <w:rsid w:val="00CF62AB"/>
    <w:rsid w:val="00D10647"/>
    <w:rsid w:val="00D21648"/>
    <w:rsid w:val="00D45411"/>
    <w:rsid w:val="00D52FCF"/>
    <w:rsid w:val="00D61FAB"/>
    <w:rsid w:val="00D63513"/>
    <w:rsid w:val="00D64A5C"/>
    <w:rsid w:val="00D667AF"/>
    <w:rsid w:val="00D76604"/>
    <w:rsid w:val="00D77ED4"/>
    <w:rsid w:val="00D859CA"/>
    <w:rsid w:val="00D91564"/>
    <w:rsid w:val="00D95CAE"/>
    <w:rsid w:val="00DA2D34"/>
    <w:rsid w:val="00DA4979"/>
    <w:rsid w:val="00DA7849"/>
    <w:rsid w:val="00DB4D91"/>
    <w:rsid w:val="00DB761C"/>
    <w:rsid w:val="00DC2D36"/>
    <w:rsid w:val="00DC78AE"/>
    <w:rsid w:val="00DD34C3"/>
    <w:rsid w:val="00DE1120"/>
    <w:rsid w:val="00DE2B95"/>
    <w:rsid w:val="00DE309B"/>
    <w:rsid w:val="00DF1577"/>
    <w:rsid w:val="00E1193B"/>
    <w:rsid w:val="00E1218C"/>
    <w:rsid w:val="00E33793"/>
    <w:rsid w:val="00E5617C"/>
    <w:rsid w:val="00E56C32"/>
    <w:rsid w:val="00E70729"/>
    <w:rsid w:val="00E860B3"/>
    <w:rsid w:val="00E915C0"/>
    <w:rsid w:val="00EA5D7B"/>
    <w:rsid w:val="00EB26BD"/>
    <w:rsid w:val="00ED00CA"/>
    <w:rsid w:val="00EE082E"/>
    <w:rsid w:val="00EF39AF"/>
    <w:rsid w:val="00F00796"/>
    <w:rsid w:val="00F41B91"/>
    <w:rsid w:val="00F44FB2"/>
    <w:rsid w:val="00F57AB7"/>
    <w:rsid w:val="00F60D76"/>
    <w:rsid w:val="00F82EC7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C5F"/>
  <w15:docId w15:val="{ED8A73AA-2E75-435E-8479-1D2256A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4A8F-F5DB-486A-8552-485FBB5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47</cp:revision>
  <cp:lastPrinted>2024-05-30T06:36:00Z</cp:lastPrinted>
  <dcterms:created xsi:type="dcterms:W3CDTF">2024-05-09T13:36:00Z</dcterms:created>
  <dcterms:modified xsi:type="dcterms:W3CDTF">2024-06-04T07:58:00Z</dcterms:modified>
</cp:coreProperties>
</file>