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580" w:rsidRDefault="00EC1580" w:rsidP="00EB6D6F">
      <w:pPr>
        <w:tabs>
          <w:tab w:val="left" w:pos="851"/>
        </w:tabs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580" w:rsidRPr="00EC1580" w:rsidRDefault="00EC1580" w:rsidP="00EC1580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C1580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49577D3" wp14:editId="0522B020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580" w:rsidRPr="00EC1580" w:rsidRDefault="00EC1580" w:rsidP="00EC1580">
      <w:pPr>
        <w:autoSpaceDE w:val="0"/>
        <w:autoSpaceDN w:val="0"/>
        <w:spacing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EC1580">
        <w:rPr>
          <w:rFonts w:ascii="Times New Roman" w:hAnsi="Times New Roman"/>
          <w:bCs/>
          <w:smallCaps/>
          <w:color w:val="000000"/>
          <w:sz w:val="28"/>
          <w:szCs w:val="28"/>
        </w:rPr>
        <w:t>УКРАЇНА</w:t>
      </w:r>
      <w:r w:rsidRPr="00EC1580">
        <w:rPr>
          <w:rFonts w:ascii="Times New Roman" w:hAnsi="Times New Roman"/>
          <w:bCs/>
          <w:smallCaps/>
          <w:color w:val="000000"/>
          <w:sz w:val="28"/>
          <w:szCs w:val="28"/>
        </w:rPr>
        <w:br/>
      </w:r>
      <w:r w:rsidRPr="00EC1580">
        <w:rPr>
          <w:rFonts w:ascii="Times New Roman" w:hAnsi="Times New Roman"/>
          <w:bCs/>
          <w:color w:val="000000"/>
          <w:sz w:val="28"/>
          <w:szCs w:val="28"/>
        </w:rPr>
        <w:t>МОГИЛІВ-ПОДІЛЬСЬКА МІСЬКА РАДА</w:t>
      </w:r>
      <w:r w:rsidRPr="00EC1580">
        <w:rPr>
          <w:rFonts w:ascii="Times New Roman" w:hAnsi="Times New Roman"/>
          <w:bCs/>
          <w:color w:val="000000"/>
          <w:sz w:val="28"/>
          <w:szCs w:val="28"/>
        </w:rPr>
        <w:br/>
        <w:t>ВІННИЦЬКОЇ ОБЛАСТІ</w:t>
      </w:r>
    </w:p>
    <w:p w:rsidR="00EC1580" w:rsidRPr="00EC1580" w:rsidRDefault="00EC1580" w:rsidP="00EC1580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</w:rPr>
      </w:pPr>
      <w:r w:rsidRPr="00EC1580">
        <w:rPr>
          <w:rFonts w:ascii="Times New Roman" w:hAnsi="Times New Roman"/>
          <w:b/>
          <w:bCs/>
          <w:color w:val="000000"/>
          <w:sz w:val="28"/>
          <w:szCs w:val="28"/>
        </w:rPr>
        <w:t>ВИКОНАВЧИЙ КОМІТЕТ</w:t>
      </w:r>
    </w:p>
    <w:p w:rsidR="00EC1580" w:rsidRDefault="00EC1580" w:rsidP="00EC1580">
      <w:pPr>
        <w:spacing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 w:rsidRPr="00EC1580">
        <w:rPr>
          <w:rFonts w:ascii="Times New Roman" w:hAnsi="Times New Roman"/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CB6044" wp14:editId="7B38E3B8">
                <wp:simplePos x="0" y="0"/>
                <wp:positionH relativeFrom="margin">
                  <wp:align>left</wp:align>
                </wp:positionH>
                <wp:positionV relativeFrom="paragraph">
                  <wp:posOffset>121920</wp:posOffset>
                </wp:positionV>
                <wp:extent cx="6309995" cy="0"/>
                <wp:effectExtent l="0" t="38100" r="527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763B901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page;mso-height-relative:margin" from="0,9.6pt" to="496.8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EC1580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EC1580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 №19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4</w:t>
      </w:r>
    </w:p>
    <w:p w:rsidR="00EC1580" w:rsidRPr="00EC1580" w:rsidRDefault="00EC1580" w:rsidP="00EC1580">
      <w:pPr>
        <w:spacing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:rsidR="00EC1580" w:rsidRPr="00EC1580" w:rsidRDefault="00EC1580" w:rsidP="00EC1580">
      <w:pPr>
        <w:spacing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EC1580">
        <w:rPr>
          <w:rFonts w:ascii="Times New Roman" w:hAnsi="Times New Roman"/>
          <w:bCs/>
          <w:color w:val="000000"/>
          <w:sz w:val="28"/>
          <w:szCs w:val="28"/>
        </w:rPr>
        <w:t>Від 27.06.2022р.                                              м. Могилів-Подільський</w:t>
      </w:r>
    </w:p>
    <w:p w:rsidR="00EC1580" w:rsidRDefault="00EC1580" w:rsidP="0068274A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580" w:rsidRDefault="00EC1580" w:rsidP="0068274A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580" w:rsidRDefault="00EC1580" w:rsidP="0068274A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6827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бюджету Могилів-Подільської </w:t>
      </w:r>
    </w:p>
    <w:p w:rsidR="0068274A" w:rsidRDefault="00EC1580" w:rsidP="0068274A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міської територіальної </w:t>
      </w:r>
      <w:r w:rsidR="0068274A">
        <w:rPr>
          <w:rFonts w:ascii="Times New Roman" w:eastAsia="Times New Roman" w:hAnsi="Times New Roman"/>
          <w:b/>
          <w:sz w:val="28"/>
          <w:szCs w:val="28"/>
          <w:lang w:eastAsia="ru-RU"/>
        </w:rPr>
        <w:t>громади Могилів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8274A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827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Подільського району Вінницької </w:t>
      </w:r>
      <w:r w:rsidR="00DC0E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області на </w:t>
      </w:r>
      <w:r w:rsidR="0068274A">
        <w:rPr>
          <w:rFonts w:ascii="Times New Roman" w:eastAsia="Times New Roman" w:hAnsi="Times New Roman"/>
          <w:b/>
          <w:sz w:val="28"/>
          <w:szCs w:val="28"/>
          <w:lang w:eastAsia="ru-RU"/>
        </w:rPr>
        <w:t>2022 рік</w:t>
      </w:r>
    </w:p>
    <w:p w:rsidR="0068274A" w:rsidRDefault="0068274A" w:rsidP="0068274A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18DC" w:rsidRDefault="0068274A" w:rsidP="00EC158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ст.ст. 26, </w:t>
      </w:r>
      <w:r w:rsidR="00EC1580">
        <w:rPr>
          <w:rFonts w:ascii="Times New Roman" w:eastAsia="Times New Roman" w:hAnsi="Times New Roman"/>
          <w:sz w:val="28"/>
          <w:szCs w:val="28"/>
          <w:lang w:eastAsia="ru-RU"/>
        </w:rPr>
        <w:t xml:space="preserve">28 Закону України «Про місцеве самоврядування в Україні», ст.78 Бюджетного кодексу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r w:rsidR="00EC158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України «Про Державн</w:t>
      </w:r>
      <w:r w:rsidR="00EC1580">
        <w:rPr>
          <w:rFonts w:ascii="Times New Roman" w:eastAsia="Times New Roman" w:hAnsi="Times New Roman"/>
          <w:sz w:val="28"/>
          <w:szCs w:val="28"/>
          <w:lang w:eastAsia="ru-RU"/>
        </w:rPr>
        <w:t xml:space="preserve">ий бюджет України на 2022 рік» та рішенням 14 сесії міської </w:t>
      </w:r>
      <w:r w:rsidR="002718DC">
        <w:rPr>
          <w:rFonts w:ascii="Times New Roman" w:eastAsia="Times New Roman" w:hAnsi="Times New Roman"/>
          <w:sz w:val="28"/>
          <w:szCs w:val="28"/>
          <w:lang w:eastAsia="ru-RU"/>
        </w:rPr>
        <w:t xml:space="preserve">ради </w:t>
      </w:r>
      <w:r w:rsidR="00EC1580"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скликання </w:t>
      </w:r>
    </w:p>
    <w:p w:rsidR="0068274A" w:rsidRDefault="0068274A" w:rsidP="00EC158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23.12.2021р. №473 «Про бюджет Могилів-Подільської міської територіальної громади Могилів</w:t>
      </w:r>
      <w:r w:rsidR="00EC15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C15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Подільського району Вінницької області на 2022 рік», відповідно до </w:t>
      </w:r>
      <w:r w:rsidR="00EC158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останови Кабінету Міністрів України від 11 березня 2022р. №252 «Деякі питання формування та виконання місцевих бюджетів у період воєнного стану»,</w:t>
      </w:r>
      <w:r w:rsidR="00987F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158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987F25">
        <w:rPr>
          <w:rFonts w:ascii="Times New Roman" w:eastAsia="Times New Roman" w:hAnsi="Times New Roman"/>
          <w:sz w:val="28"/>
          <w:szCs w:val="28"/>
          <w:lang w:eastAsia="ru-RU"/>
        </w:rPr>
        <w:t xml:space="preserve">аказу Міністерства </w:t>
      </w:r>
      <w:r w:rsidR="00EC1580">
        <w:rPr>
          <w:rFonts w:ascii="Times New Roman" w:eastAsia="Times New Roman" w:hAnsi="Times New Roman"/>
          <w:sz w:val="28"/>
          <w:szCs w:val="28"/>
          <w:lang w:eastAsia="ru-RU"/>
        </w:rPr>
        <w:t>фінансів України від 10.05.2022</w:t>
      </w:r>
      <w:r w:rsidR="00987F25">
        <w:rPr>
          <w:rFonts w:ascii="Times New Roman" w:eastAsia="Times New Roman" w:hAnsi="Times New Roman"/>
          <w:sz w:val="28"/>
          <w:szCs w:val="28"/>
          <w:lang w:eastAsia="ru-RU"/>
        </w:rPr>
        <w:t>р. №135</w:t>
      </w:r>
      <w:r w:rsidR="005177A3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внесення змін до Класифікації доходів бюджету»,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</w:p>
    <w:p w:rsidR="0012627C" w:rsidRDefault="0012627C" w:rsidP="0012627C">
      <w:pPr>
        <w:tabs>
          <w:tab w:val="left" w:pos="993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74A" w:rsidRDefault="002718DC" w:rsidP="00EC158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EC15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68274A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68274A" w:rsidRDefault="0068274A" w:rsidP="0068274A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580" w:rsidRPr="0012627C" w:rsidRDefault="005177A3" w:rsidP="00EC1580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1580">
        <w:rPr>
          <w:rFonts w:ascii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2627C">
        <w:rPr>
          <w:rFonts w:ascii="Times New Roman" w:hAnsi="Times New Roman"/>
          <w:b/>
          <w:sz w:val="28"/>
          <w:szCs w:val="28"/>
          <w:lang w:eastAsia="ru-RU"/>
        </w:rPr>
        <w:t xml:space="preserve">Внести зміни до рішення </w:t>
      </w:r>
      <w:r w:rsidR="009E45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14 сесії міської </w:t>
      </w:r>
      <w:r w:rsidRPr="0012627C">
        <w:rPr>
          <w:rFonts w:ascii="Times New Roman" w:eastAsia="Times New Roman" w:hAnsi="Times New Roman"/>
          <w:b/>
          <w:sz w:val="28"/>
          <w:szCs w:val="28"/>
          <w:lang w:eastAsia="ru-RU"/>
        </w:rPr>
        <w:t>ради</w:t>
      </w:r>
      <w:r w:rsidR="00EC1580" w:rsidRPr="001262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8 </w:t>
      </w:r>
      <w:r w:rsidRPr="001262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скликання від 23.12.2021р. </w:t>
      </w:r>
    </w:p>
    <w:p w:rsidR="00EC1580" w:rsidRPr="0012627C" w:rsidRDefault="00EC1580" w:rsidP="00EC1580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627C"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 w:rsidR="005177A3" w:rsidRPr="0012627C">
        <w:rPr>
          <w:rFonts w:ascii="Times New Roman" w:eastAsia="Times New Roman" w:hAnsi="Times New Roman"/>
          <w:b/>
          <w:sz w:val="28"/>
          <w:szCs w:val="28"/>
          <w:lang w:eastAsia="ru-RU"/>
        </w:rPr>
        <w:t>№473 «Про бюджет Могилів</w:t>
      </w:r>
      <w:r w:rsidR="009E45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177A3" w:rsidRPr="0012627C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9E45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177A3" w:rsidRPr="001262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Подільської міської територіальної громади </w:t>
      </w:r>
    </w:p>
    <w:p w:rsidR="009E4550" w:rsidRDefault="00EC1580" w:rsidP="00EC1580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62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5177A3" w:rsidRPr="0012627C"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</w:t>
      </w:r>
      <w:r w:rsidR="009E45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177A3" w:rsidRPr="0012627C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9E45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177A3" w:rsidRPr="001262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Подільського району Вінницької області на 2022 рік» із </w:t>
      </w:r>
    </w:p>
    <w:p w:rsidR="005177A3" w:rsidRPr="0012627C" w:rsidRDefault="009E4550" w:rsidP="00EC1580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5177A3" w:rsidRPr="0012627C">
        <w:rPr>
          <w:rFonts w:ascii="Times New Roman" w:eastAsia="Times New Roman" w:hAnsi="Times New Roman"/>
          <w:b/>
          <w:sz w:val="28"/>
          <w:szCs w:val="28"/>
          <w:lang w:eastAsia="ru-RU"/>
        </w:rPr>
        <w:t>змінами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 що додаються згідно з додатком 1</w:t>
      </w:r>
      <w:r w:rsidR="005177A3" w:rsidRPr="0012627C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EC1580" w:rsidRDefault="00EC1580" w:rsidP="00114D33">
      <w:pPr>
        <w:tabs>
          <w:tab w:val="left" w:pos="284"/>
          <w:tab w:val="left" w:pos="426"/>
          <w:tab w:val="left" w:pos="851"/>
          <w:tab w:val="left" w:pos="993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 w:rsidR="005177A3" w:rsidRPr="00EC1580">
        <w:rPr>
          <w:rFonts w:ascii="Times New Roman" w:hAnsi="Times New Roman"/>
          <w:b/>
          <w:sz w:val="28"/>
          <w:szCs w:val="28"/>
          <w:lang w:eastAsia="ru-RU"/>
        </w:rPr>
        <w:t>1.1.</w:t>
      </w:r>
      <w:r w:rsidR="005177A3">
        <w:rPr>
          <w:rFonts w:ascii="Times New Roman" w:hAnsi="Times New Roman"/>
          <w:sz w:val="28"/>
          <w:szCs w:val="28"/>
          <w:lang w:eastAsia="ru-RU"/>
        </w:rPr>
        <w:t xml:space="preserve"> У </w:t>
      </w:r>
      <w:r w:rsidR="00835B6D">
        <w:rPr>
          <w:rFonts w:ascii="Times New Roman" w:hAnsi="Times New Roman"/>
          <w:sz w:val="28"/>
          <w:szCs w:val="28"/>
          <w:lang w:eastAsia="ru-RU"/>
        </w:rPr>
        <w:t>зв’язку</w:t>
      </w:r>
      <w:r w:rsidR="005177A3">
        <w:rPr>
          <w:rFonts w:ascii="Times New Roman" w:hAnsi="Times New Roman"/>
          <w:sz w:val="28"/>
          <w:szCs w:val="28"/>
          <w:lang w:eastAsia="ru-RU"/>
        </w:rPr>
        <w:t xml:space="preserve"> із внесенням змін до бюджетної класифікації доходів в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EC1580" w:rsidRDefault="00EC1580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5177A3">
        <w:rPr>
          <w:rFonts w:ascii="Times New Roman" w:hAnsi="Times New Roman"/>
          <w:sz w:val="28"/>
          <w:szCs w:val="28"/>
          <w:lang w:eastAsia="ru-RU"/>
        </w:rPr>
        <w:t xml:space="preserve">частині відображення надходжень акцизного податку з роздрібного </w:t>
      </w:r>
    </w:p>
    <w:p w:rsidR="00EC1580" w:rsidRDefault="00EC1580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12627C">
        <w:rPr>
          <w:rFonts w:ascii="Times New Roman" w:hAnsi="Times New Roman"/>
          <w:sz w:val="28"/>
          <w:szCs w:val="28"/>
          <w:lang w:eastAsia="ru-RU"/>
        </w:rPr>
        <w:t xml:space="preserve">продажу тютюнових виробів та </w:t>
      </w:r>
      <w:r w:rsidR="005177A3">
        <w:rPr>
          <w:rFonts w:ascii="Times New Roman" w:hAnsi="Times New Roman"/>
          <w:sz w:val="28"/>
          <w:szCs w:val="28"/>
          <w:lang w:eastAsia="ru-RU"/>
        </w:rPr>
        <w:t xml:space="preserve">запровадження із 1 травня 2022 року </w:t>
      </w:r>
    </w:p>
    <w:p w:rsidR="00EC1580" w:rsidRDefault="00EC1580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5177A3">
        <w:rPr>
          <w:rFonts w:ascii="Times New Roman" w:hAnsi="Times New Roman"/>
          <w:sz w:val="28"/>
          <w:szCs w:val="28"/>
          <w:lang w:eastAsia="ru-RU"/>
        </w:rPr>
        <w:t xml:space="preserve">нового механізму відрахувань цього податку, керуючись </w:t>
      </w:r>
      <w:r w:rsidR="00835B6D">
        <w:rPr>
          <w:rFonts w:ascii="Times New Roman" w:hAnsi="Times New Roman"/>
          <w:sz w:val="28"/>
          <w:szCs w:val="28"/>
          <w:lang w:eastAsia="ru-RU"/>
        </w:rPr>
        <w:t>н</w:t>
      </w:r>
      <w:r w:rsidR="005177A3">
        <w:rPr>
          <w:rFonts w:ascii="Times New Roman" w:hAnsi="Times New Roman"/>
          <w:sz w:val="28"/>
          <w:szCs w:val="28"/>
          <w:lang w:eastAsia="ru-RU"/>
        </w:rPr>
        <w:t xml:space="preserve">аказом </w:t>
      </w:r>
    </w:p>
    <w:p w:rsidR="00EC1580" w:rsidRDefault="00EC1580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5177A3">
        <w:rPr>
          <w:rFonts w:ascii="Times New Roman" w:hAnsi="Times New Roman"/>
          <w:sz w:val="28"/>
          <w:szCs w:val="28"/>
          <w:lang w:eastAsia="ru-RU"/>
        </w:rPr>
        <w:t>Міністерства</w:t>
      </w:r>
      <w:r w:rsidR="00835B6D">
        <w:rPr>
          <w:rFonts w:ascii="Times New Roman" w:hAnsi="Times New Roman"/>
          <w:sz w:val="28"/>
          <w:szCs w:val="28"/>
          <w:lang w:eastAsia="ru-RU"/>
        </w:rPr>
        <w:t xml:space="preserve"> фінансів України від 10.05.2022 року №135 «Про внесен</w:t>
      </w:r>
      <w:r w:rsidR="00ED1102">
        <w:rPr>
          <w:rFonts w:ascii="Times New Roman" w:hAnsi="Times New Roman"/>
          <w:sz w:val="28"/>
          <w:szCs w:val="28"/>
          <w:lang w:eastAsia="ru-RU"/>
        </w:rPr>
        <w:t>н</w:t>
      </w:r>
      <w:r w:rsidR="00835B6D">
        <w:rPr>
          <w:rFonts w:ascii="Times New Roman" w:hAnsi="Times New Roman"/>
          <w:sz w:val="28"/>
          <w:szCs w:val="28"/>
          <w:lang w:eastAsia="ru-RU"/>
        </w:rPr>
        <w:t xml:space="preserve">я </w:t>
      </w:r>
    </w:p>
    <w:p w:rsidR="00EC1580" w:rsidRDefault="00EC1580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835B6D">
        <w:rPr>
          <w:rFonts w:ascii="Times New Roman" w:hAnsi="Times New Roman"/>
          <w:sz w:val="28"/>
          <w:szCs w:val="28"/>
          <w:lang w:eastAsia="ru-RU"/>
        </w:rPr>
        <w:t xml:space="preserve">змін до Класифікації доходів бюджету», внести зміни до річних </w:t>
      </w:r>
    </w:p>
    <w:p w:rsidR="00EC1580" w:rsidRDefault="00EC1580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835B6D">
        <w:rPr>
          <w:rFonts w:ascii="Times New Roman" w:hAnsi="Times New Roman"/>
          <w:sz w:val="28"/>
          <w:szCs w:val="28"/>
          <w:lang w:eastAsia="ru-RU"/>
        </w:rPr>
        <w:t xml:space="preserve">планових показників доходів загального фонду бюджету громади, </w:t>
      </w:r>
    </w:p>
    <w:p w:rsidR="005177A3" w:rsidRDefault="00EC1580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835B6D">
        <w:rPr>
          <w:rFonts w:ascii="Times New Roman" w:hAnsi="Times New Roman"/>
          <w:sz w:val="28"/>
          <w:szCs w:val="28"/>
          <w:lang w:eastAsia="ru-RU"/>
        </w:rPr>
        <w:t>а с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835B6D">
        <w:rPr>
          <w:rFonts w:ascii="Times New Roman" w:hAnsi="Times New Roman"/>
          <w:sz w:val="28"/>
          <w:szCs w:val="28"/>
          <w:lang w:eastAsia="ru-RU"/>
        </w:rPr>
        <w:t>ме:</w:t>
      </w:r>
    </w:p>
    <w:p w:rsidR="00EC1580" w:rsidRDefault="00EC1580" w:rsidP="00114D33">
      <w:pPr>
        <w:tabs>
          <w:tab w:val="left" w:pos="993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- зменшити </w:t>
      </w:r>
      <w:r w:rsidR="00835B6D">
        <w:rPr>
          <w:rFonts w:ascii="Times New Roman" w:hAnsi="Times New Roman"/>
          <w:sz w:val="28"/>
          <w:szCs w:val="28"/>
          <w:lang w:eastAsia="ru-RU"/>
        </w:rPr>
        <w:t xml:space="preserve">за КДК 14040000 «Акцизний податок з реалізації </w:t>
      </w:r>
      <w:r w:rsidR="00ED1102">
        <w:rPr>
          <w:rFonts w:ascii="Times New Roman" w:hAnsi="Times New Roman"/>
          <w:sz w:val="28"/>
          <w:szCs w:val="28"/>
          <w:lang w:eastAsia="ru-RU"/>
        </w:rPr>
        <w:t>суб’єктами</w:t>
      </w:r>
      <w:r w:rsidR="00835B6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C1580" w:rsidRDefault="00EC1580" w:rsidP="00114D33">
      <w:pPr>
        <w:tabs>
          <w:tab w:val="left" w:pos="851"/>
          <w:tab w:val="left" w:pos="993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835B6D">
        <w:rPr>
          <w:rFonts w:ascii="Times New Roman" w:hAnsi="Times New Roman"/>
          <w:sz w:val="28"/>
          <w:szCs w:val="28"/>
          <w:lang w:eastAsia="ru-RU"/>
        </w:rPr>
        <w:t xml:space="preserve">господарювання роздрібної торгівлі підакцизних товарів» на суму </w:t>
      </w:r>
    </w:p>
    <w:p w:rsidR="00835B6D" w:rsidRDefault="00EC1580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835B6D">
        <w:rPr>
          <w:rFonts w:ascii="Times New Roman" w:hAnsi="Times New Roman"/>
          <w:sz w:val="28"/>
          <w:szCs w:val="28"/>
          <w:lang w:eastAsia="ru-RU"/>
        </w:rPr>
        <w:t>4245000 грн;</w:t>
      </w:r>
    </w:p>
    <w:p w:rsidR="002718DC" w:rsidRDefault="002718DC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718DC" w:rsidRDefault="002718DC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718DC" w:rsidRDefault="002718DC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C1580" w:rsidRDefault="00EC1580" w:rsidP="00114D33">
      <w:pPr>
        <w:tabs>
          <w:tab w:val="left" w:pos="709"/>
          <w:tab w:val="left" w:pos="851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- </w:t>
      </w:r>
      <w:r w:rsidR="00835B6D">
        <w:rPr>
          <w:rFonts w:ascii="Times New Roman" w:hAnsi="Times New Roman"/>
          <w:sz w:val="28"/>
          <w:szCs w:val="28"/>
          <w:lang w:eastAsia="ru-RU"/>
        </w:rPr>
        <w:t xml:space="preserve">збільшити за КДК 14040100 «Акцизний податок з реалізації </w:t>
      </w:r>
    </w:p>
    <w:p w:rsidR="00EC1580" w:rsidRDefault="00EC1580" w:rsidP="0012627C">
      <w:pPr>
        <w:tabs>
          <w:tab w:val="left" w:pos="851"/>
          <w:tab w:val="left" w:pos="993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1262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5B6D">
        <w:rPr>
          <w:rFonts w:ascii="Times New Roman" w:hAnsi="Times New Roman"/>
          <w:sz w:val="28"/>
          <w:szCs w:val="28"/>
          <w:lang w:eastAsia="ru-RU"/>
        </w:rPr>
        <w:t xml:space="preserve">виробниками та/або імпортерами, у тому числі в роздрібній торгівлі </w:t>
      </w:r>
    </w:p>
    <w:p w:rsidR="00EC1580" w:rsidRDefault="00EC1580" w:rsidP="00C0190A">
      <w:pPr>
        <w:tabs>
          <w:tab w:val="left" w:pos="851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835B6D">
        <w:rPr>
          <w:rFonts w:ascii="Times New Roman" w:hAnsi="Times New Roman"/>
          <w:sz w:val="28"/>
          <w:szCs w:val="28"/>
          <w:lang w:eastAsia="ru-RU"/>
        </w:rPr>
        <w:t xml:space="preserve">тютюнових виробів, тютюну та промислових замінників тютюну, </w:t>
      </w:r>
    </w:p>
    <w:p w:rsidR="00EC1580" w:rsidRDefault="00EC1580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114D33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5B6D">
        <w:rPr>
          <w:rFonts w:ascii="Times New Roman" w:hAnsi="Times New Roman"/>
          <w:sz w:val="28"/>
          <w:szCs w:val="28"/>
          <w:lang w:eastAsia="ru-RU"/>
        </w:rPr>
        <w:t xml:space="preserve">рідин, що використовуються в електронних сигаретах, що </w:t>
      </w:r>
    </w:p>
    <w:p w:rsidR="00EC1580" w:rsidRDefault="00EC1580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114D33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35B6D">
        <w:rPr>
          <w:rFonts w:ascii="Times New Roman" w:hAnsi="Times New Roman"/>
          <w:sz w:val="28"/>
          <w:szCs w:val="28"/>
          <w:lang w:eastAsia="ru-RU"/>
        </w:rPr>
        <w:t xml:space="preserve">оподатковується згідно з підпунктом 213.1.14 пункту 213.1 статті 213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835B6D" w:rsidRDefault="00EC1580" w:rsidP="00114D33">
      <w:pPr>
        <w:tabs>
          <w:tab w:val="left" w:pos="851"/>
          <w:tab w:val="left" w:pos="993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114D33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35B6D">
        <w:rPr>
          <w:rFonts w:ascii="Times New Roman" w:hAnsi="Times New Roman"/>
          <w:sz w:val="28"/>
          <w:szCs w:val="28"/>
          <w:lang w:eastAsia="ru-RU"/>
        </w:rPr>
        <w:t>Податкового кодексу України» на суму 1459300 грн;</w:t>
      </w:r>
    </w:p>
    <w:p w:rsidR="00114D33" w:rsidRDefault="00C0190A" w:rsidP="00114D33">
      <w:pPr>
        <w:tabs>
          <w:tab w:val="left" w:pos="851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114D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5B6D">
        <w:rPr>
          <w:rFonts w:ascii="Times New Roman" w:hAnsi="Times New Roman"/>
          <w:sz w:val="28"/>
          <w:szCs w:val="28"/>
          <w:lang w:eastAsia="ru-RU"/>
        </w:rPr>
        <w:t xml:space="preserve">- збільшити за КДК 14040200 «Акцизний податок з реалізації </w:t>
      </w:r>
    </w:p>
    <w:p w:rsidR="00114D33" w:rsidRDefault="00114D33" w:rsidP="00114D33">
      <w:pPr>
        <w:tabs>
          <w:tab w:val="left" w:pos="851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ED1102">
        <w:rPr>
          <w:rFonts w:ascii="Times New Roman" w:hAnsi="Times New Roman"/>
          <w:sz w:val="28"/>
          <w:szCs w:val="28"/>
          <w:lang w:eastAsia="ru-RU"/>
        </w:rPr>
        <w:t>суб’єктами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5B6D">
        <w:rPr>
          <w:rFonts w:ascii="Times New Roman" w:hAnsi="Times New Roman"/>
          <w:sz w:val="28"/>
          <w:szCs w:val="28"/>
          <w:lang w:eastAsia="ru-RU"/>
        </w:rPr>
        <w:t xml:space="preserve">господарювання роздрібної торгівлі підакцизних товарів </w:t>
      </w:r>
    </w:p>
    <w:p w:rsidR="00114D33" w:rsidRDefault="00114D33" w:rsidP="00114D33">
      <w:pPr>
        <w:tabs>
          <w:tab w:val="left" w:pos="851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ED1102"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eastAsia="ru-RU"/>
        </w:rPr>
        <w:t xml:space="preserve">крім тих, що </w:t>
      </w:r>
      <w:r w:rsidR="00835B6D">
        <w:rPr>
          <w:rFonts w:ascii="Times New Roman" w:hAnsi="Times New Roman"/>
          <w:sz w:val="28"/>
          <w:szCs w:val="28"/>
          <w:lang w:eastAsia="ru-RU"/>
        </w:rPr>
        <w:t xml:space="preserve">оподатковуються згідно з підпунктом 213.1.14 пункту </w:t>
      </w:r>
    </w:p>
    <w:p w:rsidR="00835B6D" w:rsidRDefault="00114D33" w:rsidP="00114D33">
      <w:pPr>
        <w:tabs>
          <w:tab w:val="left" w:pos="142"/>
          <w:tab w:val="left" w:pos="709"/>
          <w:tab w:val="left" w:pos="851"/>
          <w:tab w:val="left" w:pos="993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835B6D">
        <w:rPr>
          <w:rFonts w:ascii="Times New Roman" w:hAnsi="Times New Roman"/>
          <w:sz w:val="28"/>
          <w:szCs w:val="28"/>
          <w:lang w:eastAsia="ru-RU"/>
        </w:rPr>
        <w:t>213.1 статті 213 Податкового кодексу України)» на суму 2785700 грн.</w:t>
      </w:r>
    </w:p>
    <w:p w:rsidR="0012627C" w:rsidRDefault="0012627C" w:rsidP="00114D33">
      <w:pPr>
        <w:tabs>
          <w:tab w:val="left" w:pos="142"/>
          <w:tab w:val="left" w:pos="709"/>
          <w:tab w:val="left" w:pos="851"/>
          <w:tab w:val="left" w:pos="993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14D33" w:rsidRPr="0012627C" w:rsidRDefault="00620650" w:rsidP="00EC1580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C1580">
        <w:rPr>
          <w:rFonts w:ascii="Times New Roman" w:hAnsi="Times New Roman"/>
          <w:b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2627C">
        <w:rPr>
          <w:rFonts w:ascii="Times New Roman" w:hAnsi="Times New Roman"/>
          <w:b/>
          <w:sz w:val="28"/>
          <w:szCs w:val="28"/>
          <w:lang w:eastAsia="ru-RU"/>
        </w:rPr>
        <w:t xml:space="preserve">Внести зміни до видаткової частини бюджету </w:t>
      </w:r>
      <w:r w:rsidR="0012627C" w:rsidRPr="0012627C">
        <w:rPr>
          <w:rFonts w:ascii="Times New Roman" w:hAnsi="Times New Roman"/>
          <w:b/>
          <w:sz w:val="28"/>
          <w:szCs w:val="28"/>
          <w:lang w:eastAsia="ru-RU"/>
        </w:rPr>
        <w:t xml:space="preserve">громади згідно </w:t>
      </w:r>
      <w:r w:rsidR="0012627C">
        <w:rPr>
          <w:rFonts w:ascii="Times New Roman" w:hAnsi="Times New Roman"/>
          <w:b/>
          <w:sz w:val="28"/>
          <w:szCs w:val="28"/>
          <w:lang w:eastAsia="ru-RU"/>
        </w:rPr>
        <w:t xml:space="preserve">з </w:t>
      </w:r>
      <w:r w:rsidR="0012627C" w:rsidRPr="0012627C">
        <w:rPr>
          <w:rFonts w:ascii="Times New Roman" w:hAnsi="Times New Roman"/>
          <w:b/>
          <w:sz w:val="28"/>
          <w:szCs w:val="28"/>
          <w:lang w:eastAsia="ru-RU"/>
        </w:rPr>
        <w:t>додатк</w:t>
      </w:r>
      <w:r w:rsidR="0012627C">
        <w:rPr>
          <w:rFonts w:ascii="Times New Roman" w:hAnsi="Times New Roman"/>
          <w:b/>
          <w:sz w:val="28"/>
          <w:szCs w:val="28"/>
          <w:lang w:eastAsia="ru-RU"/>
        </w:rPr>
        <w:t>ом</w:t>
      </w:r>
      <w:r w:rsidR="0012627C" w:rsidRPr="0012627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2627C">
        <w:rPr>
          <w:rFonts w:ascii="Times New Roman" w:hAnsi="Times New Roman"/>
          <w:b/>
          <w:sz w:val="28"/>
          <w:szCs w:val="28"/>
          <w:lang w:eastAsia="ru-RU"/>
        </w:rPr>
        <w:t xml:space="preserve">2, </w:t>
      </w:r>
    </w:p>
    <w:p w:rsidR="005177A3" w:rsidRPr="0012627C" w:rsidRDefault="00114D33" w:rsidP="00EC1580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12627C"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 w:rsidR="00620650" w:rsidRPr="0012627C">
        <w:rPr>
          <w:rFonts w:ascii="Times New Roman" w:hAnsi="Times New Roman"/>
          <w:b/>
          <w:sz w:val="28"/>
          <w:szCs w:val="28"/>
          <w:lang w:eastAsia="ru-RU"/>
        </w:rPr>
        <w:t>а саме:</w:t>
      </w:r>
    </w:p>
    <w:p w:rsidR="0012627C" w:rsidRDefault="005177A3" w:rsidP="0012627C">
      <w:pPr>
        <w:tabs>
          <w:tab w:val="left" w:pos="709"/>
          <w:tab w:val="left" w:pos="2921"/>
        </w:tabs>
        <w:spacing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  <w:r w:rsidRPr="00EC1580">
        <w:rPr>
          <w:rFonts w:ascii="Times New Roman" w:hAnsi="Times New Roman"/>
          <w:b/>
          <w:sz w:val="28"/>
          <w:szCs w:val="28"/>
          <w:lang w:val="ru-RU" w:eastAsia="ru-RU"/>
        </w:rPr>
        <w:t>2</w:t>
      </w:r>
      <w:r w:rsidR="0068274A" w:rsidRPr="00EC1580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620650" w:rsidRPr="00EC1580">
        <w:rPr>
          <w:rFonts w:ascii="Times New Roman" w:hAnsi="Times New Roman"/>
          <w:b/>
          <w:sz w:val="28"/>
          <w:szCs w:val="28"/>
          <w:lang w:eastAsia="ru-RU"/>
        </w:rPr>
        <w:t>1.</w:t>
      </w:r>
      <w:r w:rsidR="0068274A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кошторисних призначень </w:t>
      </w:r>
      <w:r w:rsidR="0012627C">
        <w:rPr>
          <w:rFonts w:ascii="Times New Roman" w:hAnsi="Times New Roman"/>
          <w:sz w:val="28"/>
          <w:szCs w:val="28"/>
          <w:lang w:eastAsia="ru-RU"/>
        </w:rPr>
        <w:t>В</w:t>
      </w:r>
      <w:r w:rsidR="0068274A">
        <w:rPr>
          <w:rFonts w:ascii="Times New Roman" w:hAnsi="Times New Roman"/>
          <w:sz w:val="28"/>
          <w:szCs w:val="28"/>
          <w:lang w:eastAsia="ru-RU"/>
        </w:rPr>
        <w:t xml:space="preserve">иконавчого комітету </w:t>
      </w:r>
    </w:p>
    <w:p w:rsidR="0068274A" w:rsidRDefault="0068274A" w:rsidP="0012627C">
      <w:pPr>
        <w:tabs>
          <w:tab w:val="left" w:pos="567"/>
          <w:tab w:val="left" w:pos="709"/>
          <w:tab w:val="left" w:pos="2921"/>
        </w:tabs>
        <w:spacing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міської</w:t>
      </w:r>
      <w:r w:rsidR="001262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4D33">
        <w:rPr>
          <w:rFonts w:ascii="Times New Roman" w:hAnsi="Times New Roman"/>
          <w:sz w:val="28"/>
          <w:szCs w:val="28"/>
          <w:lang w:eastAsia="ru-RU"/>
        </w:rPr>
        <w:t>ради:</w:t>
      </w:r>
    </w:p>
    <w:p w:rsidR="00584C1E" w:rsidRPr="009D4E19" w:rsidRDefault="00114D33" w:rsidP="00EC1580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- по загальному фонду:</w:t>
      </w:r>
    </w:p>
    <w:p w:rsidR="0068274A" w:rsidRDefault="00114D33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68274A">
        <w:rPr>
          <w:rFonts w:ascii="Times New Roman" w:hAnsi="Times New Roman"/>
          <w:sz w:val="28"/>
          <w:szCs w:val="28"/>
          <w:lang w:eastAsia="ru-RU"/>
        </w:rPr>
        <w:t>З</w:t>
      </w:r>
      <w:r w:rsidR="00786B8F">
        <w:rPr>
          <w:rFonts w:ascii="Times New Roman" w:hAnsi="Times New Roman"/>
          <w:sz w:val="28"/>
          <w:szCs w:val="28"/>
          <w:lang w:eastAsia="ru-RU"/>
        </w:rPr>
        <w:t>меншит</w:t>
      </w:r>
      <w:r w:rsidR="0068274A">
        <w:rPr>
          <w:rFonts w:ascii="Times New Roman" w:hAnsi="Times New Roman"/>
          <w:sz w:val="28"/>
          <w:szCs w:val="28"/>
          <w:lang w:eastAsia="ru-RU"/>
        </w:rPr>
        <w:t>и бюджетні призначення по:</w:t>
      </w:r>
    </w:p>
    <w:p w:rsidR="00584C1E" w:rsidRDefault="00114D33" w:rsidP="00114D33">
      <w:pPr>
        <w:tabs>
          <w:tab w:val="left" w:pos="284"/>
          <w:tab w:val="left" w:pos="567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584C1E">
        <w:rPr>
          <w:rFonts w:ascii="Times New Roman" w:hAnsi="Times New Roman"/>
          <w:sz w:val="28"/>
          <w:szCs w:val="28"/>
          <w:lang w:eastAsia="ru-RU"/>
        </w:rPr>
        <w:t>КПКВ 0210150 КЕКВ 2210 на суму 50000 грн.</w:t>
      </w:r>
    </w:p>
    <w:p w:rsidR="00584C1E" w:rsidRDefault="00114D33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584C1E"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584C1E" w:rsidRDefault="00114D33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584C1E">
        <w:rPr>
          <w:rFonts w:ascii="Times New Roman" w:hAnsi="Times New Roman"/>
          <w:sz w:val="28"/>
          <w:szCs w:val="28"/>
          <w:lang w:eastAsia="ru-RU"/>
        </w:rPr>
        <w:t>КПКВ 0210150 КЕКВ 2800 на суму 50000 грн.</w:t>
      </w:r>
    </w:p>
    <w:p w:rsidR="00584C1E" w:rsidRDefault="00584C1E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84C1E" w:rsidRPr="009D4E19" w:rsidRDefault="00114D33" w:rsidP="00114D33">
      <w:pPr>
        <w:tabs>
          <w:tab w:val="left" w:pos="284"/>
          <w:tab w:val="left" w:pos="567"/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- п</w:t>
      </w:r>
      <w:r w:rsidR="00584C1E" w:rsidRPr="009D4E19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b/>
          <w:sz w:val="28"/>
          <w:szCs w:val="28"/>
          <w:lang w:eastAsia="ru-RU"/>
        </w:rPr>
        <w:t>спеціальному фонду:</w:t>
      </w:r>
    </w:p>
    <w:p w:rsidR="00584C1E" w:rsidRDefault="00114D33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1262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4C1E"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68274A" w:rsidRDefault="00114D33" w:rsidP="0012627C">
      <w:pPr>
        <w:tabs>
          <w:tab w:val="left" w:pos="567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1262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274A">
        <w:rPr>
          <w:rFonts w:ascii="Times New Roman" w:hAnsi="Times New Roman"/>
          <w:sz w:val="28"/>
          <w:szCs w:val="28"/>
          <w:lang w:eastAsia="ru-RU"/>
        </w:rPr>
        <w:t>КПКВ 0217691</w:t>
      </w:r>
      <w:r w:rsidR="00786B8F">
        <w:rPr>
          <w:rFonts w:ascii="Times New Roman" w:hAnsi="Times New Roman"/>
          <w:sz w:val="28"/>
          <w:szCs w:val="28"/>
          <w:lang w:eastAsia="ru-RU"/>
        </w:rPr>
        <w:t xml:space="preserve"> КЕКВ 31</w:t>
      </w:r>
      <w:r w:rsidR="0068274A">
        <w:rPr>
          <w:rFonts w:ascii="Times New Roman" w:hAnsi="Times New Roman"/>
          <w:sz w:val="28"/>
          <w:szCs w:val="28"/>
          <w:lang w:eastAsia="ru-RU"/>
        </w:rPr>
        <w:t>10 на суму 30000 грн</w:t>
      </w:r>
      <w:r w:rsidR="0012627C">
        <w:rPr>
          <w:rFonts w:ascii="Times New Roman" w:hAnsi="Times New Roman"/>
          <w:sz w:val="28"/>
          <w:szCs w:val="28"/>
          <w:lang w:eastAsia="ru-RU"/>
        </w:rPr>
        <w:t>.</w:t>
      </w:r>
      <w:r w:rsidR="0068274A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</w:p>
    <w:p w:rsidR="0068274A" w:rsidRDefault="00114D33" w:rsidP="00114D33">
      <w:pPr>
        <w:tabs>
          <w:tab w:val="left" w:pos="567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1262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6B8F"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786B8F" w:rsidRDefault="00114D33" w:rsidP="0012627C">
      <w:pPr>
        <w:tabs>
          <w:tab w:val="left" w:pos="284"/>
          <w:tab w:val="left" w:pos="567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1262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6B8F">
        <w:rPr>
          <w:rFonts w:ascii="Times New Roman" w:hAnsi="Times New Roman"/>
          <w:sz w:val="28"/>
          <w:szCs w:val="28"/>
          <w:lang w:eastAsia="ru-RU"/>
        </w:rPr>
        <w:t>КПКВ 0217691 КЕКВ 2210 на суму 30000 грн</w:t>
      </w:r>
      <w:r w:rsidR="00841D58">
        <w:rPr>
          <w:rFonts w:ascii="Times New Roman" w:hAnsi="Times New Roman"/>
          <w:sz w:val="28"/>
          <w:szCs w:val="28"/>
          <w:lang w:eastAsia="ru-RU"/>
        </w:rPr>
        <w:t>.</w:t>
      </w:r>
    </w:p>
    <w:p w:rsidR="0068274A" w:rsidRDefault="0068274A" w:rsidP="00EC158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274A" w:rsidRDefault="00ED1102" w:rsidP="00F43F49">
      <w:pPr>
        <w:tabs>
          <w:tab w:val="left" w:pos="709"/>
          <w:tab w:val="left" w:pos="851"/>
          <w:tab w:val="left" w:pos="993"/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D6F">
        <w:rPr>
          <w:rFonts w:ascii="Times New Roman" w:hAnsi="Times New Roman"/>
          <w:b/>
          <w:sz w:val="28"/>
          <w:szCs w:val="28"/>
          <w:lang w:val="ru-RU"/>
        </w:rPr>
        <w:t>3</w:t>
      </w:r>
      <w:r w:rsidR="00114D33" w:rsidRPr="00EB6D6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14D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274A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сесії міської ради.</w:t>
      </w:r>
    </w:p>
    <w:p w:rsidR="0012627C" w:rsidRDefault="00ED1102" w:rsidP="00EC1580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EB6D6F">
        <w:rPr>
          <w:rFonts w:ascii="Times New Roman" w:eastAsia="MS Mincho" w:hAnsi="Times New Roman"/>
          <w:b/>
          <w:sz w:val="28"/>
          <w:szCs w:val="28"/>
          <w:lang w:val="ru-RU" w:eastAsia="uk-UA"/>
        </w:rPr>
        <w:t>4</w:t>
      </w:r>
      <w:r w:rsidR="0068274A" w:rsidRPr="00EB6D6F">
        <w:rPr>
          <w:rFonts w:ascii="Times New Roman" w:eastAsia="MS Mincho" w:hAnsi="Times New Roman"/>
          <w:b/>
          <w:sz w:val="28"/>
          <w:szCs w:val="28"/>
          <w:lang w:eastAsia="uk-UA"/>
        </w:rPr>
        <w:t>.</w:t>
      </w:r>
      <w:r w:rsidR="0068274A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</w:t>
      </w:r>
      <w:r w:rsidR="00114D33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</w:t>
      </w:r>
    </w:p>
    <w:p w:rsidR="0068274A" w:rsidRDefault="0012627C" w:rsidP="00EC1580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</w:t>
      </w:r>
      <w:r w:rsidR="00114D33">
        <w:rPr>
          <w:rFonts w:ascii="Times New Roman" w:eastAsia="MS Mincho" w:hAnsi="Times New Roman"/>
          <w:sz w:val="28"/>
          <w:szCs w:val="28"/>
          <w:lang w:eastAsia="uk-UA"/>
        </w:rPr>
        <w:t xml:space="preserve">міського голови </w:t>
      </w:r>
      <w:proofErr w:type="spellStart"/>
      <w:r w:rsidR="0068274A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68274A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="0068274A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68274A" w:rsidRDefault="0068274A" w:rsidP="0068274A">
      <w:pPr>
        <w:rPr>
          <w:rFonts w:ascii="Times New Roman" w:hAnsi="Times New Roman"/>
          <w:sz w:val="28"/>
          <w:szCs w:val="28"/>
        </w:rPr>
      </w:pPr>
    </w:p>
    <w:p w:rsidR="0012627C" w:rsidRDefault="0012627C" w:rsidP="0068274A">
      <w:pPr>
        <w:rPr>
          <w:rFonts w:ascii="Times New Roman" w:hAnsi="Times New Roman"/>
          <w:sz w:val="28"/>
          <w:szCs w:val="28"/>
        </w:rPr>
      </w:pPr>
    </w:p>
    <w:p w:rsidR="0012627C" w:rsidRDefault="0012627C" w:rsidP="0068274A">
      <w:pPr>
        <w:rPr>
          <w:rFonts w:ascii="Times New Roman" w:hAnsi="Times New Roman"/>
          <w:sz w:val="28"/>
          <w:szCs w:val="28"/>
        </w:rPr>
      </w:pPr>
    </w:p>
    <w:p w:rsidR="0012627C" w:rsidRDefault="0012627C" w:rsidP="0068274A">
      <w:pPr>
        <w:rPr>
          <w:rFonts w:ascii="Times New Roman" w:hAnsi="Times New Roman"/>
          <w:sz w:val="28"/>
          <w:szCs w:val="28"/>
        </w:rPr>
      </w:pPr>
    </w:p>
    <w:p w:rsidR="0068274A" w:rsidRDefault="0012627C" w:rsidP="0068274A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68274A">
        <w:rPr>
          <w:rFonts w:ascii="Times New Roman" w:hAnsi="Times New Roman"/>
          <w:sz w:val="28"/>
          <w:szCs w:val="28"/>
        </w:rPr>
        <w:t xml:space="preserve">Міський голова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8274A">
        <w:rPr>
          <w:rFonts w:ascii="Times New Roman" w:hAnsi="Times New Roman"/>
          <w:sz w:val="28"/>
          <w:szCs w:val="28"/>
        </w:rPr>
        <w:t xml:space="preserve">    Геннадій ГЛУХМАНЮК</w:t>
      </w:r>
    </w:p>
    <w:p w:rsidR="0068274A" w:rsidRDefault="0068274A" w:rsidP="0068274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8274A" w:rsidRDefault="0068274A" w:rsidP="0068274A"/>
    <w:p w:rsidR="00817A09" w:rsidRPr="002718DC" w:rsidRDefault="00817A09" w:rsidP="002718DC">
      <w:pPr>
        <w:ind w:firstLine="426"/>
        <w:rPr>
          <w:rFonts w:ascii="Times New Roman" w:hAnsi="Times New Roman"/>
        </w:rPr>
      </w:pPr>
    </w:p>
    <w:p w:rsidR="00F43F49" w:rsidRDefault="00F43F49"/>
    <w:p w:rsidR="00F43F49" w:rsidRDefault="00F43F49"/>
    <w:p w:rsidR="00F43F49" w:rsidRDefault="00F43F49"/>
    <w:p w:rsidR="00F43F49" w:rsidRDefault="00F43F49"/>
    <w:p w:rsidR="00F43F49" w:rsidRDefault="00F43F49" w:rsidP="00F43F4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66941" w:rsidRDefault="00C66941" w:rsidP="00F43F4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66941" w:rsidRDefault="00C66941" w:rsidP="00F43F4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66941" w:rsidRDefault="00C66941" w:rsidP="00F43F4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66941" w:rsidRDefault="00C66941" w:rsidP="00F43F49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657"/>
        <w:tblW w:w="108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992"/>
        <w:gridCol w:w="3420"/>
        <w:gridCol w:w="679"/>
        <w:gridCol w:w="1143"/>
        <w:gridCol w:w="1276"/>
        <w:gridCol w:w="1137"/>
        <w:gridCol w:w="992"/>
        <w:gridCol w:w="44"/>
        <w:gridCol w:w="245"/>
        <w:gridCol w:w="40"/>
      </w:tblGrid>
      <w:tr w:rsidR="002718DC" w:rsidRPr="009E4550" w:rsidTr="00CA1ED3">
        <w:trPr>
          <w:gridAfter w:val="2"/>
          <w:wAfter w:w="285" w:type="dxa"/>
          <w:trHeight w:hRule="exact" w:val="290"/>
        </w:trPr>
        <w:tc>
          <w:tcPr>
            <w:tcW w:w="851" w:type="dxa"/>
          </w:tcPr>
          <w:p w:rsidR="002718DC" w:rsidRPr="009E4550" w:rsidRDefault="002718DC" w:rsidP="002718DC">
            <w:pPr>
              <w:spacing w:line="240" w:lineRule="auto"/>
              <w:ind w:hanging="12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420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79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54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8DC" w:rsidRDefault="002718DC" w:rsidP="002718DC">
            <w:pPr>
              <w:spacing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</w:t>
            </w:r>
            <w:r w:rsidRPr="00D9770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Додаток </w:t>
            </w:r>
            <w:r w:rsidRPr="009E455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</w:t>
            </w:r>
          </w:p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718DC" w:rsidRPr="009E4550" w:rsidTr="00CA1ED3">
        <w:trPr>
          <w:gridAfter w:val="2"/>
          <w:wAfter w:w="285" w:type="dxa"/>
          <w:trHeight w:hRule="exact" w:val="710"/>
        </w:trPr>
        <w:tc>
          <w:tcPr>
            <w:tcW w:w="851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420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79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54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8DC" w:rsidRPr="00D97707" w:rsidRDefault="002718DC" w:rsidP="002718DC">
            <w:pPr>
              <w:spacing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</w:t>
            </w:r>
            <w:r w:rsidRPr="009E455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виконавчого </w:t>
            </w:r>
          </w:p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</w:t>
            </w:r>
            <w:r w:rsidRPr="009E455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комітету</w:t>
            </w:r>
            <w:r w:rsidRPr="00D9770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міської ради</w:t>
            </w:r>
          </w:p>
        </w:tc>
        <w:tc>
          <w:tcPr>
            <w:tcW w:w="44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718DC" w:rsidRPr="009E4550" w:rsidTr="00CA1ED3">
        <w:trPr>
          <w:gridAfter w:val="2"/>
          <w:wAfter w:w="285" w:type="dxa"/>
          <w:trHeight w:hRule="exact" w:val="360"/>
        </w:trPr>
        <w:tc>
          <w:tcPr>
            <w:tcW w:w="851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420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79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54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</w:t>
            </w:r>
            <w:r w:rsidR="00C66941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27.06.</w:t>
            </w:r>
            <w:r w:rsidRPr="009E455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9E455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 №194</w:t>
            </w:r>
          </w:p>
        </w:tc>
        <w:tc>
          <w:tcPr>
            <w:tcW w:w="44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718DC" w:rsidRPr="009E4550" w:rsidTr="00CA1ED3">
        <w:trPr>
          <w:gridAfter w:val="2"/>
          <w:wAfter w:w="285" w:type="dxa"/>
          <w:trHeight w:hRule="exact" w:val="200"/>
        </w:trPr>
        <w:tc>
          <w:tcPr>
            <w:tcW w:w="851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420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79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54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CA1ED3" w:rsidRPr="009E4550" w:rsidTr="00CA1ED3">
        <w:trPr>
          <w:gridAfter w:val="2"/>
          <w:wAfter w:w="285" w:type="dxa"/>
          <w:trHeight w:hRule="exact" w:val="320"/>
        </w:trPr>
        <w:tc>
          <w:tcPr>
            <w:tcW w:w="851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ДОХОДИ</w:t>
            </w:r>
          </w:p>
        </w:tc>
        <w:tc>
          <w:tcPr>
            <w:tcW w:w="44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CA1ED3" w:rsidRPr="009E4550" w:rsidTr="00CA1ED3">
        <w:trPr>
          <w:gridAfter w:val="2"/>
          <w:wAfter w:w="285" w:type="dxa"/>
          <w:trHeight w:hRule="exact" w:val="320"/>
        </w:trPr>
        <w:tc>
          <w:tcPr>
            <w:tcW w:w="851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    </w:t>
            </w:r>
            <w:r w:rsidRPr="009E455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2022 рік</w:t>
            </w:r>
          </w:p>
        </w:tc>
        <w:tc>
          <w:tcPr>
            <w:tcW w:w="44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718DC" w:rsidRPr="009E4550" w:rsidTr="00CA1ED3">
        <w:trPr>
          <w:gridAfter w:val="2"/>
          <w:wAfter w:w="285" w:type="dxa"/>
          <w:trHeight w:hRule="exact" w:val="220"/>
        </w:trPr>
        <w:tc>
          <w:tcPr>
            <w:tcW w:w="851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420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79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43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7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718DC" w:rsidRPr="009E4550" w:rsidTr="00CA1ED3">
        <w:trPr>
          <w:trHeight w:hRule="exact" w:val="284"/>
        </w:trPr>
        <w:tc>
          <w:tcPr>
            <w:tcW w:w="851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E4550">
              <w:rPr>
                <w:rFonts w:ascii="Arial" w:eastAsia="Arial" w:hAnsi="Arial" w:cs="Arial"/>
                <w:sz w:val="24"/>
                <w:szCs w:val="24"/>
                <w:lang w:val="ru-RU" w:eastAsia="ru-RU"/>
              </w:rPr>
              <w:t>02558000000</w:t>
            </w:r>
          </w:p>
        </w:tc>
        <w:tc>
          <w:tcPr>
            <w:tcW w:w="679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43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7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718DC" w:rsidRPr="009E4550" w:rsidTr="00CA1ED3">
        <w:trPr>
          <w:trHeight w:hRule="exact" w:val="501"/>
        </w:trPr>
        <w:tc>
          <w:tcPr>
            <w:tcW w:w="851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412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E455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(код бюджету)</w:t>
            </w:r>
          </w:p>
        </w:tc>
        <w:tc>
          <w:tcPr>
            <w:tcW w:w="679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43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7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718DC" w:rsidRPr="009E4550" w:rsidTr="00CA1ED3">
        <w:trPr>
          <w:gridAfter w:val="2"/>
          <w:wAfter w:w="285" w:type="dxa"/>
          <w:trHeight w:hRule="exact" w:val="352"/>
        </w:trPr>
        <w:tc>
          <w:tcPr>
            <w:tcW w:w="851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420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79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43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7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  <w:t xml:space="preserve">    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9E4550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4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718DC" w:rsidRPr="009E4550" w:rsidTr="00CA1ED3">
        <w:trPr>
          <w:gridAfter w:val="2"/>
          <w:wAfter w:w="285" w:type="dxa"/>
          <w:trHeight w:hRule="exact" w:val="240"/>
        </w:trPr>
        <w:tc>
          <w:tcPr>
            <w:tcW w:w="851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val="ru-RU" w:eastAsia="ru-RU"/>
              </w:rPr>
              <w:t>Код</w:t>
            </w:r>
          </w:p>
        </w:tc>
        <w:tc>
          <w:tcPr>
            <w:tcW w:w="40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1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44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718DC" w:rsidRPr="009E4550" w:rsidTr="00CA1ED3">
        <w:trPr>
          <w:gridAfter w:val="2"/>
          <w:wAfter w:w="285" w:type="dxa"/>
          <w:trHeight w:hRule="exact" w:val="580"/>
        </w:trPr>
        <w:tc>
          <w:tcPr>
            <w:tcW w:w="851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9E455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9E455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44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718DC" w:rsidRPr="009E4550" w:rsidTr="00CA1ED3">
        <w:trPr>
          <w:gridAfter w:val="2"/>
          <w:wAfter w:w="285" w:type="dxa"/>
          <w:trHeight w:hRule="exact" w:val="220"/>
        </w:trPr>
        <w:tc>
          <w:tcPr>
            <w:tcW w:w="851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E4550">
              <w:rPr>
                <w:rFonts w:ascii="Times New Roman" w:eastAsia="Times New Roman" w:hAnsi="Times New Roman"/>
                <w:sz w:val="14"/>
                <w:szCs w:val="20"/>
                <w:lang w:val="ru-RU" w:eastAsia="ru-RU"/>
              </w:rPr>
              <w:t>1</w:t>
            </w:r>
          </w:p>
        </w:tc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718DC" w:rsidRPr="009E4550" w:rsidTr="00CA1ED3">
        <w:trPr>
          <w:gridAfter w:val="2"/>
          <w:wAfter w:w="285" w:type="dxa"/>
          <w:trHeight w:hRule="exact" w:val="260"/>
        </w:trPr>
        <w:tc>
          <w:tcPr>
            <w:tcW w:w="851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18DC" w:rsidRPr="009E4550" w:rsidRDefault="002718DC" w:rsidP="002718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E4550">
              <w:rPr>
                <w:rFonts w:ascii="Arial" w:eastAsia="Arial" w:hAnsi="Arial" w:cs="Arial"/>
                <w:b/>
                <w:sz w:val="16"/>
                <w:szCs w:val="20"/>
                <w:lang w:val="ru-RU" w:eastAsia="ru-RU"/>
              </w:rPr>
              <w:t>10000000</w:t>
            </w:r>
          </w:p>
        </w:tc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18DC" w:rsidRPr="009E4550" w:rsidRDefault="002718DC" w:rsidP="002718D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Податкові надходження  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18DC" w:rsidRPr="009E4550" w:rsidRDefault="002718DC" w:rsidP="002718D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18DC" w:rsidRPr="009E4550" w:rsidRDefault="002718DC" w:rsidP="002718D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18DC" w:rsidRPr="009E4550" w:rsidRDefault="002718DC" w:rsidP="002718D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18DC" w:rsidRPr="009E4550" w:rsidRDefault="002718DC" w:rsidP="002718D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4" w:type="dxa"/>
          </w:tcPr>
          <w:p w:rsidR="002718DC" w:rsidRPr="009E4550" w:rsidRDefault="002718DC" w:rsidP="002718D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EB6D6F" w:rsidRPr="009E4550" w:rsidTr="00CA1ED3">
        <w:trPr>
          <w:gridAfter w:val="2"/>
          <w:wAfter w:w="285" w:type="dxa"/>
          <w:trHeight w:hRule="exact" w:val="260"/>
        </w:trPr>
        <w:tc>
          <w:tcPr>
            <w:tcW w:w="851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E4550">
              <w:rPr>
                <w:rFonts w:ascii="Arial" w:eastAsia="Arial" w:hAnsi="Arial" w:cs="Arial"/>
                <w:b/>
                <w:sz w:val="16"/>
                <w:szCs w:val="20"/>
                <w:lang w:val="ru-RU" w:eastAsia="ru-RU"/>
              </w:rPr>
              <w:t>14000000</w:t>
            </w:r>
          </w:p>
        </w:tc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Внутрішні податки на товари та послуги  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4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EB6D6F" w:rsidRPr="009E4550" w:rsidTr="00CA1ED3">
        <w:trPr>
          <w:gridAfter w:val="2"/>
          <w:wAfter w:w="285" w:type="dxa"/>
          <w:trHeight w:hRule="exact" w:val="718"/>
        </w:trPr>
        <w:tc>
          <w:tcPr>
            <w:tcW w:w="851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E4550">
              <w:rPr>
                <w:rFonts w:ascii="Arial" w:eastAsia="Arial" w:hAnsi="Arial" w:cs="Arial"/>
                <w:b/>
                <w:sz w:val="16"/>
                <w:szCs w:val="20"/>
                <w:lang w:val="ru-RU" w:eastAsia="ru-RU"/>
              </w:rPr>
              <w:t>14040000</w:t>
            </w:r>
          </w:p>
        </w:tc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4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EB6D6F" w:rsidRPr="009E4550" w:rsidTr="00CA1ED3">
        <w:trPr>
          <w:gridAfter w:val="2"/>
          <w:wAfter w:w="285" w:type="dxa"/>
          <w:trHeight w:hRule="exact" w:val="1409"/>
        </w:trPr>
        <w:tc>
          <w:tcPr>
            <w:tcW w:w="851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E4550">
              <w:rPr>
                <w:rFonts w:ascii="Arial" w:eastAsia="Arial" w:hAnsi="Arial" w:cs="Arial"/>
                <w:sz w:val="16"/>
                <w:szCs w:val="20"/>
                <w:lang w:val="ru-RU" w:eastAsia="ru-RU"/>
              </w:rPr>
              <w:t>14040100</w:t>
            </w:r>
          </w:p>
        </w:tc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Arial" w:eastAsia="Arial" w:hAnsi="Arial" w:cs="Arial"/>
                <w:sz w:val="16"/>
                <w:szCs w:val="20"/>
                <w:lang w:eastAsia="ru-RU"/>
              </w:rPr>
              <w:t>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1 459 300,00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1 459 300,00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4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EB6D6F" w:rsidRPr="009E4550" w:rsidTr="00CA1ED3">
        <w:trPr>
          <w:gridAfter w:val="2"/>
          <w:wAfter w:w="285" w:type="dxa"/>
          <w:trHeight w:hRule="exact" w:val="1072"/>
        </w:trPr>
        <w:tc>
          <w:tcPr>
            <w:tcW w:w="851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E4550">
              <w:rPr>
                <w:rFonts w:ascii="Arial" w:eastAsia="Arial" w:hAnsi="Arial" w:cs="Arial"/>
                <w:sz w:val="16"/>
                <w:szCs w:val="20"/>
                <w:lang w:val="ru-RU" w:eastAsia="ru-RU"/>
              </w:rPr>
              <w:t>14040200</w:t>
            </w:r>
          </w:p>
        </w:tc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Arial" w:eastAsia="Arial" w:hAnsi="Arial" w:cs="Arial"/>
                <w:sz w:val="16"/>
                <w:szCs w:val="20"/>
                <w:lang w:eastAsia="ru-RU"/>
              </w:rPr>
              <w:t>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2 785 700,00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2 785 700,00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4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EB6D6F" w:rsidRPr="009E4550" w:rsidTr="00CA1ED3">
        <w:trPr>
          <w:gridAfter w:val="2"/>
          <w:wAfter w:w="285" w:type="dxa"/>
          <w:trHeight w:hRule="exact" w:val="836"/>
        </w:trPr>
        <w:tc>
          <w:tcPr>
            <w:tcW w:w="851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6F" w:rsidRPr="009E4550" w:rsidRDefault="00EB6D6F" w:rsidP="00EB6D6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6F" w:rsidRPr="009E4550" w:rsidRDefault="00EB6D6F" w:rsidP="00EB6D6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д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оходів </w:t>
            </w:r>
            <w:r w:rsidRPr="009E45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(без урахування міжбюджетних трансфертів)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4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EB6D6F" w:rsidRPr="009E4550" w:rsidTr="00CA1ED3">
        <w:trPr>
          <w:gridAfter w:val="2"/>
          <w:wAfter w:w="285" w:type="dxa"/>
          <w:trHeight w:hRule="exact" w:val="83"/>
        </w:trPr>
        <w:tc>
          <w:tcPr>
            <w:tcW w:w="851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EB6D6F" w:rsidRPr="009E4550" w:rsidTr="00CA1ED3">
        <w:trPr>
          <w:gridAfter w:val="2"/>
          <w:wAfter w:w="285" w:type="dxa"/>
          <w:trHeight w:hRule="exact" w:val="540"/>
        </w:trPr>
        <w:tc>
          <w:tcPr>
            <w:tcW w:w="851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6F" w:rsidRPr="009E4550" w:rsidRDefault="00EB6D6F" w:rsidP="00EB6D6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val="ru-RU" w:eastAsia="ru-RU"/>
              </w:rPr>
              <w:t>Х</w:t>
            </w:r>
          </w:p>
        </w:tc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6F" w:rsidRPr="009E4550" w:rsidRDefault="00EB6D6F" w:rsidP="00EB6D6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Разом доходів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B6D6F" w:rsidRPr="009E4550" w:rsidRDefault="00EB6D6F" w:rsidP="00EB6D6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55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4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EB6D6F" w:rsidRPr="009E4550" w:rsidTr="00CA1ED3">
        <w:trPr>
          <w:gridAfter w:val="2"/>
          <w:wAfter w:w="285" w:type="dxa"/>
          <w:trHeight w:hRule="exact" w:val="740"/>
        </w:trPr>
        <w:tc>
          <w:tcPr>
            <w:tcW w:w="851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420" w:type="dxa"/>
          </w:tcPr>
          <w:p w:rsidR="00EB6D6F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EB6D6F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EB6D6F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EB6D6F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143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7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" w:type="dxa"/>
          </w:tcPr>
          <w:p w:rsidR="00EB6D6F" w:rsidRPr="009E4550" w:rsidRDefault="00EB6D6F" w:rsidP="00EB6D6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</w:tbl>
    <w:p w:rsidR="002718DC" w:rsidRDefault="002718DC" w:rsidP="00F43F4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718DC" w:rsidRDefault="002718DC" w:rsidP="002718DC">
      <w:pPr>
        <w:rPr>
          <w:rFonts w:ascii="Times New Roman" w:hAnsi="Times New Roman"/>
          <w:sz w:val="24"/>
          <w:szCs w:val="24"/>
        </w:rPr>
      </w:pPr>
    </w:p>
    <w:p w:rsidR="002718DC" w:rsidRDefault="002718DC" w:rsidP="002718DC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</w:p>
    <w:p w:rsidR="002718DC" w:rsidRPr="009E4550" w:rsidRDefault="002718DC" w:rsidP="002718DC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9E4550">
        <w:rPr>
          <w:rFonts w:ascii="Times New Roman" w:eastAsia="Times New Roman" w:hAnsi="Times New Roman"/>
          <w:sz w:val="28"/>
          <w:szCs w:val="28"/>
          <w:lang w:eastAsia="ru-RU"/>
        </w:rPr>
        <w:t xml:space="preserve"> Керуючий справами виконкому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9E45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9E455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4550">
        <w:rPr>
          <w:rFonts w:ascii="Times New Roman" w:eastAsia="Times New Roman" w:hAnsi="Times New Roman"/>
          <w:sz w:val="28"/>
          <w:szCs w:val="28"/>
          <w:lang w:eastAsia="ru-RU"/>
        </w:rPr>
        <w:t xml:space="preserve">   Володимир ВЕРБОВИЙ</w:t>
      </w:r>
    </w:p>
    <w:p w:rsidR="002718DC" w:rsidRDefault="002718DC" w:rsidP="002718DC">
      <w:pPr>
        <w:tabs>
          <w:tab w:val="left" w:pos="1464"/>
        </w:tabs>
        <w:rPr>
          <w:rFonts w:ascii="Times New Roman" w:hAnsi="Times New Roman"/>
          <w:sz w:val="24"/>
          <w:szCs w:val="24"/>
        </w:rPr>
      </w:pPr>
    </w:p>
    <w:p w:rsidR="00D92B26" w:rsidRPr="002718DC" w:rsidRDefault="002718DC" w:rsidP="002718DC">
      <w:pPr>
        <w:tabs>
          <w:tab w:val="left" w:pos="1464"/>
        </w:tabs>
        <w:rPr>
          <w:rFonts w:ascii="Times New Roman" w:hAnsi="Times New Roman"/>
          <w:sz w:val="24"/>
          <w:szCs w:val="24"/>
        </w:rPr>
        <w:sectPr w:rsidR="00D92B26" w:rsidRPr="002718DC" w:rsidSect="002718DC">
          <w:pgSz w:w="11906" w:h="16838"/>
          <w:pgMar w:top="567" w:right="566" w:bottom="993" w:left="1560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17364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9"/>
        <w:gridCol w:w="777"/>
        <w:gridCol w:w="777"/>
        <w:gridCol w:w="778"/>
        <w:gridCol w:w="2097"/>
        <w:gridCol w:w="843"/>
        <w:gridCol w:w="739"/>
        <w:gridCol w:w="850"/>
        <w:gridCol w:w="714"/>
        <w:gridCol w:w="839"/>
        <w:gridCol w:w="7"/>
        <w:gridCol w:w="713"/>
        <w:gridCol w:w="899"/>
        <w:gridCol w:w="899"/>
        <w:gridCol w:w="899"/>
        <w:gridCol w:w="839"/>
        <w:gridCol w:w="823"/>
        <w:gridCol w:w="427"/>
        <w:gridCol w:w="24"/>
        <w:gridCol w:w="16"/>
        <w:gridCol w:w="24"/>
        <w:gridCol w:w="501"/>
        <w:gridCol w:w="851"/>
        <w:gridCol w:w="1609"/>
        <w:gridCol w:w="20"/>
      </w:tblGrid>
      <w:tr w:rsidR="00BC13AA" w:rsidRPr="00D92B26" w:rsidTr="001A486E">
        <w:trPr>
          <w:gridAfter w:val="5"/>
          <w:wAfter w:w="3005" w:type="dxa"/>
          <w:trHeight w:hRule="exact" w:val="303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4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92B26" w:rsidRPr="00D92B26" w:rsidRDefault="00BC13AA" w:rsidP="00BC13AA">
            <w:pPr>
              <w:spacing w:line="240" w:lineRule="auto"/>
              <w:ind w:right="4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13A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</w:t>
            </w:r>
            <w:r w:rsidR="00D92B26" w:rsidRPr="00D92B2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</w:t>
            </w:r>
            <w:r w:rsidRPr="00BC13A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ок </w:t>
            </w:r>
            <w:r w:rsidR="00D92B26" w:rsidRPr="00D92B2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gridAfter w:val="5"/>
          <w:wAfter w:w="3005" w:type="dxa"/>
          <w:trHeight w:hRule="exact" w:val="696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4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13AA" w:rsidRPr="00BC13AA" w:rsidRDefault="001A486E" w:rsidP="00BC13AA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</w:t>
            </w:r>
            <w:r w:rsidR="00D92B26" w:rsidRPr="00D92B2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виконавчого </w:t>
            </w:r>
          </w:p>
          <w:p w:rsidR="00D92B26" w:rsidRPr="00D92B26" w:rsidRDefault="001A486E" w:rsidP="001A486E">
            <w:pPr>
              <w:spacing w:line="240" w:lineRule="auto"/>
              <w:ind w:right="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</w:t>
            </w:r>
            <w:r w:rsidR="00D92B26" w:rsidRPr="00D92B2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комітету</w:t>
            </w:r>
            <w:r w:rsidR="00BC13A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міської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ради</w:t>
            </w:r>
          </w:p>
        </w:tc>
        <w:tc>
          <w:tcPr>
            <w:tcW w:w="40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gridAfter w:val="5"/>
          <w:wAfter w:w="3005" w:type="dxa"/>
          <w:trHeight w:hRule="exact" w:val="416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4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92B26" w:rsidRPr="00D92B26" w:rsidRDefault="001A486E" w:rsidP="001A486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</w:t>
            </w:r>
            <w:r w:rsidR="00D92B26" w:rsidRPr="00D92B2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27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.06.</w:t>
            </w:r>
            <w:r w:rsidR="00D92B26" w:rsidRPr="00D92B2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2022</w:t>
            </w:r>
            <w:r w:rsidR="00BC13AA" w:rsidRPr="00BC13A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D92B26" w:rsidRPr="00D92B2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 w:rsidR="00BC13AA" w:rsidRPr="00BC13A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оку </w:t>
            </w:r>
            <w:r w:rsidR="00D92B26" w:rsidRPr="00D92B2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№</w:t>
            </w:r>
            <w:r w:rsidR="00BC13AA" w:rsidRPr="00BC13A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40" w:type="dxa"/>
            <w:gridSpan w:val="2"/>
          </w:tcPr>
          <w:p w:rsidR="00D92B26" w:rsidRPr="00D92B26" w:rsidRDefault="00D92B26" w:rsidP="00BC13AA">
            <w:pPr>
              <w:spacing w:line="240" w:lineRule="auto"/>
              <w:ind w:left="147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gridAfter w:val="5"/>
          <w:wAfter w:w="3005" w:type="dxa"/>
          <w:trHeight w:hRule="exact" w:val="68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4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D92B26" w:rsidRPr="00D92B26" w:rsidTr="001A486E">
        <w:trPr>
          <w:gridAfter w:val="4"/>
          <w:wAfter w:w="2981" w:type="dxa"/>
          <w:trHeight w:hRule="exact" w:val="380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3944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40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D92B26" w:rsidRPr="00D92B26" w:rsidTr="001A486E">
        <w:trPr>
          <w:gridAfter w:val="4"/>
          <w:wAfter w:w="2981" w:type="dxa"/>
          <w:trHeight w:hRule="exact" w:val="400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3944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2022 рік</w:t>
            </w:r>
          </w:p>
        </w:tc>
        <w:tc>
          <w:tcPr>
            <w:tcW w:w="40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gridAfter w:val="1"/>
          <w:wAfter w:w="20" w:type="dxa"/>
          <w:trHeight w:hRule="exact" w:val="100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4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23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gridSpan w:val="5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60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gridAfter w:val="1"/>
          <w:wAfter w:w="20" w:type="dxa"/>
          <w:trHeight w:hRule="exact" w:val="220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42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02558000000</w:t>
            </w:r>
          </w:p>
        </w:tc>
        <w:tc>
          <w:tcPr>
            <w:tcW w:w="843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4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23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gridSpan w:val="5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60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gridAfter w:val="1"/>
          <w:wAfter w:w="20" w:type="dxa"/>
          <w:trHeight w:hRule="exact" w:val="240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429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843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4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23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gridSpan w:val="5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60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trHeight w:hRule="exact" w:val="220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4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23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gridSpan w:val="5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2B26" w:rsidRPr="00D92B26" w:rsidRDefault="001A486E" w:rsidP="00D92B26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</w:pPr>
            <w:r w:rsidRPr="001A486E"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  <w:t>(</w:t>
            </w:r>
            <w:proofErr w:type="spellStart"/>
            <w:r w:rsidRPr="001A486E"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  <w:t>грн</w:t>
            </w:r>
            <w:proofErr w:type="spellEnd"/>
            <w:r w:rsidR="00D92B26" w:rsidRPr="00D92B26"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  <w:t>)</w:t>
            </w:r>
          </w:p>
        </w:tc>
        <w:tc>
          <w:tcPr>
            <w:tcW w:w="1629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trHeight w:hRule="exact" w:val="340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9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38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3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6"/>
                <w:szCs w:val="20"/>
                <w:lang w:val="ru-RU" w:eastAsia="ru-RU"/>
              </w:rPr>
              <w:t>Разом</w:t>
            </w:r>
          </w:p>
        </w:tc>
        <w:tc>
          <w:tcPr>
            <w:tcW w:w="1629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trHeight w:hRule="exact" w:val="493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9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D92B2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D92B2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629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trHeight w:hRule="exact" w:val="960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9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D92B2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D92B2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629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trHeight w:hRule="exact" w:val="220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sz w:val="14"/>
                <w:szCs w:val="20"/>
                <w:lang w:val="ru-RU" w:eastAsia="ru-RU"/>
              </w:rPr>
              <w:t>16</w:t>
            </w:r>
          </w:p>
        </w:tc>
        <w:tc>
          <w:tcPr>
            <w:tcW w:w="1629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trHeight w:hRule="exact" w:val="475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30 000,00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-30 000,00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1629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trHeight w:hRule="exact" w:val="537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30 000,00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-30 000,00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1629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trHeight w:hRule="exact" w:val="260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1629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trHeight w:hRule="exact" w:val="1042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sz w:val="14"/>
                <w:szCs w:val="20"/>
                <w:lang w:eastAsia="ru-RU"/>
              </w:rPr>
              <w:t>0210150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sz w:val="14"/>
                <w:szCs w:val="20"/>
                <w:lang w:eastAsia="ru-RU"/>
              </w:rPr>
              <w:t>0150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2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1629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trHeight w:hRule="exact" w:val="260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30 000,00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-30 000,00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1629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trHeight w:hRule="exact" w:val="1625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sz w:val="14"/>
                <w:szCs w:val="20"/>
                <w:lang w:eastAsia="ru-RU"/>
              </w:rPr>
              <w:t>0217691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sz w:val="14"/>
                <w:szCs w:val="20"/>
                <w:lang w:eastAsia="ru-RU"/>
              </w:rPr>
              <w:t>7691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sz w:val="14"/>
                <w:szCs w:val="20"/>
                <w:lang w:eastAsia="ru-RU"/>
              </w:rPr>
              <w:t>0490</w:t>
            </w:r>
          </w:p>
        </w:tc>
        <w:tc>
          <w:tcPr>
            <w:tcW w:w="2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Arial" w:eastAsia="Arial" w:hAnsi="Arial" w:cs="Arial"/>
                <w:sz w:val="14"/>
                <w:szCs w:val="20"/>
                <w:lang w:eastAsia="ru-RU"/>
              </w:rPr>
      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30 000,00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-30 000,00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1629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trHeight w:hRule="exact" w:val="300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30 000,00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-30 000,00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2B26" w:rsidRPr="00D92B26" w:rsidRDefault="00D92B26" w:rsidP="00D92B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92B26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1629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C13AA" w:rsidRPr="00D92B26" w:rsidTr="001A486E">
        <w:trPr>
          <w:gridAfter w:val="1"/>
          <w:wAfter w:w="20" w:type="dxa"/>
          <w:trHeight w:hRule="exact" w:val="600"/>
        </w:trPr>
        <w:tc>
          <w:tcPr>
            <w:tcW w:w="3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8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097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3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14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20" w:type="dxa"/>
            <w:gridSpan w:val="2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23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gridSpan w:val="5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609" w:type="dxa"/>
          </w:tcPr>
          <w:p w:rsidR="00D92B26" w:rsidRPr="00D92B26" w:rsidRDefault="00D92B26" w:rsidP="00D92B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</w:tbl>
    <w:p w:rsidR="00D92B26" w:rsidRDefault="00D92B26" w:rsidP="00D92B26">
      <w:pPr>
        <w:spacing w:line="240" w:lineRule="auto"/>
        <w:ind w:left="-142" w:firstLine="142"/>
        <w:rPr>
          <w:rFonts w:ascii="Times New Roman" w:hAnsi="Times New Roman"/>
          <w:sz w:val="24"/>
          <w:szCs w:val="24"/>
        </w:rPr>
      </w:pPr>
      <w:r w:rsidRPr="00D92B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Керуючий справами виконкому                                                                  Володимир ВЕРБОВИЙ                                           </w:t>
      </w:r>
    </w:p>
    <w:p w:rsidR="00D92B26" w:rsidRDefault="00D92B26" w:rsidP="00F43F49">
      <w:pPr>
        <w:spacing w:line="240" w:lineRule="auto"/>
        <w:rPr>
          <w:rFonts w:ascii="Times New Roman" w:hAnsi="Times New Roman"/>
          <w:sz w:val="24"/>
          <w:szCs w:val="24"/>
        </w:rPr>
        <w:sectPr w:rsidR="00D92B26" w:rsidSect="001A486E">
          <w:pgSz w:w="16838" w:h="11906" w:orient="landscape"/>
          <w:pgMar w:top="568" w:right="567" w:bottom="567" w:left="851" w:header="709" w:footer="709" w:gutter="0"/>
          <w:cols w:space="708"/>
          <w:docGrid w:linePitch="360"/>
        </w:sectPr>
      </w:pPr>
    </w:p>
    <w:p w:rsidR="00D92B26" w:rsidRPr="00F43F49" w:rsidRDefault="00D92B26" w:rsidP="00F43F49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D92B26" w:rsidRPr="00F43F49" w:rsidSect="009E4550">
      <w:pgSz w:w="11906" w:h="16838"/>
      <w:pgMar w:top="567" w:right="566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74A"/>
    <w:rsid w:val="00114D33"/>
    <w:rsid w:val="0012627C"/>
    <w:rsid w:val="001A486E"/>
    <w:rsid w:val="002718DC"/>
    <w:rsid w:val="005177A3"/>
    <w:rsid w:val="00584C1E"/>
    <w:rsid w:val="005F381C"/>
    <w:rsid w:val="00620650"/>
    <w:rsid w:val="0068274A"/>
    <w:rsid w:val="006A1A12"/>
    <w:rsid w:val="00786B8F"/>
    <w:rsid w:val="007E64F5"/>
    <w:rsid w:val="00817A09"/>
    <w:rsid w:val="00835B6D"/>
    <w:rsid w:val="00841D58"/>
    <w:rsid w:val="00877814"/>
    <w:rsid w:val="008A54FC"/>
    <w:rsid w:val="008C6E62"/>
    <w:rsid w:val="008E3320"/>
    <w:rsid w:val="00987F25"/>
    <w:rsid w:val="009D4E19"/>
    <w:rsid w:val="009D6C7A"/>
    <w:rsid w:val="009E4550"/>
    <w:rsid w:val="00AA4BE8"/>
    <w:rsid w:val="00BC13AA"/>
    <w:rsid w:val="00C0190A"/>
    <w:rsid w:val="00C66941"/>
    <w:rsid w:val="00CA1ED3"/>
    <w:rsid w:val="00D92B26"/>
    <w:rsid w:val="00D97707"/>
    <w:rsid w:val="00DC0EA4"/>
    <w:rsid w:val="00EB6D6F"/>
    <w:rsid w:val="00EC1580"/>
    <w:rsid w:val="00ED1102"/>
    <w:rsid w:val="00F424E1"/>
    <w:rsid w:val="00F4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4A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27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177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6C7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6C7A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4A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27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177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6C7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6C7A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517B4-49EE-4C30-8DD1-18C14737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23</cp:revision>
  <cp:lastPrinted>2022-06-29T12:36:00Z</cp:lastPrinted>
  <dcterms:created xsi:type="dcterms:W3CDTF">2022-06-16T08:57:00Z</dcterms:created>
  <dcterms:modified xsi:type="dcterms:W3CDTF">2022-07-11T13:49:00Z</dcterms:modified>
</cp:coreProperties>
</file>