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6B73A" w14:textId="405385B1" w:rsidR="006C24C8" w:rsidRPr="006C24C8" w:rsidRDefault="006C24C8" w:rsidP="006C24C8">
      <w:pPr>
        <w:tabs>
          <w:tab w:val="left" w:pos="284"/>
          <w:tab w:val="left" w:pos="567"/>
          <w:tab w:val="left" w:pos="851"/>
        </w:tabs>
        <w:autoSpaceDE w:val="0"/>
        <w:autoSpaceDN w:val="0"/>
        <w:spacing w:line="240" w:lineRule="auto"/>
        <w:jc w:val="center"/>
        <w:rPr>
          <w:rFonts w:ascii="Times New Roman" w:eastAsia="Batang" w:hAnsi="Times New Roman"/>
          <w:color w:val="000000"/>
          <w:sz w:val="28"/>
          <w:szCs w:val="28"/>
          <w:lang w:eastAsia="uk-UA"/>
        </w:rPr>
      </w:pPr>
      <w:r w:rsidRPr="006C24C8">
        <w:rPr>
          <w:rFonts w:ascii="Times New Roman" w:eastAsia="Batang" w:hAnsi="Times New Roman"/>
          <w:noProof/>
          <w:color w:val="000000"/>
          <w:sz w:val="28"/>
          <w:szCs w:val="28"/>
          <w:lang w:eastAsia="uk-UA"/>
        </w:rPr>
        <w:drawing>
          <wp:inline distT="0" distB="0" distL="0" distR="0" wp14:anchorId="722AF786" wp14:editId="50E6C655">
            <wp:extent cx="441960" cy="579120"/>
            <wp:effectExtent l="0" t="0" r="0" b="0"/>
            <wp:docPr id="4"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00902D7A" w14:textId="77777777" w:rsidR="006C24C8" w:rsidRPr="006C24C8" w:rsidRDefault="006C24C8" w:rsidP="006C24C8">
      <w:pPr>
        <w:tabs>
          <w:tab w:val="left" w:pos="567"/>
          <w:tab w:val="left" w:pos="709"/>
        </w:tabs>
        <w:autoSpaceDE w:val="0"/>
        <w:autoSpaceDN w:val="0"/>
        <w:spacing w:line="240" w:lineRule="auto"/>
        <w:jc w:val="center"/>
        <w:rPr>
          <w:rFonts w:ascii="Times New Roman" w:eastAsia="Batang" w:hAnsi="Times New Roman"/>
          <w:bCs/>
          <w:color w:val="000000"/>
          <w:sz w:val="28"/>
          <w:szCs w:val="28"/>
          <w:lang w:eastAsia="uk-UA"/>
        </w:rPr>
      </w:pPr>
      <w:r w:rsidRPr="006C24C8">
        <w:rPr>
          <w:rFonts w:ascii="Times New Roman" w:eastAsia="Batang" w:hAnsi="Times New Roman"/>
          <w:bCs/>
          <w:smallCaps/>
          <w:color w:val="000000"/>
          <w:sz w:val="28"/>
          <w:szCs w:val="28"/>
          <w:lang w:eastAsia="uk-UA"/>
        </w:rPr>
        <w:t>УКРАЇНА</w:t>
      </w:r>
      <w:r w:rsidRPr="006C24C8">
        <w:rPr>
          <w:rFonts w:ascii="Times New Roman" w:eastAsia="Batang" w:hAnsi="Times New Roman"/>
          <w:bCs/>
          <w:smallCaps/>
          <w:color w:val="000000"/>
          <w:sz w:val="28"/>
          <w:szCs w:val="28"/>
          <w:lang w:eastAsia="uk-UA"/>
        </w:rPr>
        <w:br/>
      </w:r>
      <w:r w:rsidRPr="006C24C8">
        <w:rPr>
          <w:rFonts w:ascii="Times New Roman" w:eastAsia="Batang" w:hAnsi="Times New Roman"/>
          <w:bCs/>
          <w:color w:val="000000"/>
          <w:sz w:val="28"/>
          <w:szCs w:val="28"/>
          <w:lang w:eastAsia="uk-UA"/>
        </w:rPr>
        <w:t>МОГИЛІВ-ПОДІЛЬСЬКА МІСЬКА РАДА</w:t>
      </w:r>
      <w:r w:rsidRPr="006C24C8">
        <w:rPr>
          <w:rFonts w:ascii="Times New Roman" w:eastAsia="Batang" w:hAnsi="Times New Roman"/>
          <w:bCs/>
          <w:color w:val="000000"/>
          <w:sz w:val="28"/>
          <w:szCs w:val="28"/>
          <w:lang w:eastAsia="uk-UA"/>
        </w:rPr>
        <w:br/>
        <w:t>ВІННИЦЬКОЇ ОБЛАСТІ</w:t>
      </w:r>
    </w:p>
    <w:p w14:paraId="362D491C" w14:textId="5A665921" w:rsidR="006C24C8" w:rsidRPr="006C24C8" w:rsidRDefault="006C24C8" w:rsidP="006C24C8">
      <w:pPr>
        <w:autoSpaceDE w:val="0"/>
        <w:autoSpaceDN w:val="0"/>
        <w:spacing w:line="240" w:lineRule="auto"/>
        <w:jc w:val="center"/>
        <w:rPr>
          <w:rFonts w:ascii="Times New Roman" w:eastAsia="Batang" w:hAnsi="Times New Roman"/>
          <w:b/>
          <w:bCs/>
          <w:i/>
          <w:color w:val="000000"/>
          <w:spacing w:val="80"/>
          <w:sz w:val="28"/>
          <w:szCs w:val="28"/>
          <w:lang w:eastAsia="uk-UA"/>
        </w:rPr>
      </w:pPr>
      <w:r w:rsidRPr="006C24C8">
        <w:rPr>
          <w:rFonts w:ascii="Times New Roman" w:eastAsia="Times New Roman" w:hAnsi="Times New Roman"/>
          <w:noProof/>
          <w:sz w:val="24"/>
          <w:szCs w:val="24"/>
          <w:lang w:eastAsia="uk-UA"/>
        </w:rPr>
        <mc:AlternateContent>
          <mc:Choice Requires="wps">
            <w:drawing>
              <wp:anchor distT="4294967292" distB="4294967292" distL="114300" distR="114300" simplePos="0" relativeHeight="251659264" behindDoc="0" locked="0" layoutInCell="1" allowOverlap="1" wp14:anchorId="4F184C11" wp14:editId="4814A0B7">
                <wp:simplePos x="0" y="0"/>
                <wp:positionH relativeFrom="margin">
                  <wp:posOffset>-139065</wp:posOffset>
                </wp:positionH>
                <wp:positionV relativeFrom="paragraph">
                  <wp:posOffset>53975</wp:posOffset>
                </wp:positionV>
                <wp:extent cx="6325870" cy="15875"/>
                <wp:effectExtent l="0" t="38100" r="55880"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2FD47A80" id="Прямая соединительная линия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" strokeweight="7pt">
                <v:stroke opacity="52428f" linestyle="thickBetweenThin"/>
                <w10:wrap anchorx="margin"/>
              </v:line>
            </w:pict>
          </mc:Fallback>
        </mc:AlternateContent>
      </w:r>
      <w:r w:rsidRPr="006C24C8">
        <w:rPr>
          <w:rFonts w:ascii="Times New Roman" w:eastAsia="Batang" w:hAnsi="Times New Roman"/>
          <w:b/>
          <w:bCs/>
          <w:i/>
          <w:color w:val="000000"/>
          <w:spacing w:val="80"/>
          <w:sz w:val="28"/>
          <w:szCs w:val="28"/>
          <w:lang w:eastAsia="uk-UA"/>
        </w:rPr>
        <w:t xml:space="preserve">                                                               </w:t>
      </w:r>
    </w:p>
    <w:p w14:paraId="025A7BF6" w14:textId="4262A21B" w:rsidR="006C24C8" w:rsidRPr="006C24C8" w:rsidRDefault="006C24C8" w:rsidP="006C24C8">
      <w:pPr>
        <w:tabs>
          <w:tab w:val="left" w:pos="567"/>
        </w:tabs>
        <w:autoSpaceDE w:val="0"/>
        <w:autoSpaceDN w:val="0"/>
        <w:spacing w:line="240" w:lineRule="auto"/>
        <w:jc w:val="center"/>
        <w:rPr>
          <w:rFonts w:ascii="Times New Roman" w:eastAsia="Batang" w:hAnsi="Times New Roman"/>
          <w:b/>
          <w:bCs/>
          <w:color w:val="000000"/>
          <w:spacing w:val="80"/>
          <w:sz w:val="32"/>
          <w:szCs w:val="32"/>
          <w:lang w:eastAsia="uk-UA"/>
        </w:rPr>
      </w:pPr>
      <w:r w:rsidRPr="006C24C8">
        <w:rPr>
          <w:rFonts w:ascii="Times New Roman" w:eastAsia="Batang" w:hAnsi="Times New Roman"/>
          <w:b/>
          <w:bCs/>
          <w:i/>
          <w:color w:val="000000"/>
          <w:spacing w:val="80"/>
          <w:sz w:val="32"/>
          <w:szCs w:val="32"/>
          <w:lang w:eastAsia="uk-UA"/>
        </w:rPr>
        <w:t xml:space="preserve">   </w:t>
      </w:r>
      <w:r w:rsidRPr="006C24C8">
        <w:rPr>
          <w:rFonts w:ascii="Times New Roman" w:eastAsia="Batang" w:hAnsi="Times New Roman"/>
          <w:b/>
          <w:bCs/>
          <w:color w:val="000000"/>
          <w:spacing w:val="80"/>
          <w:sz w:val="32"/>
          <w:szCs w:val="32"/>
          <w:lang w:eastAsia="uk-UA"/>
        </w:rPr>
        <w:t>РІШЕННЯ №128</w:t>
      </w:r>
      <w:r w:rsidR="00081FF0">
        <w:rPr>
          <w:rFonts w:ascii="Times New Roman" w:eastAsia="Batang" w:hAnsi="Times New Roman"/>
          <w:b/>
          <w:bCs/>
          <w:color w:val="000000"/>
          <w:spacing w:val="80"/>
          <w:sz w:val="32"/>
          <w:szCs w:val="32"/>
          <w:lang w:eastAsia="uk-UA"/>
        </w:rPr>
        <w:t>6</w:t>
      </w:r>
    </w:p>
    <w:p w14:paraId="64524190" w14:textId="77777777" w:rsidR="006C24C8" w:rsidRPr="006C24C8" w:rsidRDefault="006C24C8" w:rsidP="006C24C8">
      <w:pPr>
        <w:tabs>
          <w:tab w:val="left" w:pos="567"/>
        </w:tabs>
        <w:autoSpaceDE w:val="0"/>
        <w:autoSpaceDN w:val="0"/>
        <w:spacing w:line="240" w:lineRule="auto"/>
        <w:jc w:val="center"/>
        <w:rPr>
          <w:rFonts w:ascii="Times New Roman" w:eastAsia="Batang" w:hAnsi="Times New Roman"/>
          <w:b/>
          <w:bCs/>
          <w:color w:val="FF0000"/>
          <w:spacing w:val="80"/>
          <w:sz w:val="32"/>
          <w:szCs w:val="32"/>
          <w:lang w:eastAsia="uk-UA"/>
        </w:rPr>
      </w:pPr>
      <w:r w:rsidRPr="006C24C8">
        <w:rPr>
          <w:rFonts w:ascii="Times New Roman" w:eastAsia="Batang" w:hAnsi="Times New Roman"/>
          <w:b/>
          <w:bCs/>
          <w:color w:val="000000"/>
          <w:spacing w:val="80"/>
          <w:sz w:val="32"/>
          <w:szCs w:val="32"/>
          <w:lang w:eastAsia="uk-UA"/>
        </w:rPr>
        <w:t xml:space="preserve"> </w:t>
      </w:r>
    </w:p>
    <w:tbl>
      <w:tblPr>
        <w:tblW w:w="8127" w:type="pct"/>
        <w:tblInd w:w="-142" w:type="dxa"/>
        <w:tblLook w:val="00A0" w:firstRow="1" w:lastRow="0" w:firstColumn="1" w:lastColumn="0" w:noHBand="0" w:noVBand="0"/>
      </w:tblPr>
      <w:tblGrid>
        <w:gridCol w:w="4381"/>
        <w:gridCol w:w="2129"/>
        <w:gridCol w:w="2761"/>
        <w:gridCol w:w="248"/>
        <w:gridCol w:w="3313"/>
        <w:gridCol w:w="3297"/>
      </w:tblGrid>
      <w:tr w:rsidR="006C24C8" w:rsidRPr="006C24C8" w14:paraId="75037F78" w14:textId="77777777" w:rsidTr="00081FF0">
        <w:trPr>
          <w:trHeight w:val="327"/>
        </w:trPr>
        <w:tc>
          <w:tcPr>
            <w:tcW w:w="1358" w:type="pct"/>
            <w:hideMark/>
          </w:tcPr>
          <w:p w14:paraId="42AA302B" w14:textId="77777777" w:rsidR="006C24C8" w:rsidRPr="006C24C8" w:rsidRDefault="006C24C8" w:rsidP="006C24C8">
            <w:pPr>
              <w:tabs>
                <w:tab w:val="left" w:pos="32"/>
              </w:tabs>
              <w:autoSpaceDE w:val="0"/>
              <w:autoSpaceDN w:val="0"/>
              <w:spacing w:line="240" w:lineRule="auto"/>
              <w:ind w:firstLine="180"/>
              <w:rPr>
                <w:rFonts w:ascii="Times New Roman" w:eastAsia="Batang" w:hAnsi="Times New Roman"/>
                <w:bCs/>
                <w:color w:val="000000"/>
                <w:sz w:val="28"/>
                <w:szCs w:val="28"/>
                <w:lang w:eastAsia="uk-UA"/>
              </w:rPr>
            </w:pPr>
            <w:r w:rsidRPr="006C24C8">
              <w:rPr>
                <w:rFonts w:ascii="Times New Roman" w:eastAsia="Batang" w:hAnsi="Times New Roman"/>
                <w:bCs/>
                <w:color w:val="000000"/>
                <w:sz w:val="28"/>
                <w:szCs w:val="28"/>
                <w:lang w:eastAsia="uk-UA"/>
              </w:rPr>
              <w:t xml:space="preserve">Від 20 грудня 2024 року                   </w:t>
            </w:r>
          </w:p>
        </w:tc>
        <w:tc>
          <w:tcPr>
            <w:tcW w:w="660" w:type="pct"/>
          </w:tcPr>
          <w:p w14:paraId="1606BFF5" w14:textId="77777777" w:rsidR="006C24C8" w:rsidRPr="006C24C8" w:rsidRDefault="006C24C8" w:rsidP="006C24C8">
            <w:pPr>
              <w:autoSpaceDE w:val="0"/>
              <w:autoSpaceDN w:val="0"/>
              <w:spacing w:line="240" w:lineRule="auto"/>
              <w:rPr>
                <w:rFonts w:ascii="Times New Roman" w:eastAsia="Batang" w:hAnsi="Times New Roman"/>
                <w:bCs/>
                <w:color w:val="000000"/>
                <w:sz w:val="28"/>
                <w:szCs w:val="28"/>
                <w:lang w:eastAsia="uk-UA"/>
              </w:rPr>
            </w:pPr>
            <w:r w:rsidRPr="006C24C8">
              <w:rPr>
                <w:rFonts w:ascii="Times New Roman" w:eastAsia="Batang" w:hAnsi="Times New Roman"/>
                <w:bCs/>
                <w:color w:val="000000"/>
                <w:sz w:val="28"/>
                <w:szCs w:val="28"/>
                <w:lang w:eastAsia="uk-UA"/>
              </w:rPr>
              <w:t xml:space="preserve">      53 сесії</w:t>
            </w:r>
          </w:p>
        </w:tc>
        <w:tc>
          <w:tcPr>
            <w:tcW w:w="856" w:type="pct"/>
          </w:tcPr>
          <w:p w14:paraId="1BFEE7C8" w14:textId="0A8AA081" w:rsidR="006C24C8" w:rsidRPr="006C24C8" w:rsidRDefault="006C24C8" w:rsidP="006C24C8">
            <w:pPr>
              <w:autoSpaceDE w:val="0"/>
              <w:autoSpaceDN w:val="0"/>
              <w:spacing w:line="240" w:lineRule="auto"/>
              <w:jc w:val="center"/>
              <w:rPr>
                <w:rFonts w:ascii="Times New Roman" w:eastAsia="Batang" w:hAnsi="Times New Roman"/>
                <w:bCs/>
                <w:color w:val="000000"/>
                <w:sz w:val="28"/>
                <w:szCs w:val="28"/>
                <w:lang w:eastAsia="uk-UA"/>
              </w:rPr>
            </w:pPr>
            <w:r>
              <w:rPr>
                <w:rFonts w:ascii="Times New Roman" w:eastAsia="Batang" w:hAnsi="Times New Roman"/>
                <w:bCs/>
                <w:color w:val="000000"/>
                <w:sz w:val="28"/>
                <w:szCs w:val="28"/>
                <w:lang w:eastAsia="uk-UA"/>
              </w:rPr>
              <w:t xml:space="preserve">    </w:t>
            </w:r>
            <w:r w:rsidRPr="006C24C8">
              <w:rPr>
                <w:rFonts w:ascii="Times New Roman" w:eastAsia="Batang" w:hAnsi="Times New Roman"/>
                <w:bCs/>
                <w:color w:val="000000"/>
                <w:sz w:val="28"/>
                <w:szCs w:val="28"/>
                <w:lang w:eastAsia="uk-UA"/>
              </w:rPr>
              <w:t xml:space="preserve">         8 скликання</w:t>
            </w:r>
          </w:p>
          <w:p w14:paraId="1D0EABF7" w14:textId="77777777" w:rsidR="006C24C8" w:rsidRPr="006C24C8" w:rsidRDefault="006C24C8" w:rsidP="006C24C8">
            <w:pPr>
              <w:autoSpaceDE w:val="0"/>
              <w:autoSpaceDN w:val="0"/>
              <w:spacing w:line="240" w:lineRule="auto"/>
              <w:jc w:val="center"/>
              <w:rPr>
                <w:rFonts w:ascii="Times New Roman" w:eastAsia="Batang" w:hAnsi="Times New Roman"/>
                <w:bCs/>
                <w:color w:val="000000"/>
                <w:sz w:val="28"/>
                <w:szCs w:val="28"/>
                <w:lang w:eastAsia="uk-UA"/>
              </w:rPr>
            </w:pPr>
          </w:p>
          <w:p w14:paraId="56E7E112" w14:textId="77777777" w:rsidR="006C24C8" w:rsidRPr="006C24C8" w:rsidRDefault="006C24C8" w:rsidP="006C24C8">
            <w:pPr>
              <w:autoSpaceDE w:val="0"/>
              <w:autoSpaceDN w:val="0"/>
              <w:spacing w:line="240" w:lineRule="auto"/>
              <w:jc w:val="center"/>
              <w:rPr>
                <w:rFonts w:ascii="Times New Roman" w:eastAsia="Batang" w:hAnsi="Times New Roman"/>
                <w:bCs/>
                <w:color w:val="000000"/>
                <w:sz w:val="28"/>
                <w:szCs w:val="28"/>
                <w:lang w:eastAsia="uk-UA"/>
              </w:rPr>
            </w:pPr>
          </w:p>
        </w:tc>
        <w:tc>
          <w:tcPr>
            <w:tcW w:w="77" w:type="pct"/>
          </w:tcPr>
          <w:p w14:paraId="18B24E2D" w14:textId="77777777" w:rsidR="006C24C8" w:rsidRPr="006C24C8" w:rsidRDefault="006C24C8" w:rsidP="006C24C8">
            <w:pPr>
              <w:autoSpaceDE w:val="0"/>
              <w:autoSpaceDN w:val="0"/>
              <w:spacing w:line="240" w:lineRule="auto"/>
              <w:jc w:val="center"/>
              <w:rPr>
                <w:rFonts w:ascii="Times New Roman" w:eastAsia="Batang" w:hAnsi="Times New Roman"/>
                <w:bCs/>
                <w:sz w:val="28"/>
                <w:szCs w:val="28"/>
                <w:lang w:eastAsia="uk-UA"/>
              </w:rPr>
            </w:pPr>
          </w:p>
        </w:tc>
        <w:tc>
          <w:tcPr>
            <w:tcW w:w="1027" w:type="pct"/>
          </w:tcPr>
          <w:p w14:paraId="0B6DD7A3" w14:textId="77777777" w:rsidR="006C24C8" w:rsidRPr="006C24C8" w:rsidRDefault="006C24C8" w:rsidP="006C24C8">
            <w:pPr>
              <w:autoSpaceDE w:val="0"/>
              <w:autoSpaceDN w:val="0"/>
              <w:spacing w:line="240" w:lineRule="auto"/>
              <w:jc w:val="center"/>
              <w:rPr>
                <w:rFonts w:ascii="Times New Roman" w:eastAsia="Batang" w:hAnsi="Times New Roman"/>
                <w:b/>
                <w:bCs/>
                <w:sz w:val="28"/>
                <w:szCs w:val="28"/>
                <w:lang w:eastAsia="uk-UA"/>
              </w:rPr>
            </w:pPr>
          </w:p>
        </w:tc>
        <w:tc>
          <w:tcPr>
            <w:tcW w:w="1022" w:type="pct"/>
          </w:tcPr>
          <w:p w14:paraId="0FF6400A" w14:textId="77777777" w:rsidR="006C24C8" w:rsidRPr="006C24C8" w:rsidRDefault="006C24C8" w:rsidP="006C24C8">
            <w:pPr>
              <w:autoSpaceDE w:val="0"/>
              <w:autoSpaceDN w:val="0"/>
              <w:spacing w:line="240" w:lineRule="auto"/>
              <w:jc w:val="center"/>
              <w:rPr>
                <w:rFonts w:ascii="Times New Roman" w:eastAsia="Batang" w:hAnsi="Times New Roman"/>
                <w:b/>
                <w:bCs/>
                <w:sz w:val="28"/>
                <w:szCs w:val="28"/>
                <w:lang w:eastAsia="uk-UA"/>
              </w:rPr>
            </w:pPr>
          </w:p>
        </w:tc>
      </w:tr>
    </w:tbl>
    <w:p w14:paraId="2EC2544A" w14:textId="77777777" w:rsidR="007C5A65" w:rsidRDefault="00AB14F3" w:rsidP="00471C5A">
      <w:pPr>
        <w:pStyle w:val="4"/>
        <w:ind w:firstLine="0"/>
        <w:jc w:val="center"/>
        <w:outlineLvl w:val="3"/>
        <w:rPr>
          <w:rFonts w:ascii="Times New Roman" w:hAnsi="Times New Roman"/>
          <w:b/>
          <w:sz w:val="28"/>
          <w:szCs w:val="28"/>
          <w:lang w:val="uk-UA"/>
        </w:rPr>
      </w:pPr>
      <w:r>
        <w:rPr>
          <w:rFonts w:ascii="Times New Roman" w:hAnsi="Times New Roman"/>
          <w:b/>
          <w:sz w:val="28"/>
          <w:szCs w:val="28"/>
          <w:lang w:val="uk-UA"/>
        </w:rPr>
        <w:t xml:space="preserve">Про бюджет Могилів-Подільської міської територіальної </w:t>
      </w:r>
      <w:r w:rsidRPr="00471C5A">
        <w:rPr>
          <w:rFonts w:ascii="Times New Roman" w:hAnsi="Times New Roman"/>
          <w:b/>
          <w:sz w:val="28"/>
          <w:szCs w:val="28"/>
          <w:lang w:val="uk-UA"/>
        </w:rPr>
        <w:t xml:space="preserve">громади </w:t>
      </w:r>
    </w:p>
    <w:p w14:paraId="596F01C2" w14:textId="77777777" w:rsidR="007C5A65" w:rsidRDefault="00AB14F3" w:rsidP="00471C5A">
      <w:pPr>
        <w:pStyle w:val="4"/>
        <w:ind w:firstLine="0"/>
        <w:jc w:val="center"/>
        <w:outlineLvl w:val="3"/>
        <w:rPr>
          <w:rFonts w:ascii="Times New Roman" w:hAnsi="Times New Roman"/>
          <w:b/>
          <w:sz w:val="28"/>
          <w:szCs w:val="28"/>
          <w:lang w:val="uk-UA"/>
        </w:rPr>
      </w:pPr>
      <w:r w:rsidRPr="00471C5A">
        <w:rPr>
          <w:rFonts w:ascii="Times New Roman" w:hAnsi="Times New Roman"/>
          <w:b/>
          <w:sz w:val="28"/>
          <w:szCs w:val="28"/>
          <w:lang w:val="uk-UA"/>
        </w:rPr>
        <w:t>Могилів-Подільського району Вінницької області</w:t>
      </w:r>
      <w:r w:rsidR="00471C5A">
        <w:rPr>
          <w:rFonts w:ascii="Times New Roman" w:hAnsi="Times New Roman"/>
          <w:b/>
          <w:sz w:val="28"/>
          <w:szCs w:val="28"/>
          <w:lang w:val="uk-UA"/>
        </w:rPr>
        <w:t xml:space="preserve"> </w:t>
      </w:r>
    </w:p>
    <w:p w14:paraId="43727465" w14:textId="12A36318" w:rsidR="00AB14F3" w:rsidRPr="00471C5A" w:rsidRDefault="00AB14F3" w:rsidP="00471C5A">
      <w:pPr>
        <w:pStyle w:val="4"/>
        <w:ind w:firstLine="0"/>
        <w:jc w:val="center"/>
        <w:outlineLvl w:val="3"/>
        <w:rPr>
          <w:rFonts w:ascii="Times New Roman" w:hAnsi="Times New Roman"/>
          <w:b/>
          <w:sz w:val="28"/>
          <w:szCs w:val="28"/>
          <w:lang w:val="uk-UA"/>
        </w:rPr>
      </w:pPr>
      <w:r w:rsidRPr="00471C5A">
        <w:rPr>
          <w:rFonts w:ascii="Times New Roman" w:hAnsi="Times New Roman"/>
          <w:b/>
          <w:sz w:val="28"/>
          <w:szCs w:val="28"/>
          <w:lang w:val="uk-UA"/>
        </w:rPr>
        <w:t>на 202</w:t>
      </w:r>
      <w:r w:rsidR="00737F10" w:rsidRPr="00471C5A">
        <w:rPr>
          <w:rFonts w:ascii="Times New Roman" w:hAnsi="Times New Roman"/>
          <w:b/>
          <w:sz w:val="28"/>
          <w:szCs w:val="28"/>
          <w:lang w:val="uk-UA"/>
        </w:rPr>
        <w:t>5</w:t>
      </w:r>
      <w:r w:rsidRPr="00471C5A">
        <w:rPr>
          <w:rFonts w:ascii="Times New Roman" w:hAnsi="Times New Roman"/>
          <w:b/>
          <w:sz w:val="28"/>
          <w:szCs w:val="28"/>
          <w:lang w:val="uk-UA"/>
        </w:rPr>
        <w:t xml:space="preserve"> рік</w:t>
      </w:r>
    </w:p>
    <w:p w14:paraId="18E80F73" w14:textId="77777777" w:rsidR="00AB14F3" w:rsidRDefault="00AB14F3" w:rsidP="00AB14F3">
      <w:pPr>
        <w:keepNext/>
        <w:autoSpaceDE w:val="0"/>
        <w:autoSpaceDN w:val="0"/>
        <w:spacing w:line="240" w:lineRule="auto"/>
        <w:jc w:val="center"/>
        <w:outlineLvl w:val="3"/>
        <w:rPr>
          <w:rFonts w:ascii="Times New Roman" w:eastAsia="Arial Unicode MS" w:hAnsi="Times New Roman"/>
          <w:b/>
          <w:sz w:val="28"/>
          <w:szCs w:val="28"/>
          <w:lang w:eastAsia="ru-RU"/>
        </w:rPr>
      </w:pPr>
    </w:p>
    <w:p w14:paraId="19A57091" w14:textId="77777777" w:rsidR="00AB14F3" w:rsidRDefault="00AB14F3" w:rsidP="00AB14F3">
      <w:pPr>
        <w:spacing w:line="240" w:lineRule="auto"/>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(02558000000)</w:t>
      </w:r>
    </w:p>
    <w:p w14:paraId="7ADC3095" w14:textId="77777777" w:rsidR="00AB14F3" w:rsidRDefault="00AB14F3" w:rsidP="00AB14F3">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бюджету)</w:t>
      </w:r>
    </w:p>
    <w:p w14:paraId="6C40B006" w14:textId="77777777" w:rsidR="00AB14F3" w:rsidRDefault="00AB14F3" w:rsidP="00AB14F3">
      <w:pPr>
        <w:spacing w:line="240" w:lineRule="auto"/>
        <w:rPr>
          <w:rFonts w:ascii="Times New Roman" w:eastAsia="Times New Roman" w:hAnsi="Times New Roman"/>
          <w:sz w:val="24"/>
          <w:szCs w:val="24"/>
          <w:lang w:eastAsia="ru-RU"/>
        </w:rPr>
      </w:pPr>
    </w:p>
    <w:p w14:paraId="08ADC59A" w14:textId="77777777" w:rsidR="00AB14F3" w:rsidRDefault="00AB14F3" w:rsidP="00335266">
      <w:pPr>
        <w:spacing w:after="184" w:line="307" w:lineRule="exact"/>
        <w:ind w:left="20" w:right="40" w:firstLine="660"/>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Керуючись </w:t>
      </w:r>
      <w:proofErr w:type="spellStart"/>
      <w:r>
        <w:rPr>
          <w:rFonts w:ascii="Times New Roman" w:eastAsia="Times New Roman" w:hAnsi="Times New Roman"/>
          <w:sz w:val="28"/>
          <w:szCs w:val="28"/>
          <w:lang w:eastAsia="uk-UA"/>
        </w:rPr>
        <w:t>ст.</w:t>
      </w:r>
      <w:r w:rsidR="00335266">
        <w:rPr>
          <w:rFonts w:ascii="Times New Roman" w:eastAsia="Times New Roman" w:hAnsi="Times New Roman"/>
          <w:sz w:val="28"/>
          <w:szCs w:val="28"/>
          <w:lang w:eastAsia="uk-UA"/>
        </w:rPr>
        <w:t>ст</w:t>
      </w:r>
      <w:proofErr w:type="spellEnd"/>
      <w:r w:rsidR="00335266">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r w:rsidR="00A77545">
        <w:rPr>
          <w:rFonts w:ascii="Times New Roman" w:eastAsia="Times New Roman" w:hAnsi="Times New Roman"/>
          <w:sz w:val="28"/>
          <w:szCs w:val="28"/>
          <w:lang w:eastAsia="uk-UA"/>
        </w:rPr>
        <w:t>28</w:t>
      </w:r>
      <w:r>
        <w:rPr>
          <w:rFonts w:ascii="Times New Roman" w:eastAsia="Times New Roman" w:hAnsi="Times New Roman"/>
          <w:sz w:val="28"/>
          <w:szCs w:val="28"/>
          <w:lang w:eastAsia="uk-UA"/>
        </w:rPr>
        <w:t>, 59, 61, 73 Закону України «Про місцеве самоврядування в Україні», Законом України «Про Державний бюджет України на 202</w:t>
      </w:r>
      <w:r w:rsidR="00773010">
        <w:rPr>
          <w:rFonts w:ascii="Times New Roman" w:eastAsia="Times New Roman" w:hAnsi="Times New Roman"/>
          <w:sz w:val="28"/>
          <w:szCs w:val="28"/>
          <w:lang w:eastAsia="uk-UA"/>
        </w:rPr>
        <w:t>5</w:t>
      </w:r>
      <w:r>
        <w:rPr>
          <w:rFonts w:ascii="Times New Roman" w:eastAsia="Times New Roman" w:hAnsi="Times New Roman"/>
          <w:sz w:val="28"/>
          <w:szCs w:val="28"/>
          <w:lang w:eastAsia="uk-UA"/>
        </w:rPr>
        <w:t xml:space="preserve"> рік», Бюджетним кодексом України, Податковим кодексом України, -</w:t>
      </w:r>
    </w:p>
    <w:p w14:paraId="35C4C4B3" w14:textId="77777777" w:rsidR="006C24C8" w:rsidRDefault="006C24C8" w:rsidP="006C24C8">
      <w:pPr>
        <w:jc w:val="center"/>
        <w:rPr>
          <w:rFonts w:ascii="Times New Roman" w:hAnsi="Times New Roman"/>
          <w:b/>
          <w:color w:val="000000"/>
          <w:sz w:val="28"/>
          <w:szCs w:val="28"/>
        </w:rPr>
      </w:pPr>
      <w:bookmarkStart w:id="0" w:name="n21"/>
      <w:bookmarkEnd w:id="0"/>
      <w:r w:rsidRPr="006C24C8">
        <w:rPr>
          <w:rFonts w:ascii="Times New Roman" w:hAnsi="Times New Roman"/>
          <w:b/>
          <w:color w:val="000000"/>
          <w:sz w:val="28"/>
          <w:szCs w:val="28"/>
        </w:rPr>
        <w:t>міська рада ВИРІШИЛА:</w:t>
      </w:r>
    </w:p>
    <w:p w14:paraId="6C06B1CF" w14:textId="77777777" w:rsidR="006C24C8" w:rsidRPr="006C24C8" w:rsidRDefault="006C24C8" w:rsidP="006C24C8">
      <w:pPr>
        <w:jc w:val="center"/>
        <w:rPr>
          <w:rFonts w:ascii="Times New Roman" w:hAnsi="Times New Roman"/>
          <w:b/>
          <w:color w:val="000000"/>
          <w:sz w:val="28"/>
          <w:szCs w:val="28"/>
        </w:rPr>
      </w:pPr>
    </w:p>
    <w:p w14:paraId="5D1C722E" w14:textId="77777777" w:rsidR="00335266" w:rsidRPr="00471C5A" w:rsidRDefault="00335266" w:rsidP="00471C5A">
      <w:pPr>
        <w:spacing w:line="240" w:lineRule="auto"/>
        <w:ind w:firstLine="680"/>
        <w:rPr>
          <w:rFonts w:ascii="Times New Roman" w:eastAsia="Times New Roman" w:hAnsi="Times New Roman"/>
          <w:b/>
          <w:sz w:val="28"/>
          <w:szCs w:val="28"/>
          <w:lang w:eastAsia="ru-RU"/>
        </w:rPr>
      </w:pPr>
      <w:r w:rsidRPr="00471C5A">
        <w:rPr>
          <w:rFonts w:ascii="Times New Roman" w:eastAsia="Times New Roman" w:hAnsi="Times New Roman"/>
          <w:b/>
          <w:bCs/>
          <w:sz w:val="28"/>
          <w:szCs w:val="28"/>
          <w:lang w:eastAsia="ru-RU"/>
        </w:rPr>
        <w:t>1.</w:t>
      </w:r>
      <w:r w:rsidRPr="00471C5A">
        <w:rPr>
          <w:rFonts w:ascii="Times New Roman" w:eastAsia="Times New Roman" w:hAnsi="Times New Roman"/>
          <w:sz w:val="28"/>
          <w:szCs w:val="28"/>
          <w:lang w:eastAsia="ru-RU"/>
        </w:rPr>
        <w:t xml:space="preserve"> </w:t>
      </w:r>
      <w:r w:rsidRPr="00471C5A">
        <w:rPr>
          <w:rFonts w:ascii="Times New Roman" w:eastAsia="Times New Roman" w:hAnsi="Times New Roman"/>
          <w:b/>
          <w:sz w:val="28"/>
          <w:szCs w:val="28"/>
          <w:lang w:eastAsia="ru-RU"/>
        </w:rPr>
        <w:t>Визначити на 2025 рік:</w:t>
      </w:r>
    </w:p>
    <w:p w14:paraId="275537FD" w14:textId="15A132CA" w:rsidR="00335266" w:rsidRPr="00471C5A" w:rsidRDefault="00335266" w:rsidP="00471C5A">
      <w:pPr>
        <w:spacing w:line="240" w:lineRule="auto"/>
        <w:rPr>
          <w:rFonts w:ascii="Times New Roman" w:eastAsia="Times New Roman" w:hAnsi="Times New Roman"/>
          <w:sz w:val="28"/>
          <w:szCs w:val="28"/>
          <w:lang w:eastAsia="ru-RU"/>
        </w:rPr>
      </w:pPr>
      <w:bookmarkStart w:id="1" w:name="n22"/>
      <w:bookmarkEnd w:id="1"/>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доходи</w:t>
      </w:r>
      <w:r w:rsidRPr="00471C5A">
        <w:rPr>
          <w:rFonts w:ascii="Times New Roman" w:eastAsia="Times New Roman" w:hAnsi="Times New Roman"/>
          <w:sz w:val="28"/>
          <w:szCs w:val="28"/>
          <w:lang w:eastAsia="ru-RU"/>
        </w:rPr>
        <w:t xml:space="preserve"> бюджету Могилів-Подільської міської територіальної громади у сумі 405988532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 у тому числі</w:t>
      </w:r>
      <w:r w:rsidR="00471C5A">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доходи загального фонду бюджету  міської територіальної громади - 391883710 гривень та доходи спеціального фонду бюджету міської територіальної громади - 14104822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 xml:space="preserve"> згідно з </w:t>
      </w:r>
      <w:hyperlink r:id="rId6" w:anchor="n89" w:history="1">
        <w:r w:rsidRPr="00471C5A">
          <w:rPr>
            <w:rStyle w:val="a3"/>
            <w:rFonts w:ascii="Times New Roman" w:eastAsia="Times New Roman" w:hAnsi="Times New Roman"/>
            <w:color w:val="auto"/>
            <w:sz w:val="28"/>
            <w:szCs w:val="28"/>
            <w:u w:val="none"/>
            <w:lang w:eastAsia="ru-RU"/>
          </w:rPr>
          <w:t>додатком 1</w:t>
        </w:r>
      </w:hyperlink>
      <w:r w:rsidRPr="00471C5A">
        <w:rPr>
          <w:rFonts w:ascii="Times New Roman" w:eastAsia="Times New Roman" w:hAnsi="Times New Roman"/>
          <w:sz w:val="28"/>
          <w:szCs w:val="28"/>
          <w:lang w:eastAsia="ru-RU"/>
        </w:rPr>
        <w:t xml:space="preserve"> до цього рішення;</w:t>
      </w:r>
    </w:p>
    <w:p w14:paraId="0B51A042" w14:textId="72CF090B" w:rsidR="00335266" w:rsidRPr="00471C5A" w:rsidRDefault="00335266" w:rsidP="00471C5A">
      <w:pPr>
        <w:spacing w:line="240" w:lineRule="auto"/>
        <w:rPr>
          <w:rFonts w:ascii="Times New Roman" w:eastAsia="Times New Roman" w:hAnsi="Times New Roman"/>
          <w:sz w:val="28"/>
          <w:szCs w:val="28"/>
          <w:lang w:eastAsia="ru-RU"/>
        </w:rPr>
      </w:pPr>
      <w:bookmarkStart w:id="2" w:name="n23"/>
      <w:bookmarkEnd w:id="2"/>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видатки</w:t>
      </w:r>
      <w:r w:rsidRPr="00471C5A">
        <w:rPr>
          <w:rFonts w:ascii="Times New Roman" w:eastAsia="Times New Roman" w:hAnsi="Times New Roman"/>
          <w:sz w:val="28"/>
          <w:szCs w:val="28"/>
          <w:lang w:eastAsia="ru-RU"/>
        </w:rPr>
        <w:t xml:space="preserve"> бюджету Могилів-Подільської міської територіальної громади у сумі 405988532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 у тому числі</w:t>
      </w:r>
      <w:r w:rsidR="00471C5A">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ви</w:t>
      </w:r>
      <w:r w:rsidR="008E1C9C">
        <w:rPr>
          <w:rFonts w:ascii="Times New Roman" w:eastAsia="Times New Roman" w:hAnsi="Times New Roman"/>
          <w:sz w:val="28"/>
          <w:szCs w:val="28"/>
          <w:lang w:eastAsia="ru-RU"/>
        </w:rPr>
        <w:t xml:space="preserve">датки загального фонду бюджету </w:t>
      </w:r>
      <w:r w:rsidRPr="00471C5A">
        <w:rPr>
          <w:rFonts w:ascii="Times New Roman" w:eastAsia="Times New Roman" w:hAnsi="Times New Roman"/>
          <w:sz w:val="28"/>
          <w:szCs w:val="28"/>
          <w:lang w:eastAsia="ru-RU"/>
        </w:rPr>
        <w:t>міської територіальної громади - 389843710 гривень та видатки спеціального фонду бюджету міської територіальної громади - 16144822 грив</w:t>
      </w:r>
      <w:r w:rsidR="00B26F44">
        <w:rPr>
          <w:rFonts w:ascii="Times New Roman" w:eastAsia="Times New Roman" w:hAnsi="Times New Roman"/>
          <w:sz w:val="28"/>
          <w:szCs w:val="28"/>
          <w:lang w:eastAsia="ru-RU"/>
        </w:rPr>
        <w:t>ні</w:t>
      </w:r>
      <w:r w:rsidRPr="00471C5A">
        <w:rPr>
          <w:rFonts w:ascii="Times New Roman" w:eastAsia="Times New Roman" w:hAnsi="Times New Roman"/>
          <w:sz w:val="28"/>
          <w:szCs w:val="28"/>
          <w:lang w:eastAsia="ru-RU"/>
        </w:rPr>
        <w:t>;</w:t>
      </w:r>
      <w:bookmarkStart w:id="3" w:name="_GoBack"/>
      <w:bookmarkEnd w:id="3"/>
    </w:p>
    <w:p w14:paraId="557DB20E" w14:textId="0AFD2BDC" w:rsidR="00335266" w:rsidRPr="00471C5A" w:rsidRDefault="00335266" w:rsidP="00471C5A">
      <w:pPr>
        <w:spacing w:line="240" w:lineRule="auto"/>
        <w:rPr>
          <w:rFonts w:ascii="Times New Roman" w:eastAsia="Times New Roman" w:hAnsi="Times New Roman"/>
          <w:sz w:val="28"/>
          <w:szCs w:val="28"/>
          <w:lang w:eastAsia="ru-RU"/>
        </w:rPr>
      </w:pPr>
      <w:bookmarkStart w:id="4" w:name="n24"/>
      <w:bookmarkStart w:id="5" w:name="n26"/>
      <w:bookmarkEnd w:id="4"/>
      <w:bookmarkEnd w:id="5"/>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профіцит</w:t>
      </w:r>
      <w:r w:rsidRPr="00471C5A">
        <w:rPr>
          <w:rFonts w:ascii="Times New Roman" w:eastAsia="Times New Roman" w:hAnsi="Times New Roman"/>
          <w:sz w:val="28"/>
          <w:szCs w:val="28"/>
          <w:lang w:eastAsia="ru-RU"/>
        </w:rPr>
        <w:t xml:space="preserve"> за загальним фондом бюджету Могилів-Подільської міської територіальної громади у сумі 2040000 гривень згідно з </w:t>
      </w:r>
      <w:hyperlink r:id="rId7" w:anchor="n93" w:history="1">
        <w:r w:rsidRPr="00471C5A">
          <w:rPr>
            <w:rStyle w:val="a3"/>
            <w:rFonts w:ascii="Times New Roman" w:eastAsia="Times New Roman" w:hAnsi="Times New Roman"/>
            <w:color w:val="auto"/>
            <w:sz w:val="28"/>
            <w:szCs w:val="28"/>
            <w:u w:val="none"/>
            <w:lang w:eastAsia="ru-RU"/>
          </w:rPr>
          <w:t>додатком 2</w:t>
        </w:r>
      </w:hyperlink>
      <w:r w:rsidRPr="00471C5A">
        <w:rPr>
          <w:rFonts w:ascii="Times New Roman" w:eastAsia="Times New Roman" w:hAnsi="Times New Roman"/>
          <w:sz w:val="28"/>
          <w:szCs w:val="28"/>
          <w:lang w:eastAsia="ru-RU"/>
        </w:rPr>
        <w:t xml:space="preserve"> до цього рішення;</w:t>
      </w:r>
    </w:p>
    <w:p w14:paraId="5224B820" w14:textId="2B3CB389" w:rsidR="00335266" w:rsidRPr="00471C5A" w:rsidRDefault="00335266" w:rsidP="00471C5A">
      <w:pPr>
        <w:spacing w:line="240" w:lineRule="auto"/>
        <w:rPr>
          <w:rFonts w:ascii="Times New Roman" w:eastAsia="Times New Roman" w:hAnsi="Times New Roman"/>
          <w:sz w:val="28"/>
          <w:szCs w:val="28"/>
          <w:lang w:eastAsia="ru-RU"/>
        </w:rPr>
      </w:pPr>
      <w:bookmarkStart w:id="6" w:name="n27"/>
      <w:bookmarkEnd w:id="6"/>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 xml:space="preserve">дефіцит </w:t>
      </w:r>
      <w:r w:rsidRPr="00471C5A">
        <w:rPr>
          <w:rFonts w:ascii="Times New Roman" w:eastAsia="Times New Roman" w:hAnsi="Times New Roman"/>
          <w:sz w:val="28"/>
          <w:szCs w:val="28"/>
          <w:lang w:eastAsia="ru-RU"/>
        </w:rPr>
        <w:t xml:space="preserve">за спеціальним фондом бюджету Могилів-Подільської міської територіальної громади у сумі 2040000 гривень згідно з </w:t>
      </w:r>
      <w:hyperlink r:id="rId8" w:anchor="n93" w:history="1">
        <w:r w:rsidRPr="00471C5A">
          <w:rPr>
            <w:rStyle w:val="a3"/>
            <w:rFonts w:ascii="Times New Roman" w:eastAsia="Times New Roman" w:hAnsi="Times New Roman"/>
            <w:color w:val="auto"/>
            <w:sz w:val="28"/>
            <w:szCs w:val="28"/>
            <w:u w:val="none"/>
            <w:lang w:eastAsia="ru-RU"/>
          </w:rPr>
          <w:t>додатком 2</w:t>
        </w:r>
      </w:hyperlink>
      <w:r w:rsidRPr="00471C5A">
        <w:rPr>
          <w:rFonts w:ascii="Times New Roman" w:eastAsia="Times New Roman" w:hAnsi="Times New Roman"/>
          <w:sz w:val="28"/>
          <w:szCs w:val="28"/>
          <w:lang w:eastAsia="ru-RU"/>
        </w:rPr>
        <w:t xml:space="preserve"> до цього рішення;</w:t>
      </w:r>
    </w:p>
    <w:p w14:paraId="65B872D2" w14:textId="6EFF3DC0" w:rsidR="00335266" w:rsidRPr="00471C5A" w:rsidRDefault="00335266" w:rsidP="00471C5A">
      <w:pPr>
        <w:spacing w:line="240" w:lineRule="auto"/>
        <w:rPr>
          <w:rFonts w:ascii="Times New Roman" w:eastAsia="Times New Roman" w:hAnsi="Times New Roman"/>
          <w:sz w:val="28"/>
          <w:szCs w:val="28"/>
          <w:lang w:eastAsia="ru-RU"/>
        </w:rPr>
      </w:pPr>
      <w:bookmarkStart w:id="7" w:name="n28"/>
      <w:bookmarkEnd w:id="7"/>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оборотний залишок</w:t>
      </w:r>
      <w:r w:rsidRPr="00471C5A">
        <w:rPr>
          <w:rFonts w:ascii="Times New Roman" w:eastAsia="Times New Roman" w:hAnsi="Times New Roman"/>
          <w:sz w:val="28"/>
          <w:szCs w:val="28"/>
          <w:lang w:eastAsia="ru-RU"/>
        </w:rPr>
        <w:t xml:space="preserve"> бюджетних коштів бюджету Могилів-Подільської міської територіальної громади у розмірі 10000 гривень, що становить 0,003</w:t>
      </w:r>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відсотк</w:t>
      </w:r>
      <w:r w:rsidR="00471C5A">
        <w:rPr>
          <w:rFonts w:ascii="Times New Roman" w:eastAsia="Times New Roman" w:hAnsi="Times New Roman"/>
          <w:sz w:val="28"/>
          <w:szCs w:val="28"/>
          <w:lang w:eastAsia="ru-RU"/>
        </w:rPr>
        <w:t>и</w:t>
      </w:r>
      <w:r w:rsidRPr="00471C5A">
        <w:rPr>
          <w:rFonts w:ascii="Times New Roman" w:eastAsia="Times New Roman" w:hAnsi="Times New Roman"/>
          <w:sz w:val="28"/>
          <w:szCs w:val="28"/>
          <w:lang w:eastAsia="ru-RU"/>
        </w:rPr>
        <w:t xml:space="preserve"> видатків загального фонду бюджету міської територіальної громади, визначених цим пунктом;</w:t>
      </w:r>
    </w:p>
    <w:p w14:paraId="0249B79F" w14:textId="247D1713" w:rsidR="00C63910" w:rsidRPr="006C24C8" w:rsidRDefault="00335266" w:rsidP="00471C5A">
      <w:pPr>
        <w:spacing w:line="240" w:lineRule="auto"/>
        <w:rPr>
          <w:rFonts w:ascii="Times New Roman" w:eastAsia="Times New Roman" w:hAnsi="Times New Roman"/>
          <w:sz w:val="28"/>
          <w:szCs w:val="28"/>
          <w:lang w:eastAsia="ru-RU"/>
        </w:rPr>
      </w:pPr>
      <w:bookmarkStart w:id="8" w:name="n29"/>
      <w:bookmarkEnd w:id="8"/>
      <w:r w:rsidRPr="00471C5A">
        <w:rPr>
          <w:rFonts w:ascii="Times New Roman" w:eastAsia="Times New Roman" w:hAnsi="Times New Roman"/>
          <w:b/>
          <w:sz w:val="28"/>
          <w:szCs w:val="28"/>
          <w:lang w:eastAsia="ru-RU"/>
        </w:rPr>
        <w:t xml:space="preserve">     </w:t>
      </w:r>
      <w:r w:rsidR="00471C5A">
        <w:rPr>
          <w:rFonts w:ascii="Times New Roman" w:eastAsia="Times New Roman" w:hAnsi="Times New Roman"/>
          <w:b/>
          <w:sz w:val="28"/>
          <w:szCs w:val="28"/>
          <w:lang w:eastAsia="ru-RU"/>
        </w:rPr>
        <w:tab/>
      </w:r>
      <w:r w:rsidRPr="00471C5A">
        <w:rPr>
          <w:rFonts w:ascii="Times New Roman" w:eastAsia="Times New Roman" w:hAnsi="Times New Roman"/>
          <w:b/>
          <w:sz w:val="28"/>
          <w:szCs w:val="28"/>
          <w:lang w:eastAsia="ru-RU"/>
        </w:rPr>
        <w:t>резервний фонд</w:t>
      </w:r>
      <w:r w:rsidRPr="00471C5A">
        <w:rPr>
          <w:rFonts w:ascii="Times New Roman" w:eastAsia="Times New Roman" w:hAnsi="Times New Roman"/>
          <w:sz w:val="28"/>
          <w:szCs w:val="28"/>
          <w:lang w:eastAsia="ru-RU"/>
        </w:rPr>
        <w:t xml:space="preserve"> бюджету Могилів-Подільської міської територіальної громади у розмірі 4000000 гривень, що становить 1,02</w:t>
      </w:r>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відсотка видатків загального фонду бюджету міської територіальної громади, визначених цим пунктом.</w:t>
      </w:r>
      <w:bookmarkStart w:id="9" w:name="n30"/>
      <w:bookmarkEnd w:id="9"/>
    </w:p>
    <w:p w14:paraId="0017F20D" w14:textId="77777777" w:rsidR="004531CB" w:rsidRDefault="004531CB" w:rsidP="00C63910">
      <w:pPr>
        <w:spacing w:line="240" w:lineRule="auto"/>
        <w:ind w:firstLine="708"/>
        <w:rPr>
          <w:rFonts w:ascii="Times New Roman" w:eastAsia="Times New Roman" w:hAnsi="Times New Roman"/>
          <w:b/>
          <w:bCs/>
          <w:sz w:val="28"/>
          <w:szCs w:val="28"/>
          <w:lang w:eastAsia="ru-RU"/>
        </w:rPr>
      </w:pPr>
    </w:p>
    <w:p w14:paraId="2C0A2DD6" w14:textId="0CDC80E6" w:rsidR="00335266" w:rsidRPr="00471C5A" w:rsidRDefault="00335266" w:rsidP="00C63910">
      <w:pPr>
        <w:spacing w:line="240" w:lineRule="auto"/>
        <w:ind w:firstLine="708"/>
        <w:rPr>
          <w:rFonts w:ascii="Times New Roman" w:eastAsia="Times New Roman" w:hAnsi="Times New Roman"/>
          <w:sz w:val="28"/>
          <w:szCs w:val="28"/>
          <w:lang w:eastAsia="ru-RU"/>
        </w:rPr>
      </w:pPr>
      <w:r w:rsidRPr="00471C5A">
        <w:rPr>
          <w:rFonts w:ascii="Times New Roman" w:eastAsia="Times New Roman" w:hAnsi="Times New Roman"/>
          <w:b/>
          <w:bCs/>
          <w:sz w:val="28"/>
          <w:szCs w:val="28"/>
          <w:lang w:eastAsia="ru-RU"/>
        </w:rPr>
        <w:t>2.</w:t>
      </w:r>
      <w:r w:rsidRPr="00471C5A">
        <w:rPr>
          <w:rFonts w:ascii="Times New Roman" w:eastAsia="Times New Roman" w:hAnsi="Times New Roman"/>
          <w:sz w:val="28"/>
          <w:szCs w:val="28"/>
          <w:lang w:eastAsia="ru-RU"/>
        </w:rPr>
        <w:t xml:space="preserve"> Затвердити бюджетні призначення головним розпорядникам коштів  бюджету Могилів-Подільської міської територіальної громади на 2025 рік у розрізі відповідальних виконавців за бюджетними програмами згідно з </w:t>
      </w:r>
      <w:hyperlink r:id="rId9" w:anchor="n97" w:history="1">
        <w:r w:rsidRPr="00471C5A">
          <w:rPr>
            <w:rStyle w:val="a3"/>
            <w:rFonts w:ascii="Times New Roman" w:eastAsia="Times New Roman" w:hAnsi="Times New Roman"/>
            <w:color w:val="auto"/>
            <w:sz w:val="28"/>
            <w:szCs w:val="28"/>
            <w:u w:val="none"/>
            <w:lang w:eastAsia="ru-RU"/>
          </w:rPr>
          <w:t>додатком 3</w:t>
        </w:r>
      </w:hyperlink>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до цього рішення.</w:t>
      </w:r>
    </w:p>
    <w:p w14:paraId="1D8D2A35" w14:textId="21B0F632" w:rsidR="00335266" w:rsidRPr="00471C5A" w:rsidRDefault="00335266" w:rsidP="00471C5A">
      <w:pPr>
        <w:tabs>
          <w:tab w:val="left" w:pos="709"/>
        </w:tabs>
        <w:spacing w:line="240" w:lineRule="auto"/>
        <w:rPr>
          <w:rFonts w:ascii="Times New Roman" w:eastAsia="Times New Roman" w:hAnsi="Times New Roman"/>
          <w:sz w:val="28"/>
          <w:szCs w:val="28"/>
          <w:lang w:eastAsia="ru-RU"/>
        </w:rPr>
      </w:pPr>
      <w:bookmarkStart w:id="10" w:name="n31"/>
      <w:bookmarkEnd w:id="10"/>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bCs/>
          <w:sz w:val="28"/>
          <w:szCs w:val="28"/>
          <w:lang w:eastAsia="ru-RU"/>
        </w:rPr>
        <w:t>3.</w:t>
      </w:r>
      <w:r w:rsidRPr="00471C5A">
        <w:rPr>
          <w:rFonts w:ascii="Times New Roman" w:eastAsia="Times New Roman" w:hAnsi="Times New Roman"/>
          <w:sz w:val="28"/>
          <w:szCs w:val="28"/>
          <w:lang w:eastAsia="ru-RU"/>
        </w:rPr>
        <w:t xml:space="preserve"> Затвердити на 2025 рік міжбюджетні трансферти згідно з додатком </w:t>
      </w:r>
      <w:r w:rsidRPr="00471C5A">
        <w:rPr>
          <w:rFonts w:ascii="Times New Roman" w:eastAsia="Times New Roman" w:hAnsi="Times New Roman"/>
          <w:sz w:val="28"/>
          <w:szCs w:val="28"/>
          <w:lang w:val="ru-RU" w:eastAsia="ru-RU"/>
        </w:rPr>
        <w:t>5</w:t>
      </w:r>
      <w:r w:rsidRPr="00471C5A">
        <w:rPr>
          <w:rFonts w:ascii="Times New Roman" w:eastAsia="Times New Roman" w:hAnsi="Times New Roman"/>
          <w:sz w:val="28"/>
          <w:szCs w:val="28"/>
          <w:lang w:eastAsia="ru-RU"/>
        </w:rPr>
        <w:t xml:space="preserve"> до цього рішення.</w:t>
      </w:r>
      <w:bookmarkStart w:id="11" w:name="n32"/>
      <w:bookmarkStart w:id="12" w:name="n34"/>
      <w:bookmarkEnd w:id="11"/>
      <w:bookmarkEnd w:id="12"/>
    </w:p>
    <w:p w14:paraId="4B990753" w14:textId="0C4F2E4D" w:rsidR="00335266" w:rsidRPr="00471C5A" w:rsidRDefault="004531CB" w:rsidP="00471C5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35266" w:rsidRPr="00471C5A">
        <w:rPr>
          <w:rFonts w:ascii="Times New Roman" w:eastAsia="Times New Roman" w:hAnsi="Times New Roman"/>
          <w:sz w:val="28"/>
          <w:szCs w:val="28"/>
          <w:lang w:eastAsia="ru-RU"/>
        </w:rPr>
        <w:t xml:space="preserve">Отримати бюджету Могилів-Подільської міської територіальної громади субвенції:    </w:t>
      </w:r>
    </w:p>
    <w:p w14:paraId="48BACD59" w14:textId="14DA520C"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sz w:val="28"/>
          <w:szCs w:val="28"/>
          <w:lang w:eastAsia="ru-RU"/>
        </w:rPr>
        <w:t>з обласного бюджету:</w:t>
      </w:r>
    </w:p>
    <w:p w14:paraId="4164B323" w14:textId="168A4365"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«Інші субвенції з обласного бюджету» на:</w:t>
      </w:r>
    </w:p>
    <w:p w14:paraId="4F391D75" w14:textId="54B00761"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пільгове медичне обслуговування громадян</w:t>
      </w:r>
      <w:r w:rsidR="004531CB">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які постраждали внаслідок Чорнобильської катастрофи у сумі 12000 гривень; </w:t>
      </w:r>
    </w:p>
    <w:p w14:paraId="10374E2E" w14:textId="77777777" w:rsid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color w:val="FF0000"/>
          <w:sz w:val="28"/>
          <w:szCs w:val="28"/>
          <w:lang w:eastAsia="ru-RU"/>
        </w:rPr>
        <w:t xml:space="preserve">     </w:t>
      </w:r>
      <w:r w:rsidR="00471C5A">
        <w:rPr>
          <w:rFonts w:ascii="Times New Roman" w:eastAsia="Times New Roman" w:hAnsi="Times New Roman"/>
          <w:color w:val="FF0000"/>
          <w:sz w:val="28"/>
          <w:szCs w:val="28"/>
          <w:lang w:eastAsia="ru-RU"/>
        </w:rPr>
        <w:tab/>
      </w:r>
      <w:r w:rsidRPr="00471C5A">
        <w:rPr>
          <w:rFonts w:ascii="Times New Roman" w:eastAsia="Times New Roman" w:hAnsi="Times New Roman"/>
          <w:sz w:val="28"/>
          <w:szCs w:val="28"/>
          <w:lang w:eastAsia="ru-RU"/>
        </w:rPr>
        <w:t xml:space="preserve">компенсаційні виплати особам з інвалідністю на бензин (пальне), ремонт, техобслуговування автотранспорту та транспортне обслуговування, </w:t>
      </w:r>
    </w:p>
    <w:p w14:paraId="5D2BDFE1" w14:textId="34BEED4A" w:rsidR="00335266" w:rsidRPr="00471C5A" w:rsidRDefault="00335266" w:rsidP="00471C5A">
      <w:pPr>
        <w:spacing w:line="240" w:lineRule="auto"/>
        <w:rPr>
          <w:rFonts w:ascii="Times New Roman" w:eastAsia="Times New Roman" w:hAnsi="Times New Roman"/>
          <w:color w:val="FF0000"/>
          <w:sz w:val="28"/>
          <w:szCs w:val="28"/>
          <w:lang w:eastAsia="ru-RU"/>
        </w:rPr>
      </w:pPr>
      <w:r w:rsidRPr="00471C5A">
        <w:rPr>
          <w:rFonts w:ascii="Times New Roman" w:eastAsia="Times New Roman" w:hAnsi="Times New Roman"/>
          <w:sz w:val="28"/>
          <w:szCs w:val="28"/>
          <w:lang w:eastAsia="ru-RU"/>
        </w:rPr>
        <w:t xml:space="preserve">а також на встановлення телефонів особам з інвалідністю І та ІІ груп у сумі 11700 гривень;                                                                                                                                        </w:t>
      </w:r>
    </w:p>
    <w:p w14:paraId="7738946D" w14:textId="301A09E0"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відшкодування витрат на поховання учасників бойових дій та осіб з інвалідністю внаслідок війни у сумі 18000</w:t>
      </w:r>
      <w:r w:rsidRPr="00471C5A">
        <w:rPr>
          <w:rFonts w:ascii="Times New Roman" w:eastAsia="Times New Roman" w:hAnsi="Times New Roman"/>
          <w:color w:val="FF0000"/>
          <w:sz w:val="28"/>
          <w:szCs w:val="28"/>
          <w:lang w:eastAsia="ru-RU"/>
        </w:rPr>
        <w:t xml:space="preserve"> </w:t>
      </w:r>
      <w:r w:rsidRPr="00471C5A">
        <w:rPr>
          <w:rFonts w:ascii="Times New Roman" w:eastAsia="Times New Roman" w:hAnsi="Times New Roman"/>
          <w:sz w:val="28"/>
          <w:szCs w:val="28"/>
          <w:lang w:eastAsia="ru-RU"/>
        </w:rPr>
        <w:t>гривень;</w:t>
      </w:r>
    </w:p>
    <w:p w14:paraId="18D1A54C" w14:textId="107FFB76" w:rsidR="00335266" w:rsidRPr="00471C5A" w:rsidRDefault="00335266" w:rsidP="00471C5A">
      <w:pPr>
        <w:tabs>
          <w:tab w:val="left" w:pos="709"/>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здійснення переданих видатків у сфері освіти за рахунок коштів освітньої субвенції (на оплату праці з нарахуваннями педагогічних працівників </w:t>
      </w:r>
      <w:proofErr w:type="spellStart"/>
      <w:r w:rsidRPr="00471C5A">
        <w:rPr>
          <w:rFonts w:ascii="Times New Roman" w:eastAsia="Times New Roman" w:hAnsi="Times New Roman"/>
          <w:sz w:val="28"/>
          <w:szCs w:val="28"/>
          <w:lang w:eastAsia="ru-RU"/>
        </w:rPr>
        <w:t>інклюзивно</w:t>
      </w:r>
      <w:proofErr w:type="spellEnd"/>
      <w:r w:rsidRPr="00471C5A">
        <w:rPr>
          <w:rFonts w:ascii="Times New Roman" w:eastAsia="Times New Roman" w:hAnsi="Times New Roman"/>
          <w:sz w:val="28"/>
          <w:szCs w:val="28"/>
          <w:lang w:eastAsia="ru-RU"/>
        </w:rPr>
        <w:t>-ресурсних центрів) у сумі 1053410 гривень;</w:t>
      </w:r>
    </w:p>
    <w:p w14:paraId="3DBF2216" w14:textId="71F9A01A" w:rsidR="00335266" w:rsidRPr="00471C5A" w:rsidRDefault="00335266" w:rsidP="00471C5A">
      <w:pPr>
        <w:spacing w:line="240" w:lineRule="auto"/>
        <w:rPr>
          <w:rFonts w:ascii="Times New Roman" w:eastAsia="Times New Roman" w:hAnsi="Times New Roman"/>
          <w:b/>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sz w:val="28"/>
          <w:szCs w:val="28"/>
          <w:lang w:eastAsia="ru-RU"/>
        </w:rPr>
        <w:t>з державного бюджету:</w:t>
      </w:r>
    </w:p>
    <w:p w14:paraId="688B78C9" w14:textId="18DE94A4"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color w:val="FF0000"/>
          <w:sz w:val="28"/>
          <w:szCs w:val="28"/>
          <w:lang w:eastAsia="ru-RU"/>
        </w:rPr>
        <w:t xml:space="preserve">     </w:t>
      </w:r>
      <w:r w:rsidR="00471C5A">
        <w:rPr>
          <w:rFonts w:ascii="Times New Roman" w:eastAsia="Times New Roman" w:hAnsi="Times New Roman"/>
          <w:color w:val="FF0000"/>
          <w:sz w:val="28"/>
          <w:szCs w:val="28"/>
          <w:lang w:eastAsia="ru-RU"/>
        </w:rPr>
        <w:tab/>
      </w:r>
      <w:r w:rsidRPr="00471C5A">
        <w:rPr>
          <w:rFonts w:ascii="Times New Roman" w:eastAsia="Times New Roman" w:hAnsi="Times New Roman"/>
          <w:sz w:val="28"/>
          <w:szCs w:val="28"/>
          <w:lang w:eastAsia="ru-RU"/>
        </w:rPr>
        <w:t>«Освітню субвенцію» у сумі 68353600 гривень;</w:t>
      </w:r>
    </w:p>
    <w:p w14:paraId="49A5AC35" w14:textId="2DF928F4"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«Базову дотацію» у сумі 32125200 гривень.</w:t>
      </w:r>
    </w:p>
    <w:p w14:paraId="08B74A0F" w14:textId="7BA6B18F" w:rsidR="00335266" w:rsidRPr="00471C5A" w:rsidRDefault="00335266" w:rsidP="00471C5A">
      <w:pPr>
        <w:spacing w:line="240" w:lineRule="auto"/>
        <w:contextualSpacing/>
        <w:rPr>
          <w:rFonts w:ascii="Times New Roman" w:eastAsia="Times New Roman" w:hAnsi="Times New Roman"/>
          <w:sz w:val="28"/>
          <w:szCs w:val="28"/>
          <w:lang w:eastAsia="ru-RU"/>
        </w:rPr>
      </w:pPr>
      <w:bookmarkStart w:id="13" w:name="n35"/>
      <w:bookmarkEnd w:id="13"/>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bCs/>
          <w:sz w:val="28"/>
          <w:szCs w:val="28"/>
          <w:lang w:eastAsia="ru-RU"/>
        </w:rPr>
        <w:t>4.</w:t>
      </w:r>
      <w:r w:rsidRPr="00471C5A">
        <w:rPr>
          <w:rFonts w:ascii="Times New Roman" w:eastAsia="Times New Roman" w:hAnsi="Times New Roman"/>
          <w:sz w:val="28"/>
          <w:szCs w:val="28"/>
          <w:lang w:eastAsia="ru-RU"/>
        </w:rPr>
        <w:t xml:space="preserve"> Затвердити розподіл витрат бюджету Могилів-Подільської міської територіальної громади на реалізацію місцевих/регіональних програм у сумі  119370175 гривень, у тому числі: по загальному фонду 110210075 гривень, по спеціальному фонду 9160100 гривень згідно з додатком 7 до цього рішення.</w:t>
      </w:r>
      <w:bookmarkStart w:id="14" w:name="n36"/>
      <w:bookmarkStart w:id="15" w:name="n37"/>
      <w:bookmarkEnd w:id="14"/>
      <w:bookmarkEnd w:id="15"/>
    </w:p>
    <w:p w14:paraId="09E9B92F" w14:textId="32C6C420" w:rsidR="00335266" w:rsidRPr="00471C5A"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 </w:t>
      </w:r>
      <w:r w:rsidRPr="00471C5A">
        <w:rPr>
          <w:rFonts w:ascii="Times New Roman" w:eastAsia="Times New Roman" w:hAnsi="Times New Roman"/>
          <w:b/>
          <w:bCs/>
          <w:sz w:val="28"/>
          <w:szCs w:val="28"/>
          <w:lang w:eastAsia="ru-RU"/>
        </w:rPr>
        <w:t>5.</w:t>
      </w:r>
      <w:r w:rsidRPr="00471C5A">
        <w:rPr>
          <w:rFonts w:ascii="Times New Roman" w:eastAsia="Times New Roman" w:hAnsi="Times New Roman"/>
          <w:sz w:val="28"/>
          <w:szCs w:val="28"/>
          <w:lang w:eastAsia="ru-RU"/>
        </w:rPr>
        <w:t xml:space="preserve"> Установити, що у загальному фонді бюджету Могилів-Подільської міської територіальної громади на 2025 рік:</w:t>
      </w:r>
      <w:bookmarkStart w:id="16" w:name="n38"/>
      <w:bookmarkEnd w:id="16"/>
      <w:r w:rsidRPr="00471C5A">
        <w:rPr>
          <w:rFonts w:ascii="Times New Roman" w:eastAsia="Times New Roman" w:hAnsi="Times New Roman"/>
          <w:sz w:val="28"/>
          <w:szCs w:val="28"/>
          <w:lang w:eastAsia="ru-RU"/>
        </w:rPr>
        <w:t xml:space="preserve">                                                                                                                  </w:t>
      </w:r>
    </w:p>
    <w:p w14:paraId="3C263F11" w14:textId="224EBD65" w:rsidR="00335266" w:rsidRPr="00471C5A"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 1) до доходів загального фонду бюджету Могилів-Подільської міської територіальної громади належать доходи, визначені статтею 64 Бюджетного кодексу України, та трансферти, визначені статтями 93, 96, 97, 101 Бюджетного кодексу України (крім субвенцій, визначених </w:t>
      </w:r>
      <w:hyperlink r:id="rId10" w:anchor="n2290" w:tgtFrame="_blank" w:history="1">
        <w:r w:rsidRPr="00471C5A">
          <w:rPr>
            <w:rStyle w:val="a3"/>
            <w:rFonts w:ascii="Times New Roman" w:eastAsia="Times New Roman" w:hAnsi="Times New Roman"/>
            <w:color w:val="auto"/>
            <w:sz w:val="28"/>
            <w:szCs w:val="28"/>
            <w:u w:val="none"/>
            <w:lang w:eastAsia="ru-RU"/>
          </w:rPr>
          <w:t>статтею 69</w:t>
        </w:r>
      </w:hyperlink>
      <w:r w:rsidRPr="00471C5A">
        <w:rPr>
          <w:rFonts w:ascii="Times New Roman" w:eastAsia="Times New Roman" w:hAnsi="Times New Roman"/>
          <w:bCs/>
          <w:sz w:val="28"/>
          <w:szCs w:val="28"/>
          <w:vertAlign w:val="superscript"/>
          <w:lang w:eastAsia="ru-RU"/>
        </w:rPr>
        <w:t>1</w:t>
      </w:r>
      <w:r w:rsidRPr="00471C5A">
        <w:rPr>
          <w:rFonts w:ascii="Times New Roman" w:eastAsia="Times New Roman" w:hAnsi="Times New Roman"/>
          <w:sz w:val="28"/>
          <w:szCs w:val="28"/>
          <w:lang w:eastAsia="ru-RU"/>
        </w:rPr>
        <w:t xml:space="preserve"> та </w:t>
      </w:r>
      <w:hyperlink r:id="rId11" w:anchor="n1170" w:tgtFrame="_blank" w:history="1">
        <w:r w:rsidRPr="00471C5A">
          <w:rPr>
            <w:rStyle w:val="a3"/>
            <w:rFonts w:ascii="Times New Roman" w:eastAsia="Times New Roman" w:hAnsi="Times New Roman"/>
            <w:color w:val="auto"/>
            <w:sz w:val="28"/>
            <w:szCs w:val="28"/>
            <w:u w:val="none"/>
            <w:lang w:eastAsia="ru-RU"/>
          </w:rPr>
          <w:t>частиною першою статті 71</w:t>
        </w:r>
      </w:hyperlink>
      <w:r w:rsidRPr="00471C5A">
        <w:rPr>
          <w:rFonts w:ascii="Times New Roman" w:eastAsia="Times New Roman" w:hAnsi="Times New Roman"/>
          <w:sz w:val="28"/>
          <w:szCs w:val="28"/>
          <w:lang w:eastAsia="ru-RU"/>
        </w:rPr>
        <w:t xml:space="preserve"> Бюджетного кодексу України);</w:t>
      </w:r>
      <w:bookmarkStart w:id="17" w:name="n39"/>
      <w:bookmarkStart w:id="18" w:name="n40"/>
      <w:bookmarkStart w:id="19" w:name="n41"/>
      <w:bookmarkEnd w:id="17"/>
      <w:bookmarkEnd w:id="18"/>
      <w:bookmarkEnd w:id="19"/>
      <w:r w:rsidRPr="00471C5A">
        <w:rPr>
          <w:rFonts w:ascii="Times New Roman" w:eastAsia="Times New Roman" w:hAnsi="Times New Roman"/>
          <w:sz w:val="28"/>
          <w:szCs w:val="28"/>
          <w:lang w:eastAsia="ru-RU"/>
        </w:rPr>
        <w:t xml:space="preserve">                                                                                                      </w:t>
      </w:r>
    </w:p>
    <w:p w14:paraId="224E53F5" w14:textId="41C4A06F" w:rsidR="00335266" w:rsidRPr="00471C5A"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2) джерелами формування у частині фінансування є надходження, визначені підпунктом 4 пункту 1 статті 15, статтею 72 Бюджетного кодексу України.</w:t>
      </w:r>
    </w:p>
    <w:p w14:paraId="31F79D3F" w14:textId="2F4BACE0" w:rsidR="00335266" w:rsidRPr="00471C5A" w:rsidRDefault="00335266" w:rsidP="00471C5A">
      <w:pPr>
        <w:spacing w:line="240" w:lineRule="auto"/>
        <w:rPr>
          <w:rFonts w:ascii="Times New Roman" w:eastAsia="Times New Roman" w:hAnsi="Times New Roman"/>
          <w:sz w:val="28"/>
          <w:szCs w:val="28"/>
          <w:lang w:eastAsia="ru-RU"/>
        </w:rPr>
      </w:pPr>
      <w:bookmarkStart w:id="20" w:name="n42"/>
      <w:bookmarkStart w:id="21" w:name="n45"/>
      <w:bookmarkEnd w:id="20"/>
      <w:bookmarkEnd w:id="21"/>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b/>
          <w:bCs/>
          <w:sz w:val="28"/>
          <w:szCs w:val="28"/>
          <w:lang w:eastAsia="ru-RU"/>
        </w:rPr>
        <w:t>6.</w:t>
      </w:r>
      <w:r w:rsidRPr="00471C5A">
        <w:rPr>
          <w:rFonts w:ascii="Times New Roman" w:eastAsia="Times New Roman" w:hAnsi="Times New Roman"/>
          <w:sz w:val="28"/>
          <w:szCs w:val="28"/>
          <w:lang w:eastAsia="ru-RU"/>
        </w:rPr>
        <w:t xml:space="preserve"> Установити, що джерелами формування спеціального фонду бюджету  Могилів-Подільської міської територіальної громади на 2025 рік:</w:t>
      </w:r>
    </w:p>
    <w:p w14:paraId="0358390E" w14:textId="0533CC18" w:rsidR="00335266" w:rsidRPr="00471C5A" w:rsidRDefault="00335266" w:rsidP="00471C5A">
      <w:pPr>
        <w:shd w:val="clear" w:color="auto" w:fill="FFFFFF"/>
        <w:spacing w:line="240" w:lineRule="auto"/>
        <w:rPr>
          <w:rFonts w:ascii="Times New Roman" w:eastAsia="Times New Roman" w:hAnsi="Times New Roman"/>
          <w:sz w:val="28"/>
          <w:szCs w:val="28"/>
          <w:lang w:eastAsia="ru-RU"/>
        </w:rPr>
      </w:pPr>
      <w:bookmarkStart w:id="22" w:name="n46"/>
      <w:bookmarkEnd w:id="22"/>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1) у частині доходів є надходження, визначені статтями 69</w:t>
      </w:r>
      <w:r w:rsidRPr="00471C5A">
        <w:rPr>
          <w:rFonts w:ascii="Times New Roman" w:eastAsia="Times New Roman" w:hAnsi="Times New Roman"/>
          <w:bCs/>
          <w:sz w:val="28"/>
          <w:szCs w:val="28"/>
          <w:vertAlign w:val="superscript"/>
          <w:lang w:eastAsia="ru-RU"/>
        </w:rPr>
        <w:t>1</w:t>
      </w:r>
      <w:r w:rsidRPr="00471C5A">
        <w:rPr>
          <w:rFonts w:ascii="Times New Roman" w:eastAsia="Arial Unicode MS" w:hAnsi="Times New Roman"/>
          <w:sz w:val="28"/>
          <w:szCs w:val="28"/>
          <w:lang w:eastAsia="ru-RU"/>
        </w:rPr>
        <w:t>, 71</w:t>
      </w:r>
      <w:r w:rsidRPr="00471C5A">
        <w:rPr>
          <w:rFonts w:ascii="Times New Roman" w:eastAsia="Times New Roman" w:hAnsi="Times New Roman"/>
          <w:sz w:val="28"/>
          <w:szCs w:val="28"/>
          <w:lang w:eastAsia="ru-RU"/>
        </w:rPr>
        <w:t xml:space="preserve"> Бюджетного кодексу України, а також такі надходження відповідно до Закону України «Про Державний бюджет України на 2025 рік»;</w:t>
      </w:r>
    </w:p>
    <w:p w14:paraId="3E9E82D2" w14:textId="03ED528E" w:rsidR="00EC627E" w:rsidRPr="00471C5A" w:rsidRDefault="00335266" w:rsidP="00471C5A">
      <w:pPr>
        <w:spacing w:line="240" w:lineRule="auto"/>
        <w:rPr>
          <w:rFonts w:ascii="Times New Roman" w:eastAsia="Times New Roman" w:hAnsi="Times New Roman"/>
          <w:sz w:val="28"/>
          <w:szCs w:val="28"/>
          <w:lang w:eastAsia="ru-RU"/>
        </w:rPr>
      </w:pPr>
      <w:bookmarkStart w:id="23" w:name="n47"/>
      <w:bookmarkStart w:id="24" w:name="n49"/>
      <w:bookmarkEnd w:id="23"/>
      <w:bookmarkEnd w:id="24"/>
      <w:r w:rsidRPr="00471C5A">
        <w:rPr>
          <w:rFonts w:ascii="Times New Roman" w:eastAsia="Times New Roman" w:hAnsi="Times New Roman"/>
          <w:sz w:val="28"/>
          <w:szCs w:val="28"/>
          <w:lang w:eastAsia="ru-RU"/>
        </w:rPr>
        <w:t xml:space="preserve">    </w:t>
      </w:r>
      <w:r w:rsidR="00471C5A">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2) у частині фінансування є надходження, визначені підпунктом 4 пункту 1 статті 15, пунктом 1 статті 71, статтею 72 Бюджетного кодексу України</w:t>
      </w:r>
      <w:bookmarkStart w:id="25" w:name="n50"/>
      <w:bookmarkEnd w:id="25"/>
      <w:r w:rsidRPr="00471C5A">
        <w:rPr>
          <w:rFonts w:ascii="Times New Roman" w:eastAsia="Times New Roman" w:hAnsi="Times New Roman"/>
          <w:sz w:val="28"/>
          <w:szCs w:val="28"/>
          <w:lang w:eastAsia="ru-RU"/>
        </w:rPr>
        <w:t>.</w:t>
      </w:r>
    </w:p>
    <w:p w14:paraId="0CAAA807" w14:textId="77777777" w:rsidR="00471C5A" w:rsidRDefault="00335266" w:rsidP="00471C5A">
      <w:pPr>
        <w:spacing w:line="240" w:lineRule="auto"/>
        <w:contextualSpacing/>
        <w:rPr>
          <w:rFonts w:ascii="Times New Roman" w:eastAsia="Times New Roman" w:hAnsi="Times New Roman"/>
          <w:sz w:val="28"/>
          <w:szCs w:val="28"/>
          <w:lang w:eastAsia="ru-RU"/>
        </w:rPr>
      </w:pPr>
      <w:bookmarkStart w:id="26" w:name="n53"/>
      <w:bookmarkEnd w:id="26"/>
      <w:r w:rsidRPr="00471C5A">
        <w:rPr>
          <w:rFonts w:ascii="Times New Roman" w:eastAsia="Times New Roman" w:hAnsi="Times New Roman"/>
          <w:b/>
          <w:bCs/>
          <w:sz w:val="28"/>
          <w:szCs w:val="28"/>
          <w:lang w:eastAsia="ru-RU"/>
        </w:rPr>
        <w:t xml:space="preserve">     </w:t>
      </w:r>
      <w:r w:rsidR="00471C5A">
        <w:rPr>
          <w:rFonts w:ascii="Times New Roman" w:eastAsia="Times New Roman" w:hAnsi="Times New Roman"/>
          <w:b/>
          <w:bCs/>
          <w:sz w:val="28"/>
          <w:szCs w:val="28"/>
          <w:lang w:eastAsia="ru-RU"/>
        </w:rPr>
        <w:tab/>
      </w:r>
      <w:r w:rsidRPr="00471C5A">
        <w:rPr>
          <w:rFonts w:ascii="Times New Roman" w:eastAsia="Times New Roman" w:hAnsi="Times New Roman"/>
          <w:b/>
          <w:bCs/>
          <w:sz w:val="28"/>
          <w:szCs w:val="28"/>
          <w:lang w:eastAsia="ru-RU"/>
        </w:rPr>
        <w:t>7.</w:t>
      </w:r>
      <w:r w:rsidRPr="00471C5A">
        <w:rPr>
          <w:rFonts w:ascii="Times New Roman" w:eastAsia="Times New Roman" w:hAnsi="Times New Roman"/>
          <w:sz w:val="28"/>
          <w:szCs w:val="28"/>
          <w:lang w:eastAsia="ru-RU"/>
        </w:rPr>
        <w:t xml:space="preserve"> Установити, що у 2025 році кошти, отримані до спеціального фонду бюджету Могилів-Подільської міської територіальної громади згідно з </w:t>
      </w:r>
    </w:p>
    <w:p w14:paraId="2390FB22" w14:textId="77777777" w:rsidR="002819D3" w:rsidRDefault="00335266" w:rsidP="00471C5A">
      <w:pPr>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відповідними пунктами частини 1 статті 71 та статті 70 Бюджетного кодексу України, спрямовуються на реалізацію заходів, визначених частиною 2 </w:t>
      </w:r>
    </w:p>
    <w:p w14:paraId="7BD9195A" w14:textId="77777777" w:rsidR="001E4C04" w:rsidRDefault="001E4C04" w:rsidP="00471C5A">
      <w:pPr>
        <w:spacing w:line="240" w:lineRule="auto"/>
        <w:contextualSpacing/>
        <w:rPr>
          <w:rFonts w:ascii="Times New Roman" w:eastAsia="Times New Roman" w:hAnsi="Times New Roman"/>
          <w:sz w:val="28"/>
          <w:szCs w:val="28"/>
          <w:lang w:eastAsia="ru-RU"/>
        </w:rPr>
      </w:pPr>
    </w:p>
    <w:p w14:paraId="6BD95AD6" w14:textId="493FDEA1" w:rsidR="00335266" w:rsidRPr="00471C5A" w:rsidRDefault="00335266" w:rsidP="002819D3">
      <w:pPr>
        <w:tabs>
          <w:tab w:val="left" w:pos="709"/>
        </w:tabs>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статті 71 Бюджетного кодексу України, а кошти, отримані до спеціального фонду</w:t>
      </w:r>
      <w:r w:rsidR="002819D3">
        <w:rPr>
          <w:rFonts w:ascii="Times New Roman" w:eastAsia="Times New Roman" w:hAnsi="Times New Roman"/>
          <w:sz w:val="28"/>
          <w:szCs w:val="28"/>
          <w:lang w:eastAsia="ru-RU"/>
        </w:rPr>
        <w:t>,</w:t>
      </w:r>
      <w:r w:rsidRPr="00471C5A">
        <w:rPr>
          <w:rFonts w:ascii="Times New Roman" w:eastAsia="Times New Roman" w:hAnsi="Times New Roman"/>
          <w:sz w:val="28"/>
          <w:szCs w:val="28"/>
          <w:lang w:eastAsia="ru-RU"/>
        </w:rPr>
        <w:t xml:space="preserve"> спрямовуються на:</w:t>
      </w:r>
      <w:bookmarkStart w:id="27" w:name="n54"/>
      <w:bookmarkStart w:id="28" w:name="n56"/>
      <w:bookmarkEnd w:id="27"/>
      <w:bookmarkEnd w:id="28"/>
    </w:p>
    <w:p w14:paraId="0C7EA60D" w14:textId="286F5E9A" w:rsidR="00335266" w:rsidRPr="00471C5A" w:rsidRDefault="00335266" w:rsidP="00471C5A">
      <w:pPr>
        <w:spacing w:line="240" w:lineRule="auto"/>
        <w:contextualSpacing/>
        <w:rPr>
          <w:rFonts w:ascii="Times New Roman" w:eastAsia="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об’єкт «Капітальний ремонт тротуарного покриття по проспекту Незалежності (від буд. №74 до вулиці Острівська) у м. Могилеві-Подільському Вінницької області»;</w:t>
      </w:r>
    </w:p>
    <w:p w14:paraId="71B5002F" w14:textId="36D8CA72" w:rsidR="00335266" w:rsidRPr="00471C5A" w:rsidRDefault="00335266" w:rsidP="00471C5A">
      <w:pPr>
        <w:spacing w:line="240" w:lineRule="auto"/>
        <w:contextualSpacing/>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об’єкт «Капітальний ремонт тротуарного покриття по вулиці Полтавській (від буд. №23 до вулиці Івана Франка) у м. Могилеві-Подільському Вінницької області»;</w:t>
      </w:r>
    </w:p>
    <w:p w14:paraId="47D50582" w14:textId="324CB3A9"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здійснення заходів із землеустрою;</w:t>
      </w:r>
    </w:p>
    <w:p w14:paraId="52411E92" w14:textId="439526D2"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розроблення містобудівної документації;</w:t>
      </w:r>
    </w:p>
    <w:p w14:paraId="273EB8C8" w14:textId="4BFF2A9E"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проведення експертної грошової оцінки земельних ділянок;</w:t>
      </w:r>
    </w:p>
    <w:p w14:paraId="2C43A028" w14:textId="1712D18F"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капітальне будівництво (придбання інших об’єктів);</w:t>
      </w:r>
    </w:p>
    <w:p w14:paraId="3963EDA8" w14:textId="47FE0C7A" w:rsidR="00335266" w:rsidRPr="00471C5A"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капітальний ремонт інших об’єктів;</w:t>
      </w:r>
    </w:p>
    <w:p w14:paraId="443C8C19" w14:textId="783180A1" w:rsidR="00335266" w:rsidRPr="002819D3" w:rsidRDefault="00335266" w:rsidP="00471C5A">
      <w:pPr>
        <w:spacing w:line="240" w:lineRule="auto"/>
        <w:rPr>
          <w:rFonts w:ascii="Times New Roman" w:hAnsi="Times New Roman"/>
          <w:bCs/>
          <w:sz w:val="28"/>
          <w:szCs w:val="28"/>
        </w:rPr>
      </w:pPr>
      <w:r w:rsidRPr="00471C5A">
        <w:rPr>
          <w:rFonts w:ascii="Times New Roman" w:hAnsi="Times New Roman"/>
          <w:bCs/>
          <w:sz w:val="28"/>
          <w:szCs w:val="28"/>
        </w:rPr>
        <w:t xml:space="preserve">     </w:t>
      </w:r>
      <w:r w:rsidR="002819D3">
        <w:rPr>
          <w:rFonts w:ascii="Times New Roman" w:hAnsi="Times New Roman"/>
          <w:bCs/>
          <w:sz w:val="28"/>
          <w:szCs w:val="28"/>
        </w:rPr>
        <w:tab/>
      </w:r>
      <w:r w:rsidRPr="00471C5A">
        <w:rPr>
          <w:rFonts w:ascii="Times New Roman" w:hAnsi="Times New Roman"/>
          <w:bCs/>
          <w:sz w:val="28"/>
          <w:szCs w:val="28"/>
        </w:rPr>
        <w:t>придбання обладнання і предметів довгострокового користування.</w:t>
      </w:r>
    </w:p>
    <w:p w14:paraId="61D78075" w14:textId="2E58F0F7" w:rsidR="00335266" w:rsidRPr="00471C5A" w:rsidRDefault="00335266" w:rsidP="00471C5A">
      <w:pPr>
        <w:tabs>
          <w:tab w:val="left" w:pos="709"/>
        </w:tabs>
        <w:spacing w:line="240" w:lineRule="auto"/>
        <w:contextualSpacing/>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819D3">
        <w:rPr>
          <w:rFonts w:ascii="Times New Roman" w:eastAsia="Times New Roman" w:hAnsi="Times New Roman"/>
          <w:sz w:val="28"/>
          <w:szCs w:val="28"/>
          <w:lang w:eastAsia="ru-RU"/>
        </w:rPr>
        <w:tab/>
      </w:r>
      <w:r w:rsidRPr="003C3ABB">
        <w:rPr>
          <w:rFonts w:ascii="Times New Roman" w:eastAsia="Times New Roman" w:hAnsi="Times New Roman"/>
          <w:b/>
          <w:bCs/>
          <w:sz w:val="28"/>
          <w:szCs w:val="28"/>
          <w:lang w:eastAsia="ru-RU"/>
        </w:rPr>
        <w:t>8.</w:t>
      </w:r>
      <w:r w:rsidRPr="00471C5A">
        <w:rPr>
          <w:rFonts w:ascii="Times New Roman" w:eastAsia="Times New Roman" w:hAnsi="Times New Roman"/>
          <w:sz w:val="28"/>
          <w:szCs w:val="28"/>
          <w:lang w:eastAsia="ru-RU"/>
        </w:rPr>
        <w:t xml:space="preserve"> Визначити на 2025 рік відповідно до </w:t>
      </w:r>
      <w:hyperlink r:id="rId12" w:anchor="n896" w:tgtFrame="_blank" w:history="1">
        <w:r w:rsidRPr="00471C5A">
          <w:rPr>
            <w:rStyle w:val="a3"/>
            <w:rFonts w:ascii="Times New Roman" w:eastAsia="Times New Roman" w:hAnsi="Times New Roman"/>
            <w:color w:val="auto"/>
            <w:sz w:val="28"/>
            <w:szCs w:val="28"/>
            <w:u w:val="none"/>
            <w:lang w:eastAsia="ru-RU"/>
          </w:rPr>
          <w:t>статті 55</w:t>
        </w:r>
      </w:hyperlink>
      <w:r w:rsidRPr="00471C5A">
        <w:rPr>
          <w:rFonts w:ascii="Times New Roman" w:eastAsia="Times New Roman" w:hAnsi="Times New Roman"/>
          <w:sz w:val="28"/>
          <w:szCs w:val="28"/>
          <w:lang w:eastAsia="ru-RU"/>
        </w:rPr>
        <w:t xml:space="preserve"> Бюджетного кодексу України захищеними видатками бюджету</w:t>
      </w:r>
      <w:r w:rsidRPr="00471C5A">
        <w:rPr>
          <w:rFonts w:ascii="Times New Roman" w:eastAsia="Times New Roman" w:hAnsi="Times New Roman"/>
          <w:sz w:val="28"/>
          <w:szCs w:val="28"/>
          <w:shd w:val="clear" w:color="auto" w:fill="FFFFFF"/>
          <w:lang w:eastAsia="uk-UA"/>
        </w:rPr>
        <w:t xml:space="preserve"> Могилів-Подільської</w:t>
      </w:r>
      <w:r w:rsidRPr="00471C5A">
        <w:rPr>
          <w:rFonts w:ascii="Times New Roman" w:eastAsia="Times New Roman" w:hAnsi="Times New Roman"/>
          <w:sz w:val="28"/>
          <w:szCs w:val="28"/>
          <w:lang w:eastAsia="ru-RU"/>
        </w:rPr>
        <w:t xml:space="preserve"> міської територіальної громади видатки загального фонду на:</w:t>
      </w:r>
    </w:p>
    <w:p w14:paraId="2367FF7E" w14:textId="2520FA3D" w:rsidR="00335266" w:rsidRPr="00471C5A" w:rsidRDefault="00335266" w:rsidP="00471C5A">
      <w:pPr>
        <w:widowControl w:val="0"/>
        <w:spacing w:line="240" w:lineRule="auto"/>
        <w:rPr>
          <w:rFonts w:ascii="Times New Roman" w:eastAsia="Times New Roman" w:hAnsi="Times New Roman"/>
          <w:sz w:val="28"/>
          <w:szCs w:val="28"/>
          <w:shd w:val="clear" w:color="auto" w:fill="FFFFFF"/>
          <w:lang w:eastAsia="uk-UA"/>
        </w:rPr>
      </w:pPr>
      <w:bookmarkStart w:id="29" w:name="n64"/>
      <w:bookmarkStart w:id="30" w:name="n66"/>
      <w:bookmarkEnd w:id="29"/>
      <w:bookmarkEnd w:id="30"/>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 xml:space="preserve">оплату праці працівників бюджетних установ;                                             </w:t>
      </w:r>
    </w:p>
    <w:p w14:paraId="67C14955" w14:textId="7D2CCD13" w:rsidR="00335266" w:rsidRPr="00471C5A" w:rsidRDefault="00335266" w:rsidP="00471C5A">
      <w:pPr>
        <w:widowControl w:val="0"/>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нарахування на заробітну плату;</w:t>
      </w:r>
    </w:p>
    <w:p w14:paraId="7D27236F" w14:textId="123AC591" w:rsidR="00335266" w:rsidRPr="00471C5A" w:rsidRDefault="00335266" w:rsidP="00471C5A">
      <w:pPr>
        <w:widowControl w:val="0"/>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придбання медикаментів та перев’язувальних матеріалів;</w:t>
      </w:r>
    </w:p>
    <w:p w14:paraId="61874631" w14:textId="16D9BB37" w:rsidR="00335266" w:rsidRPr="00471C5A" w:rsidRDefault="00335266" w:rsidP="00471C5A">
      <w:pPr>
        <w:widowControl w:val="0"/>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819D3">
        <w:rPr>
          <w:rFonts w:ascii="Times New Roman" w:eastAsia="Times New Roman" w:hAnsi="Times New Roman"/>
          <w:sz w:val="28"/>
          <w:szCs w:val="28"/>
          <w:lang w:eastAsia="ru-RU"/>
        </w:rPr>
        <w:tab/>
      </w:r>
      <w:r w:rsidRPr="00471C5A">
        <w:rPr>
          <w:rFonts w:ascii="Times New Roman" w:eastAsia="Times New Roman" w:hAnsi="Times New Roman"/>
          <w:sz w:val="28"/>
          <w:szCs w:val="28"/>
          <w:shd w:val="clear" w:color="auto" w:fill="FFFFFF"/>
          <w:lang w:eastAsia="uk-UA"/>
        </w:rPr>
        <w:t>забезпечення продуктами харчування;</w:t>
      </w:r>
    </w:p>
    <w:p w14:paraId="1D9CC329" w14:textId="2D136B0F" w:rsidR="00335266" w:rsidRPr="00471C5A" w:rsidRDefault="00335266" w:rsidP="00471C5A">
      <w:pPr>
        <w:widowControl w:val="0"/>
        <w:tabs>
          <w:tab w:val="left" w:pos="1450"/>
          <w:tab w:val="left" w:pos="9164"/>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оплату комунальних послуг та енергоносіїв;</w:t>
      </w:r>
    </w:p>
    <w:p w14:paraId="21F7AAF4" w14:textId="73BA0511" w:rsidR="00335266" w:rsidRPr="00471C5A" w:rsidRDefault="00335266" w:rsidP="00471C5A">
      <w:pPr>
        <w:widowControl w:val="0"/>
        <w:tabs>
          <w:tab w:val="left" w:pos="1450"/>
          <w:tab w:val="left" w:pos="9164"/>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соціальне забезпечення;</w:t>
      </w:r>
    </w:p>
    <w:p w14:paraId="356608D1" w14:textId="02ABC471" w:rsidR="00335266" w:rsidRPr="00471C5A" w:rsidRDefault="00335266" w:rsidP="00471C5A">
      <w:pPr>
        <w:widowControl w:val="0"/>
        <w:tabs>
          <w:tab w:val="left" w:pos="1450"/>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поточні трансферти місцевим бюджетам;</w:t>
      </w:r>
    </w:p>
    <w:p w14:paraId="266CF9EB" w14:textId="19518719" w:rsidR="00335266" w:rsidRPr="00471C5A"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 xml:space="preserve">забезпечення осіб з інвалідністю технічними та іншими засобами  </w:t>
      </w:r>
    </w:p>
    <w:p w14:paraId="3DBC647E" w14:textId="77777777" w:rsidR="00335266" w:rsidRPr="00471C5A"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реабілітації, виробами медичного призначення для індивідуального  </w:t>
      </w:r>
    </w:p>
    <w:p w14:paraId="7F68117B" w14:textId="77777777" w:rsidR="00335266" w:rsidRPr="00471C5A"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ru-RU"/>
        </w:rPr>
      </w:pPr>
      <w:r w:rsidRPr="00471C5A">
        <w:rPr>
          <w:rFonts w:ascii="Times New Roman" w:eastAsia="Times New Roman" w:hAnsi="Times New Roman"/>
          <w:sz w:val="28"/>
          <w:szCs w:val="28"/>
          <w:shd w:val="clear" w:color="auto" w:fill="FFFFFF"/>
          <w:lang w:eastAsia="uk-UA"/>
        </w:rPr>
        <w:t>користування;</w:t>
      </w:r>
    </w:p>
    <w:p w14:paraId="5673A879" w14:textId="13AC69A6" w:rsidR="00335266" w:rsidRPr="00471C5A" w:rsidRDefault="00335266" w:rsidP="00471C5A">
      <w:pPr>
        <w:widowControl w:val="0"/>
        <w:tabs>
          <w:tab w:val="left" w:pos="1450"/>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оплату послуг з охорони державних (комунальних) закладів культури;</w:t>
      </w:r>
    </w:p>
    <w:p w14:paraId="2E130F7C" w14:textId="2F1EDB5C" w:rsidR="00335266" w:rsidRPr="002819D3" w:rsidRDefault="00335266" w:rsidP="00471C5A">
      <w:pPr>
        <w:widowControl w:val="0"/>
        <w:tabs>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 xml:space="preserve">оплату </w:t>
      </w:r>
      <w:proofErr w:type="spellStart"/>
      <w:r w:rsidRPr="00471C5A">
        <w:rPr>
          <w:rFonts w:ascii="Times New Roman" w:eastAsia="Times New Roman" w:hAnsi="Times New Roman"/>
          <w:sz w:val="28"/>
          <w:szCs w:val="28"/>
          <w:shd w:val="clear" w:color="auto" w:fill="FFFFFF"/>
          <w:lang w:eastAsia="uk-UA"/>
        </w:rPr>
        <w:t>енергосервісу</w:t>
      </w:r>
      <w:proofErr w:type="spellEnd"/>
      <w:r w:rsidRPr="00471C5A">
        <w:rPr>
          <w:rFonts w:ascii="Times New Roman" w:eastAsia="Times New Roman" w:hAnsi="Times New Roman"/>
          <w:sz w:val="28"/>
          <w:szCs w:val="28"/>
          <w:shd w:val="clear" w:color="auto" w:fill="FFFFFF"/>
          <w:lang w:eastAsia="uk-UA"/>
        </w:rPr>
        <w:t>;</w:t>
      </w:r>
    </w:p>
    <w:p w14:paraId="10ACAAFE" w14:textId="0B424834" w:rsidR="00335266" w:rsidRPr="002819D3" w:rsidRDefault="00335266" w:rsidP="002819D3">
      <w:pPr>
        <w:widowControl w:val="0"/>
        <w:tabs>
          <w:tab w:val="left" w:pos="709"/>
          <w:tab w:val="left" w:pos="145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 xml:space="preserve">     </w:t>
      </w:r>
      <w:r w:rsidRPr="00471C5A">
        <w:rPr>
          <w:rFonts w:ascii="Times New Roman" w:eastAsia="Times New Roman" w:hAnsi="Times New Roman"/>
          <w:sz w:val="28"/>
          <w:szCs w:val="28"/>
          <w:shd w:val="clear" w:color="auto" w:fill="FFFFFF"/>
          <w:lang w:eastAsia="uk-UA"/>
        </w:rPr>
        <w:t>програму державних гарантій медичного обслуговування населення.</w:t>
      </w:r>
    </w:p>
    <w:p w14:paraId="4B288E37" w14:textId="08D8ABC4" w:rsidR="00335266" w:rsidRPr="00471C5A" w:rsidRDefault="00335266" w:rsidP="00471C5A">
      <w:pPr>
        <w:spacing w:line="240" w:lineRule="auto"/>
        <w:rPr>
          <w:rFonts w:ascii="Times New Roman" w:eastAsia="Times New Roman" w:hAnsi="Times New Roman"/>
          <w:b/>
          <w:bCs/>
          <w:color w:val="FF0000"/>
          <w:sz w:val="28"/>
          <w:szCs w:val="28"/>
          <w:lang w:eastAsia="ru-RU"/>
        </w:rPr>
      </w:pPr>
      <w:bookmarkStart w:id="31" w:name="n67"/>
      <w:bookmarkStart w:id="32" w:name="n68"/>
      <w:bookmarkEnd w:id="31"/>
      <w:bookmarkEnd w:id="32"/>
      <w:r w:rsidRPr="00471C5A">
        <w:rPr>
          <w:rFonts w:ascii="Times New Roman" w:eastAsiaTheme="minorHAnsi" w:hAnsi="Times New Roman"/>
          <w:sz w:val="28"/>
          <w:szCs w:val="28"/>
        </w:rPr>
        <w:t xml:space="preserve">     </w:t>
      </w:r>
      <w:r w:rsidR="002819D3" w:rsidRPr="002819D3">
        <w:rPr>
          <w:rFonts w:ascii="Times New Roman" w:eastAsiaTheme="minorHAnsi" w:hAnsi="Times New Roman"/>
          <w:b/>
          <w:bCs/>
          <w:sz w:val="28"/>
          <w:szCs w:val="28"/>
        </w:rPr>
        <w:tab/>
      </w:r>
      <w:r w:rsidRPr="002819D3">
        <w:rPr>
          <w:rFonts w:ascii="Times New Roman" w:eastAsiaTheme="minorHAnsi" w:hAnsi="Times New Roman"/>
          <w:b/>
          <w:bCs/>
          <w:sz w:val="28"/>
          <w:szCs w:val="28"/>
        </w:rPr>
        <w:t>9.</w:t>
      </w:r>
      <w:r w:rsidRPr="00471C5A">
        <w:rPr>
          <w:rFonts w:ascii="Times New Roman" w:eastAsiaTheme="minorHAnsi" w:hAnsi="Times New Roman"/>
          <w:sz w:val="28"/>
          <w:szCs w:val="28"/>
        </w:rPr>
        <w:t xml:space="preserve"> Дозволити фінансово-економічному управлінню </w:t>
      </w:r>
      <w:r w:rsidRPr="00471C5A">
        <w:rPr>
          <w:rFonts w:ascii="Times New Roman" w:eastAsia="Times New Roman" w:hAnsi="Times New Roman"/>
          <w:bCs/>
          <w:sz w:val="28"/>
          <w:szCs w:val="28"/>
          <w:lang w:eastAsia="ru-RU"/>
        </w:rPr>
        <w:t xml:space="preserve">Могилів-Подільської </w:t>
      </w:r>
      <w:r w:rsidRPr="00471C5A">
        <w:rPr>
          <w:rFonts w:ascii="Times New Roman" w:eastAsiaTheme="minorHAnsi" w:hAnsi="Times New Roman"/>
          <w:sz w:val="28"/>
          <w:szCs w:val="28"/>
        </w:rPr>
        <w:t>міської ради при потребі здійснювати в межах поточного бюджетного періоду на конкурсних засадах розміщення тимчасово вільних коштів бюджету Могилів-Подільської міської територіальної громади на депозитах з подальшим поверненням таких коштів до кінця поточного бюджетного періоду.</w:t>
      </w:r>
    </w:p>
    <w:p w14:paraId="6DE4B9CE" w14:textId="7B422C81" w:rsidR="00335266" w:rsidRPr="00471C5A" w:rsidRDefault="00335266" w:rsidP="00471C5A">
      <w:pPr>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2819D3">
        <w:rPr>
          <w:rFonts w:ascii="Times New Roman" w:eastAsia="Times New Roman" w:hAnsi="Times New Roman"/>
          <w:b/>
          <w:bCs/>
          <w:sz w:val="28"/>
          <w:szCs w:val="28"/>
          <w:shd w:val="clear" w:color="auto" w:fill="FFFFFF"/>
          <w:lang w:eastAsia="uk-UA"/>
        </w:rPr>
        <w:t>10.</w:t>
      </w:r>
      <w:r w:rsidRPr="00471C5A">
        <w:rPr>
          <w:rFonts w:ascii="Times New Roman" w:eastAsia="Times New Roman" w:hAnsi="Times New Roman"/>
          <w:sz w:val="28"/>
          <w:szCs w:val="28"/>
          <w:shd w:val="clear" w:color="auto" w:fill="FFFFFF"/>
          <w:lang w:eastAsia="uk-UA"/>
        </w:rPr>
        <w:t xml:space="preserve"> Відповідно до статей 43, 73 Бюджетного кодексу України надати право фінансово-економічному управлінню Могилів-Подільської міської ради отримувати в органах Державної казначейської служби України у порядку, визначеному Кабінетом Міністрів України:                                                                                                  </w:t>
      </w:r>
    </w:p>
    <w:p w14:paraId="2ED99CA2" w14:textId="52AE7BA5" w:rsidR="00EC627E" w:rsidRDefault="00335266" w:rsidP="00471C5A">
      <w:pPr>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 xml:space="preserve">позики на покриття тимчасових касових розривів бюджету 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shd w:val="clear" w:color="auto" w:fill="FFFFFF"/>
          <w:lang w:eastAsia="uk-UA"/>
        </w:rPr>
        <w:t xml:space="preserve">, що виникають за загальним фондом та бюджетом розвитку бюджету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shd w:val="clear" w:color="auto" w:fill="FFFFFF"/>
          <w:lang w:eastAsia="uk-UA"/>
        </w:rPr>
        <w:t xml:space="preserve">, </w:t>
      </w:r>
    </w:p>
    <w:p w14:paraId="7AB90E44" w14:textId="3E580D8E"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t>у фінансових установах на строк до трьох місяців у межах поточного бюджетного періоду;</w:t>
      </w:r>
    </w:p>
    <w:p w14:paraId="6C6BB81C" w14:textId="77777777" w:rsidR="00D770D8" w:rsidRDefault="00335266" w:rsidP="002819D3">
      <w:pPr>
        <w:widowControl w:val="0"/>
        <w:tabs>
          <w:tab w:val="left" w:pos="709"/>
          <w:tab w:val="left" w:pos="1260"/>
        </w:tabs>
        <w:spacing w:line="240" w:lineRule="auto"/>
        <w:rPr>
          <w:rFonts w:ascii="Times New Roman" w:eastAsia="Times New Roman" w:hAnsi="Times New Roman"/>
          <w:sz w:val="28"/>
          <w:szCs w:val="28"/>
          <w:shd w:val="clear" w:color="auto" w:fill="FFFFFF"/>
          <w:lang w:eastAsia="uk-UA"/>
        </w:rPr>
      </w:pPr>
      <w:r w:rsidRPr="00471C5A">
        <w:rPr>
          <w:rFonts w:ascii="Times New Roman" w:eastAsia="Times New Roman" w:hAnsi="Times New Roman"/>
          <w:sz w:val="28"/>
          <w:szCs w:val="28"/>
          <w:shd w:val="clear" w:color="auto" w:fill="FFFFFF"/>
          <w:lang w:eastAsia="uk-UA"/>
        </w:rPr>
        <w:t xml:space="preserve">     </w:t>
      </w:r>
      <w:r w:rsidR="002819D3">
        <w:rPr>
          <w:rFonts w:ascii="Times New Roman" w:eastAsia="Times New Roman" w:hAnsi="Times New Roman"/>
          <w:sz w:val="28"/>
          <w:szCs w:val="28"/>
          <w:shd w:val="clear" w:color="auto" w:fill="FFFFFF"/>
          <w:lang w:eastAsia="uk-UA"/>
        </w:rPr>
        <w:tab/>
      </w:r>
      <w:r w:rsidRPr="00471C5A">
        <w:rPr>
          <w:rFonts w:ascii="Times New Roman" w:eastAsia="Times New Roman" w:hAnsi="Times New Roman"/>
          <w:sz w:val="28"/>
          <w:szCs w:val="28"/>
          <w:shd w:val="clear" w:color="auto" w:fill="FFFFFF"/>
          <w:lang w:eastAsia="uk-UA"/>
        </w:rPr>
        <w:t xml:space="preserve">позики на покриття тимчасових касових розривів бюджету 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shd w:val="clear" w:color="auto" w:fill="FFFFFF"/>
          <w:lang w:eastAsia="uk-UA"/>
        </w:rPr>
        <w:t xml:space="preserve">, пов’язаних із забезпеченням захищених видатків загального фонду бюджету, у межах поточного бюджетного періоду за рахунок коштів єдиного казначейського рахунку на договірних умовах </w:t>
      </w:r>
    </w:p>
    <w:p w14:paraId="28653F6A" w14:textId="7B82F9E3" w:rsidR="00335266" w:rsidRPr="00471C5A" w:rsidRDefault="00335266" w:rsidP="002819D3">
      <w:pPr>
        <w:widowControl w:val="0"/>
        <w:tabs>
          <w:tab w:val="left" w:pos="709"/>
          <w:tab w:val="left" w:pos="1260"/>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shd w:val="clear" w:color="auto" w:fill="FFFFFF"/>
          <w:lang w:eastAsia="uk-UA"/>
        </w:rPr>
        <w:lastRenderedPageBreak/>
        <w:t>без нарахування відсотків за користування цими коштами з обов’язковим їх поверненням до кінця поточного бюджетного періоду.</w:t>
      </w:r>
    </w:p>
    <w:p w14:paraId="4F3E90F6" w14:textId="306B59CF" w:rsidR="00335266" w:rsidRPr="00471C5A" w:rsidRDefault="00335266" w:rsidP="00471C5A">
      <w:pPr>
        <w:spacing w:line="240" w:lineRule="auto"/>
        <w:rPr>
          <w:rFonts w:ascii="Times New Roman" w:eastAsia="Times New Roman" w:hAnsi="Times New Roman"/>
          <w:sz w:val="28"/>
          <w:szCs w:val="28"/>
          <w:lang w:eastAsia="ru-RU"/>
        </w:rPr>
      </w:pPr>
      <w:bookmarkStart w:id="33" w:name="n69"/>
      <w:bookmarkEnd w:id="33"/>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C027BF">
        <w:rPr>
          <w:rFonts w:ascii="Times New Roman" w:eastAsia="Times New Roman" w:hAnsi="Times New Roman"/>
          <w:b/>
          <w:bCs/>
          <w:sz w:val="28"/>
          <w:szCs w:val="28"/>
          <w:lang w:eastAsia="ru-RU"/>
        </w:rPr>
        <w:t>11.</w:t>
      </w:r>
      <w:r w:rsidRPr="00471C5A">
        <w:rPr>
          <w:rFonts w:ascii="Times New Roman" w:eastAsia="Times New Roman" w:hAnsi="Times New Roman"/>
          <w:sz w:val="28"/>
          <w:szCs w:val="28"/>
          <w:lang w:eastAsia="ru-RU"/>
        </w:rPr>
        <w:t xml:space="preserve"> Головним розпорядникам коштів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 xml:space="preserve">міської територіальної громади забезпечити виконання норм </w:t>
      </w:r>
      <w:hyperlink r:id="rId13" w:tgtFrame="_blank" w:history="1">
        <w:r w:rsidRPr="00471C5A">
          <w:rPr>
            <w:rStyle w:val="a3"/>
            <w:rFonts w:ascii="Times New Roman" w:eastAsia="Times New Roman" w:hAnsi="Times New Roman"/>
            <w:color w:val="auto"/>
            <w:sz w:val="28"/>
            <w:szCs w:val="28"/>
            <w:u w:val="none"/>
            <w:lang w:eastAsia="ru-RU"/>
          </w:rPr>
          <w:t>Бюджетного кодексу України</w:t>
        </w:r>
      </w:hyperlink>
      <w:r w:rsidRPr="00471C5A">
        <w:rPr>
          <w:rFonts w:ascii="Times New Roman" w:eastAsia="Times New Roman" w:hAnsi="Times New Roman"/>
          <w:sz w:val="28"/>
          <w:szCs w:val="28"/>
          <w:lang w:eastAsia="ru-RU"/>
        </w:rPr>
        <w:t xml:space="preserve"> стосовно:</w:t>
      </w:r>
    </w:p>
    <w:p w14:paraId="2E4C03D6" w14:textId="0904EBFD" w:rsidR="00335266" w:rsidRPr="00471C5A" w:rsidRDefault="00335266" w:rsidP="00471C5A">
      <w:pPr>
        <w:spacing w:line="240" w:lineRule="auto"/>
        <w:rPr>
          <w:rFonts w:ascii="Times New Roman" w:eastAsia="Times New Roman" w:hAnsi="Times New Roman"/>
          <w:sz w:val="28"/>
          <w:szCs w:val="28"/>
          <w:lang w:eastAsia="ru-RU"/>
        </w:rPr>
      </w:pPr>
      <w:bookmarkStart w:id="34" w:name="n70"/>
      <w:bookmarkEnd w:id="34"/>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1) затвердження паспортів бюджетних програм протягом 45 днів з дня набрання чинності цього рішення;</w:t>
      </w:r>
    </w:p>
    <w:p w14:paraId="353BF3BF" w14:textId="6BF28174" w:rsidR="00335266" w:rsidRPr="00471C5A" w:rsidRDefault="00335266" w:rsidP="00471C5A">
      <w:pPr>
        <w:spacing w:line="240" w:lineRule="auto"/>
        <w:rPr>
          <w:rFonts w:ascii="Times New Roman" w:eastAsia="Times New Roman" w:hAnsi="Times New Roman"/>
          <w:sz w:val="28"/>
          <w:szCs w:val="28"/>
          <w:lang w:eastAsia="ru-RU"/>
        </w:rPr>
      </w:pPr>
      <w:bookmarkStart w:id="35" w:name="n71"/>
      <w:bookmarkEnd w:id="35"/>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802B968" w14:textId="515D20C5" w:rsidR="00335266" w:rsidRPr="00471C5A" w:rsidRDefault="00335266" w:rsidP="00471C5A">
      <w:pPr>
        <w:spacing w:line="240" w:lineRule="auto"/>
        <w:rPr>
          <w:rFonts w:ascii="Times New Roman" w:eastAsia="Times New Roman" w:hAnsi="Times New Roman"/>
          <w:sz w:val="28"/>
          <w:szCs w:val="28"/>
          <w:lang w:eastAsia="ru-RU"/>
        </w:rPr>
      </w:pPr>
      <w:bookmarkStart w:id="36" w:name="n72"/>
      <w:bookmarkStart w:id="37" w:name="n73"/>
      <w:bookmarkEnd w:id="36"/>
      <w:bookmarkEnd w:id="37"/>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3) забезпечення доступності інформації про бюджет відповідно до законодавства, а саме:</w:t>
      </w:r>
    </w:p>
    <w:p w14:paraId="7B8FAE82" w14:textId="7CBF197A" w:rsidR="00335266" w:rsidRPr="00471C5A" w:rsidRDefault="00335266" w:rsidP="00471C5A">
      <w:pPr>
        <w:spacing w:line="240" w:lineRule="auto"/>
        <w:rPr>
          <w:rFonts w:ascii="Times New Roman" w:eastAsia="Times New Roman" w:hAnsi="Times New Roman"/>
          <w:sz w:val="28"/>
          <w:szCs w:val="28"/>
          <w:lang w:eastAsia="ru-RU"/>
        </w:rPr>
      </w:pPr>
      <w:bookmarkStart w:id="38" w:name="n74"/>
      <w:bookmarkEnd w:id="38"/>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14:paraId="5226A85D" w14:textId="4A415D73" w:rsidR="00335266" w:rsidRPr="00471C5A" w:rsidRDefault="00335266" w:rsidP="00471C5A">
      <w:pPr>
        <w:spacing w:line="240" w:lineRule="auto"/>
        <w:rPr>
          <w:rFonts w:ascii="Times New Roman" w:eastAsia="Times New Roman" w:hAnsi="Times New Roman"/>
          <w:sz w:val="28"/>
          <w:szCs w:val="28"/>
          <w:lang w:eastAsia="ru-RU"/>
        </w:rPr>
      </w:pPr>
      <w:bookmarkStart w:id="39" w:name="n75"/>
      <w:bookmarkEnd w:id="39"/>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оприлюднення паспортів бюджетних програм у триденний строк з дня затвердження таких документів;</w:t>
      </w:r>
    </w:p>
    <w:p w14:paraId="3015CA6F" w14:textId="5BEC3EEF" w:rsidR="00335266" w:rsidRPr="00471C5A" w:rsidRDefault="00335266" w:rsidP="00471C5A">
      <w:pPr>
        <w:spacing w:line="240" w:lineRule="auto"/>
        <w:rPr>
          <w:rFonts w:ascii="Times New Roman" w:eastAsia="Times New Roman" w:hAnsi="Times New Roman"/>
          <w:sz w:val="28"/>
          <w:szCs w:val="28"/>
          <w:lang w:eastAsia="ru-RU"/>
        </w:rPr>
      </w:pPr>
      <w:bookmarkStart w:id="40" w:name="n76"/>
      <w:bookmarkEnd w:id="40"/>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 xml:space="preserve">4) взяття бюджетних зобов’язань, довгострокових зобов’язань за </w:t>
      </w:r>
      <w:proofErr w:type="spellStart"/>
      <w:r w:rsidRPr="00471C5A">
        <w:rPr>
          <w:rFonts w:ascii="Times New Roman" w:eastAsia="Times New Roman" w:hAnsi="Times New Roman"/>
          <w:sz w:val="28"/>
          <w:szCs w:val="28"/>
          <w:lang w:eastAsia="ru-RU"/>
        </w:rPr>
        <w:t>енергосервісом</w:t>
      </w:r>
      <w:proofErr w:type="spellEnd"/>
      <w:r w:rsidRPr="00471C5A">
        <w:rPr>
          <w:rFonts w:ascii="Times New Roman" w:eastAsia="Times New Roman" w:hAnsi="Times New Roman"/>
          <w:sz w:val="28"/>
          <w:szCs w:val="28"/>
          <w:lang w:eastAsia="ru-RU"/>
        </w:rPr>
        <w:t xml:space="preserve"> та здійснення витрат бюджету відповідно до статті 48 Бюджетного кодексу України;</w:t>
      </w:r>
    </w:p>
    <w:p w14:paraId="4F03C536" w14:textId="787D5DE3" w:rsidR="00335266" w:rsidRPr="00471C5A" w:rsidRDefault="00335266" w:rsidP="00471C5A">
      <w:pPr>
        <w:spacing w:line="240" w:lineRule="auto"/>
        <w:rPr>
          <w:rFonts w:ascii="Times New Roman" w:eastAsia="Times New Roman" w:hAnsi="Times New Roman"/>
          <w:sz w:val="28"/>
          <w:szCs w:val="28"/>
          <w:lang w:eastAsia="ru-RU"/>
        </w:rPr>
      </w:pPr>
      <w:bookmarkStart w:id="41" w:name="n77"/>
      <w:bookmarkEnd w:id="41"/>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 xml:space="preserve">відповідних послуг у межах бюджетних асигнувань, затверджених у кошторисі; </w:t>
      </w:r>
    </w:p>
    <w:p w14:paraId="5EB18DFE" w14:textId="014306F0" w:rsidR="00335266" w:rsidRPr="00471C5A"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471C5A">
        <w:rPr>
          <w:rFonts w:ascii="Times New Roman" w:eastAsia="Times New Roman" w:hAnsi="Times New Roman"/>
          <w:sz w:val="28"/>
          <w:szCs w:val="28"/>
          <w:lang w:eastAsia="ru-RU"/>
        </w:rPr>
        <w:t>6) на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14:paraId="297E9D3E" w14:textId="0ACA3CCA" w:rsidR="00EC627E" w:rsidRPr="001E4C04" w:rsidRDefault="00335266" w:rsidP="00A6029C">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C027BF">
        <w:rPr>
          <w:rFonts w:ascii="Times New Roman" w:eastAsia="Times New Roman" w:hAnsi="Times New Roman"/>
          <w:sz w:val="28"/>
          <w:szCs w:val="28"/>
          <w:lang w:eastAsia="ru-RU"/>
        </w:rPr>
        <w:tab/>
      </w:r>
      <w:r w:rsidRPr="00C027BF">
        <w:rPr>
          <w:rFonts w:ascii="Times New Roman" w:eastAsia="Times New Roman" w:hAnsi="Times New Roman"/>
          <w:b/>
          <w:bCs/>
          <w:sz w:val="28"/>
          <w:szCs w:val="28"/>
          <w:lang w:eastAsia="ru-RU"/>
        </w:rPr>
        <w:t xml:space="preserve">12. </w:t>
      </w:r>
      <w:r w:rsidRPr="00471C5A">
        <w:rPr>
          <w:rFonts w:ascii="Times New Roman" w:eastAsia="Times New Roman" w:hAnsi="Times New Roman"/>
          <w:sz w:val="28"/>
          <w:szCs w:val="28"/>
          <w:lang w:eastAsia="ru-RU"/>
        </w:rPr>
        <w:t>Надати</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право міському голові за погодженням з постійною комісією міської</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ради</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з питань фінансів, бюджету, планування соціально-економічного розвитку, інвестицій та міжнародного співробітництва з послідуючим  затвердженням сесією міської ради при поступленні</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дотацій та субвенцій</w:t>
      </w:r>
      <w:r w:rsidR="00C027BF">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з  державного, обласного, районних бюджетів, бюджетів територіальних громад здійснювати розподіл та перерозподіл даних дотацій та субвенцій за кодами  програмної та економічної класифікації.</w:t>
      </w:r>
    </w:p>
    <w:p w14:paraId="5CE427C3" w14:textId="37D638E2" w:rsidR="007C5A65" w:rsidRPr="00A6029C" w:rsidRDefault="00335266" w:rsidP="00A6029C">
      <w:pPr>
        <w:keepNext/>
        <w:autoSpaceDE w:val="0"/>
        <w:autoSpaceDN w:val="0"/>
        <w:spacing w:line="240" w:lineRule="auto"/>
        <w:outlineLvl w:val="3"/>
        <w:rPr>
          <w:rFonts w:ascii="Times New Roman" w:eastAsia="Arial Unicode MS" w:hAnsi="Times New Roman"/>
          <w:sz w:val="28"/>
          <w:szCs w:val="28"/>
          <w:lang w:eastAsia="ru-RU"/>
        </w:rPr>
      </w:pPr>
      <w:r w:rsidRPr="00471C5A">
        <w:rPr>
          <w:rFonts w:ascii="Times New Roman" w:eastAsia="Arial Unicode MS" w:hAnsi="Times New Roman"/>
          <w:bCs/>
          <w:sz w:val="28"/>
          <w:szCs w:val="28"/>
          <w:lang w:eastAsia="ru-RU"/>
        </w:rPr>
        <w:t xml:space="preserve">     </w:t>
      </w:r>
      <w:r w:rsidR="00A6029C">
        <w:rPr>
          <w:rFonts w:ascii="Times New Roman" w:eastAsia="Arial Unicode MS" w:hAnsi="Times New Roman"/>
          <w:bCs/>
          <w:sz w:val="28"/>
          <w:szCs w:val="28"/>
          <w:lang w:eastAsia="ru-RU"/>
        </w:rPr>
        <w:tab/>
      </w:r>
      <w:r w:rsidRPr="00A6029C">
        <w:rPr>
          <w:rFonts w:ascii="Times New Roman" w:eastAsia="Arial Unicode MS" w:hAnsi="Times New Roman"/>
          <w:b/>
          <w:sz w:val="28"/>
          <w:szCs w:val="28"/>
          <w:lang w:eastAsia="ru-RU"/>
        </w:rPr>
        <w:t>13.</w:t>
      </w:r>
      <w:r w:rsidRPr="00471C5A">
        <w:rPr>
          <w:rFonts w:ascii="Times New Roman" w:eastAsia="Arial Unicode MS" w:hAnsi="Times New Roman"/>
          <w:b/>
          <w:bCs/>
          <w:sz w:val="28"/>
          <w:szCs w:val="28"/>
          <w:lang w:eastAsia="ru-RU"/>
        </w:rPr>
        <w:t xml:space="preserve"> </w:t>
      </w:r>
      <w:r w:rsidRPr="00471C5A">
        <w:rPr>
          <w:rFonts w:ascii="Times New Roman" w:eastAsia="Arial Unicode MS" w:hAnsi="Times New Roman"/>
          <w:sz w:val="28"/>
          <w:szCs w:val="28"/>
          <w:lang w:eastAsia="ru-RU"/>
        </w:rPr>
        <w:t>Надати право виконавчому</w:t>
      </w:r>
      <w:r w:rsidR="00A6029C">
        <w:rPr>
          <w:rFonts w:ascii="Times New Roman" w:eastAsia="Arial Unicode MS" w:hAnsi="Times New Roman"/>
          <w:sz w:val="28"/>
          <w:szCs w:val="28"/>
          <w:lang w:eastAsia="ru-RU"/>
        </w:rPr>
        <w:t xml:space="preserve"> </w:t>
      </w:r>
      <w:r w:rsidRPr="00471C5A">
        <w:rPr>
          <w:rFonts w:ascii="Times New Roman" w:eastAsia="Arial Unicode MS" w:hAnsi="Times New Roman"/>
          <w:sz w:val="28"/>
          <w:szCs w:val="28"/>
          <w:lang w:eastAsia="ru-RU"/>
        </w:rPr>
        <w:t xml:space="preserve">комітету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Arial Unicode MS" w:hAnsi="Times New Roman"/>
          <w:sz w:val="28"/>
          <w:szCs w:val="28"/>
          <w:lang w:eastAsia="ru-RU"/>
        </w:rPr>
        <w:t>міської  ради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послідуючим затвердженням сесією</w:t>
      </w:r>
      <w:r w:rsidR="00A6029C">
        <w:rPr>
          <w:rFonts w:ascii="Times New Roman" w:eastAsia="Arial Unicode MS" w:hAnsi="Times New Roman"/>
          <w:sz w:val="28"/>
          <w:szCs w:val="28"/>
          <w:lang w:eastAsia="ru-RU"/>
        </w:rPr>
        <w:t xml:space="preserve"> </w:t>
      </w:r>
      <w:r w:rsidRPr="00471C5A">
        <w:rPr>
          <w:rFonts w:ascii="Times New Roman" w:eastAsia="Arial Unicode MS" w:hAnsi="Times New Roman"/>
          <w:sz w:val="28"/>
          <w:szCs w:val="28"/>
          <w:lang w:eastAsia="ru-RU"/>
        </w:rPr>
        <w:t>міської  ради здійснювати перерозподіл видатків за кодами програмної та економічної класифікації у межах одного головного розпорядника бюджетних коштів.</w:t>
      </w:r>
    </w:p>
    <w:p w14:paraId="3B0FFE76" w14:textId="3F633BFF" w:rsidR="001E4C04" w:rsidRDefault="007C5A65" w:rsidP="00471C5A">
      <w:pPr>
        <w:spacing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35266" w:rsidRPr="00A6029C">
        <w:rPr>
          <w:rFonts w:ascii="Times New Roman" w:eastAsia="Times New Roman" w:hAnsi="Times New Roman"/>
          <w:b/>
          <w:sz w:val="28"/>
          <w:szCs w:val="28"/>
          <w:lang w:eastAsia="ru-RU"/>
        </w:rPr>
        <w:t>14.</w:t>
      </w:r>
      <w:r w:rsidR="00335266" w:rsidRPr="00471C5A">
        <w:rPr>
          <w:rFonts w:ascii="Times New Roman" w:eastAsia="Times New Roman" w:hAnsi="Times New Roman"/>
          <w:b/>
          <w:bCs/>
          <w:sz w:val="28"/>
          <w:szCs w:val="28"/>
          <w:lang w:eastAsia="ru-RU"/>
        </w:rPr>
        <w:t xml:space="preserve"> </w:t>
      </w:r>
      <w:r w:rsidR="00335266" w:rsidRPr="00471C5A">
        <w:rPr>
          <w:rFonts w:ascii="Times New Roman" w:eastAsia="Times New Roman" w:hAnsi="Times New Roman"/>
          <w:bCs/>
          <w:sz w:val="28"/>
          <w:szCs w:val="28"/>
          <w:lang w:eastAsia="ru-RU"/>
        </w:rPr>
        <w:t xml:space="preserve">Надати право фінансово-економічному управлінню Могилів-Подільської міської ради у межах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w:t>
      </w:r>
    </w:p>
    <w:p w14:paraId="326C6D75" w14:textId="734BB948" w:rsidR="00335266" w:rsidRPr="002C7598" w:rsidRDefault="00335266" w:rsidP="00471C5A">
      <w:pPr>
        <w:spacing w:line="240" w:lineRule="auto"/>
        <w:rPr>
          <w:rFonts w:ascii="Times New Roman" w:eastAsia="Times New Roman" w:hAnsi="Times New Roman"/>
          <w:bCs/>
          <w:sz w:val="28"/>
          <w:szCs w:val="28"/>
          <w:lang w:eastAsia="ru-RU"/>
        </w:rPr>
      </w:pPr>
      <w:r w:rsidRPr="00471C5A">
        <w:rPr>
          <w:rFonts w:ascii="Times New Roman" w:eastAsia="Times New Roman" w:hAnsi="Times New Roman"/>
          <w:bCs/>
          <w:sz w:val="28"/>
          <w:szCs w:val="28"/>
          <w:lang w:eastAsia="ru-RU"/>
        </w:rPr>
        <w:lastRenderedPageBreak/>
        <w:t>здійснювати перерозподіл бюджетних асигнувань, затверджених у розписі бюджету та в кошторисі, в розрізі економічної класифікації видатків бюджету.</w:t>
      </w:r>
    </w:p>
    <w:p w14:paraId="136DC3BC" w14:textId="77777777" w:rsidR="002C7598" w:rsidRDefault="00335266" w:rsidP="00471C5A">
      <w:pPr>
        <w:tabs>
          <w:tab w:val="left" w:pos="1163"/>
        </w:tabs>
        <w:spacing w:line="240" w:lineRule="auto"/>
        <w:rPr>
          <w:rFonts w:ascii="Times New Roman" w:eastAsia="Times New Roman" w:hAnsi="Times New Roman"/>
          <w:sz w:val="28"/>
          <w:szCs w:val="28"/>
          <w:lang w:eastAsia="uk-UA"/>
        </w:rPr>
      </w:pPr>
      <w:r w:rsidRPr="002C7598">
        <w:rPr>
          <w:rFonts w:ascii="Times New Roman" w:eastAsia="Times New Roman" w:hAnsi="Times New Roman"/>
          <w:b/>
          <w:bCs/>
          <w:sz w:val="28"/>
          <w:szCs w:val="28"/>
          <w:lang w:eastAsia="uk-UA"/>
        </w:rPr>
        <w:t xml:space="preserve">     </w:t>
      </w:r>
      <w:r w:rsidR="002C7598">
        <w:rPr>
          <w:rFonts w:ascii="Times New Roman" w:eastAsia="Times New Roman" w:hAnsi="Times New Roman"/>
          <w:b/>
          <w:bCs/>
          <w:sz w:val="28"/>
          <w:szCs w:val="28"/>
          <w:lang w:eastAsia="uk-UA"/>
        </w:rPr>
        <w:t xml:space="preserve">     </w:t>
      </w:r>
      <w:r w:rsidRPr="002C7598">
        <w:rPr>
          <w:rFonts w:ascii="Times New Roman" w:eastAsia="Times New Roman" w:hAnsi="Times New Roman"/>
          <w:b/>
          <w:bCs/>
          <w:sz w:val="28"/>
          <w:szCs w:val="28"/>
          <w:lang w:eastAsia="uk-UA"/>
        </w:rPr>
        <w:t xml:space="preserve">15. </w:t>
      </w:r>
      <w:r w:rsidRPr="00471C5A">
        <w:rPr>
          <w:rFonts w:ascii="Times New Roman" w:eastAsia="Times New Roman" w:hAnsi="Times New Roman"/>
          <w:sz w:val="28"/>
          <w:szCs w:val="28"/>
          <w:lang w:eastAsia="uk-UA"/>
        </w:rPr>
        <w:t xml:space="preserve">Відповідно до вимог Бюджетного кодексу України щодо передачі коштів у вигляді міжбюджетних трансфертів між місцевими бюджетами, </w:t>
      </w:r>
    </w:p>
    <w:p w14:paraId="04B0022A" w14:textId="58B144BB" w:rsidR="00335266" w:rsidRPr="00471C5A" w:rsidRDefault="00335266" w:rsidP="00471C5A">
      <w:pPr>
        <w:tabs>
          <w:tab w:val="left" w:pos="1163"/>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uk-UA"/>
        </w:rPr>
        <w:t xml:space="preserve">а саме: передача коштів до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sz w:val="28"/>
          <w:szCs w:val="28"/>
          <w:lang w:eastAsia="uk-UA"/>
        </w:rPr>
        <w:t xml:space="preserve"> та з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uk-UA"/>
        </w:rPr>
        <w:t>міської територіальної громади здійснюється шляхом підписання Угод між відповідними радами на виконання заходів окремих програм, які в обов</w:t>
      </w:r>
      <w:r w:rsidR="002C7598">
        <w:rPr>
          <w:rFonts w:ascii="Times New Roman" w:eastAsia="Times New Roman" w:hAnsi="Times New Roman"/>
          <w:sz w:val="28"/>
          <w:szCs w:val="28"/>
          <w:lang w:eastAsia="uk-UA"/>
        </w:rPr>
        <w:t>’</w:t>
      </w:r>
      <w:r w:rsidRPr="00471C5A">
        <w:rPr>
          <w:rFonts w:ascii="Times New Roman" w:eastAsia="Times New Roman" w:hAnsi="Times New Roman"/>
          <w:sz w:val="28"/>
          <w:szCs w:val="28"/>
          <w:lang w:eastAsia="uk-UA"/>
        </w:rPr>
        <w:t xml:space="preserve">язковому порядку узгоджуються з Могилів-Подільською міською радою та фінансово-економічним управлінням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uk-UA"/>
        </w:rPr>
        <w:t>міської ради.</w:t>
      </w:r>
    </w:p>
    <w:p w14:paraId="3614F416" w14:textId="77777777" w:rsidR="002C7598" w:rsidRDefault="00335266" w:rsidP="002C7598">
      <w:pPr>
        <w:tabs>
          <w:tab w:val="left" w:pos="709"/>
        </w:tabs>
        <w:spacing w:line="240" w:lineRule="auto"/>
        <w:rPr>
          <w:rFonts w:ascii="Times New Roman" w:eastAsia="Times New Roman" w:hAnsi="Times New Roman"/>
          <w:sz w:val="28"/>
          <w:szCs w:val="28"/>
          <w:lang w:eastAsia="ru-RU"/>
        </w:rPr>
      </w:pPr>
      <w:r w:rsidRPr="00471C5A">
        <w:rPr>
          <w:rFonts w:ascii="Times New Roman" w:eastAsia="Times New Roman" w:hAnsi="Times New Roman"/>
          <w:bCs/>
          <w:sz w:val="28"/>
          <w:szCs w:val="28"/>
          <w:lang w:eastAsia="ru-RU"/>
        </w:rPr>
        <w:t xml:space="preserve">     </w:t>
      </w:r>
      <w:r w:rsidR="002C7598">
        <w:rPr>
          <w:rFonts w:ascii="Times New Roman" w:eastAsia="Times New Roman" w:hAnsi="Times New Roman"/>
          <w:bCs/>
          <w:sz w:val="28"/>
          <w:szCs w:val="28"/>
          <w:lang w:eastAsia="ru-RU"/>
        </w:rPr>
        <w:tab/>
      </w:r>
      <w:r w:rsidRPr="002C7598">
        <w:rPr>
          <w:rFonts w:ascii="Times New Roman" w:eastAsia="Times New Roman" w:hAnsi="Times New Roman"/>
          <w:b/>
          <w:sz w:val="28"/>
          <w:szCs w:val="28"/>
          <w:lang w:eastAsia="ru-RU"/>
        </w:rPr>
        <w:t>16.</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sz w:val="28"/>
          <w:szCs w:val="28"/>
          <w:lang w:eastAsia="ru-RU"/>
        </w:rPr>
        <w:t xml:space="preserve">Установити, що розпорядники коштів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 xml:space="preserve">міської територіальної громади мають право брати зобов’язання на  здійснення видатків або платежів тільки в межах відповідних бюджетних  асигнувань, затверджених їм на 2025 рік, а також зобов’язані забезпечити </w:t>
      </w:r>
    </w:p>
    <w:p w14:paraId="62408104" w14:textId="4DCF9CB1" w:rsidR="00335266" w:rsidRPr="002C7598" w:rsidRDefault="00335266" w:rsidP="002C7598">
      <w:pPr>
        <w:tabs>
          <w:tab w:val="left" w:pos="709"/>
        </w:tabs>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в повному обсязі потребу в асигнуваннях на проведення розрахунків за  електроенергію, теплову енергію та природний газ, які споживаються бюджетними установами, не допускаючи простроченої заборгованості із  зазначених послуг. </w:t>
      </w:r>
    </w:p>
    <w:p w14:paraId="744D781E" w14:textId="57333424" w:rsidR="00335266" w:rsidRPr="002C7598" w:rsidRDefault="00335266" w:rsidP="00471C5A">
      <w:pPr>
        <w:spacing w:line="240" w:lineRule="auto"/>
        <w:rPr>
          <w:rFonts w:ascii="Times New Roman" w:eastAsia="Times New Roman" w:hAnsi="Times New Roman"/>
          <w:b/>
          <w:bCs/>
          <w:sz w:val="28"/>
          <w:szCs w:val="28"/>
          <w:lang w:eastAsia="ru-RU"/>
        </w:rPr>
      </w:pPr>
      <w:r w:rsidRPr="00471C5A">
        <w:rPr>
          <w:rFonts w:ascii="Times New Roman" w:eastAsia="Times New Roman" w:hAnsi="Times New Roman"/>
          <w:bCs/>
          <w:sz w:val="28"/>
          <w:szCs w:val="28"/>
          <w:lang w:eastAsia="ru-RU"/>
        </w:rPr>
        <w:t xml:space="preserve">     </w:t>
      </w:r>
      <w:r w:rsidR="002C7598">
        <w:rPr>
          <w:rFonts w:ascii="Times New Roman" w:eastAsia="Times New Roman" w:hAnsi="Times New Roman"/>
          <w:bCs/>
          <w:sz w:val="28"/>
          <w:szCs w:val="28"/>
          <w:lang w:eastAsia="ru-RU"/>
        </w:rPr>
        <w:tab/>
      </w:r>
      <w:r w:rsidRPr="002C7598">
        <w:rPr>
          <w:rFonts w:ascii="Times New Roman" w:eastAsia="Times New Roman" w:hAnsi="Times New Roman"/>
          <w:b/>
          <w:sz w:val="28"/>
          <w:szCs w:val="28"/>
          <w:lang w:eastAsia="ru-RU"/>
        </w:rPr>
        <w:t>17.</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Фінансово-економічному управлінню Могилів-Подільської міської ради (Власюк М.В.) щоквартально звітувати про</w:t>
      </w:r>
      <w:r w:rsidR="004B0B68">
        <w:rPr>
          <w:rFonts w:ascii="Times New Roman" w:eastAsia="Times New Roman" w:hAnsi="Times New Roman"/>
          <w:bCs/>
          <w:sz w:val="28"/>
          <w:szCs w:val="28"/>
          <w:lang w:eastAsia="ru-RU"/>
        </w:rPr>
        <w:t xml:space="preserve"> </w:t>
      </w:r>
      <w:r w:rsidRPr="00471C5A">
        <w:rPr>
          <w:rFonts w:ascii="Times New Roman" w:eastAsia="Times New Roman" w:hAnsi="Times New Roman"/>
          <w:bCs/>
          <w:sz w:val="28"/>
          <w:szCs w:val="28"/>
          <w:lang w:eastAsia="ru-RU"/>
        </w:rPr>
        <w:t>хід виконання</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 xml:space="preserve">бюджету  Могилів-Подільської міської </w:t>
      </w:r>
      <w:r w:rsidRPr="00471C5A">
        <w:rPr>
          <w:rFonts w:ascii="Times New Roman" w:eastAsia="Times New Roman" w:hAnsi="Times New Roman"/>
          <w:sz w:val="28"/>
          <w:szCs w:val="28"/>
          <w:lang w:eastAsia="ru-RU"/>
        </w:rPr>
        <w:t>територіальної громади</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на засіданнях сесій міської</w:t>
      </w:r>
      <w:r w:rsidR="004B0B68">
        <w:rPr>
          <w:rFonts w:ascii="Times New Roman" w:eastAsia="Times New Roman" w:hAnsi="Times New Roman"/>
          <w:bCs/>
          <w:sz w:val="28"/>
          <w:szCs w:val="28"/>
          <w:lang w:eastAsia="ru-RU"/>
        </w:rPr>
        <w:t xml:space="preserve"> </w:t>
      </w:r>
      <w:r w:rsidRPr="00471C5A">
        <w:rPr>
          <w:rFonts w:ascii="Times New Roman" w:eastAsia="Times New Roman" w:hAnsi="Times New Roman"/>
          <w:bCs/>
          <w:sz w:val="28"/>
          <w:szCs w:val="28"/>
          <w:lang w:eastAsia="ru-RU"/>
        </w:rPr>
        <w:t>ради.</w:t>
      </w:r>
    </w:p>
    <w:p w14:paraId="125261F9" w14:textId="2F85BDF4" w:rsidR="00335266" w:rsidRPr="002C7598" w:rsidRDefault="00335266" w:rsidP="00471C5A">
      <w:pPr>
        <w:spacing w:line="240" w:lineRule="auto"/>
        <w:rPr>
          <w:rFonts w:ascii="Times New Roman" w:eastAsia="Times New Roman" w:hAnsi="Times New Roman"/>
          <w:bCs/>
          <w:sz w:val="28"/>
          <w:szCs w:val="28"/>
          <w:lang w:eastAsia="ru-RU"/>
        </w:rPr>
      </w:pPr>
      <w:r w:rsidRPr="00471C5A">
        <w:rPr>
          <w:rFonts w:ascii="Times New Roman" w:eastAsia="Times New Roman" w:hAnsi="Times New Roman"/>
          <w:sz w:val="28"/>
          <w:szCs w:val="28"/>
          <w:lang w:eastAsia="ru-RU"/>
        </w:rPr>
        <w:t xml:space="preserve">     </w:t>
      </w:r>
      <w:r w:rsidR="002C7598">
        <w:rPr>
          <w:rFonts w:ascii="Times New Roman" w:eastAsia="Times New Roman" w:hAnsi="Times New Roman"/>
          <w:sz w:val="28"/>
          <w:szCs w:val="28"/>
          <w:lang w:eastAsia="ru-RU"/>
        </w:rPr>
        <w:tab/>
      </w:r>
      <w:r w:rsidRPr="002C7598">
        <w:rPr>
          <w:rFonts w:ascii="Times New Roman" w:eastAsia="Times New Roman" w:hAnsi="Times New Roman"/>
          <w:b/>
          <w:bCs/>
          <w:sz w:val="28"/>
          <w:szCs w:val="28"/>
          <w:lang w:eastAsia="ru-RU"/>
        </w:rPr>
        <w:t>18.</w:t>
      </w:r>
      <w:r w:rsidRPr="00471C5A">
        <w:rPr>
          <w:rFonts w:ascii="Times New Roman" w:eastAsia="Times New Roman" w:hAnsi="Times New Roman"/>
          <w:sz w:val="28"/>
          <w:szCs w:val="28"/>
          <w:lang w:eastAsia="ru-RU"/>
        </w:rPr>
        <w:t xml:space="preserve"> На виконання підпункту 35 пункту 1 статті 64 Бюджетного кодексу України</w:t>
      </w:r>
      <w:r w:rsidRPr="00471C5A">
        <w:rPr>
          <w:rFonts w:ascii="Times New Roman" w:eastAsia="Times New Roman" w:hAnsi="Times New Roman"/>
          <w:b/>
          <w:sz w:val="28"/>
          <w:szCs w:val="28"/>
          <w:lang w:eastAsia="ru-RU"/>
        </w:rPr>
        <w:t xml:space="preserve"> </w:t>
      </w:r>
      <w:r w:rsidRPr="00471C5A">
        <w:rPr>
          <w:rFonts w:ascii="Times New Roman" w:eastAsia="Times New Roman" w:hAnsi="Times New Roman"/>
          <w:sz w:val="28"/>
          <w:szCs w:val="28"/>
          <w:lang w:eastAsia="ru-RU"/>
        </w:rPr>
        <w:t xml:space="preserve">затвердити Порядок та норматив </w:t>
      </w:r>
      <w:r w:rsidRPr="00471C5A">
        <w:rPr>
          <w:rFonts w:ascii="Times New Roman" w:eastAsia="Times New Roman" w:hAnsi="Times New Roman"/>
          <w:bCs/>
          <w:sz w:val="28"/>
          <w:szCs w:val="28"/>
          <w:lang w:eastAsia="ru-RU"/>
        </w:rPr>
        <w:t xml:space="preserve">відрахування до загального фонду бюджету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міської територіальної громади</w:t>
      </w:r>
      <w:r w:rsidRPr="00471C5A">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територіальної громади, частини чистого прибутку (доходу) за результатами, згідно з додатком 8 цього рішення.</w:t>
      </w:r>
    </w:p>
    <w:p w14:paraId="7DAE3042" w14:textId="3B8D3031" w:rsidR="00335266" w:rsidRPr="002C7598"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C7598">
        <w:rPr>
          <w:rFonts w:ascii="Times New Roman" w:eastAsia="Times New Roman" w:hAnsi="Times New Roman"/>
          <w:sz w:val="28"/>
          <w:szCs w:val="28"/>
          <w:lang w:eastAsia="ru-RU"/>
        </w:rPr>
        <w:tab/>
      </w:r>
      <w:r w:rsidRPr="002C7598">
        <w:rPr>
          <w:rFonts w:ascii="Times New Roman" w:eastAsia="Times New Roman" w:hAnsi="Times New Roman"/>
          <w:b/>
          <w:bCs/>
          <w:sz w:val="28"/>
          <w:szCs w:val="28"/>
          <w:lang w:eastAsia="ru-RU"/>
        </w:rPr>
        <w:t xml:space="preserve">19. </w:t>
      </w:r>
      <w:r w:rsidRPr="00471C5A">
        <w:rPr>
          <w:rFonts w:ascii="Times New Roman" w:eastAsia="Times New Roman" w:hAnsi="Times New Roman"/>
          <w:sz w:val="28"/>
          <w:szCs w:val="28"/>
          <w:lang w:eastAsia="ru-RU"/>
        </w:rPr>
        <w:t>Додатки 1,</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2,</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3,</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5,</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7,</w:t>
      </w:r>
      <w:r w:rsidR="002C7598">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lang w:eastAsia="ru-RU"/>
        </w:rPr>
        <w:t xml:space="preserve">8 до цього рішення є його невід’ємною частиною. </w:t>
      </w:r>
    </w:p>
    <w:p w14:paraId="6E8A44CD" w14:textId="3D56F5E8" w:rsidR="00335266" w:rsidRPr="002C7598" w:rsidRDefault="00335266" w:rsidP="00471C5A">
      <w:pPr>
        <w:spacing w:line="240" w:lineRule="auto"/>
        <w:rPr>
          <w:rFonts w:ascii="Times New Roman" w:eastAsia="Times New Roman" w:hAnsi="Times New Roman"/>
          <w:sz w:val="28"/>
          <w:szCs w:val="28"/>
          <w:lang w:eastAsia="ru-RU"/>
        </w:rPr>
      </w:pPr>
      <w:r w:rsidRPr="00471C5A">
        <w:rPr>
          <w:rFonts w:ascii="Times New Roman" w:eastAsia="Times New Roman" w:hAnsi="Times New Roman"/>
          <w:sz w:val="28"/>
          <w:szCs w:val="28"/>
          <w:lang w:eastAsia="ru-RU"/>
        </w:rPr>
        <w:t xml:space="preserve">     </w:t>
      </w:r>
      <w:r w:rsidR="002C7598">
        <w:rPr>
          <w:rFonts w:ascii="Times New Roman" w:eastAsia="Times New Roman" w:hAnsi="Times New Roman"/>
          <w:sz w:val="28"/>
          <w:szCs w:val="28"/>
          <w:lang w:eastAsia="ru-RU"/>
        </w:rPr>
        <w:tab/>
      </w:r>
      <w:r w:rsidRPr="002C7598">
        <w:rPr>
          <w:rFonts w:ascii="Times New Roman" w:eastAsia="Times New Roman" w:hAnsi="Times New Roman"/>
          <w:b/>
          <w:bCs/>
          <w:sz w:val="28"/>
          <w:szCs w:val="28"/>
          <w:lang w:eastAsia="ru-RU"/>
        </w:rPr>
        <w:t>20.</w:t>
      </w:r>
      <w:r w:rsidRPr="00471C5A">
        <w:rPr>
          <w:rFonts w:ascii="Times New Roman" w:eastAsia="Times New Roman" w:hAnsi="Times New Roman"/>
          <w:b/>
          <w:sz w:val="28"/>
          <w:szCs w:val="28"/>
          <w:lang w:eastAsia="ru-RU"/>
        </w:rPr>
        <w:t xml:space="preserve"> </w:t>
      </w:r>
      <w:r w:rsidRPr="00471C5A">
        <w:rPr>
          <w:rFonts w:ascii="Times New Roman" w:eastAsia="Times New Roman" w:hAnsi="Times New Roman"/>
          <w:sz w:val="28"/>
          <w:szCs w:val="28"/>
          <w:lang w:eastAsia="ru-RU"/>
        </w:rPr>
        <w:t>Дане рішення набирає чинності з 01 січня 2025 року.</w:t>
      </w:r>
    </w:p>
    <w:p w14:paraId="10C02A52" w14:textId="6C77397D" w:rsidR="00AB14F3" w:rsidRPr="002C7598" w:rsidRDefault="00335266" w:rsidP="002C7598">
      <w:pPr>
        <w:spacing w:line="240" w:lineRule="auto"/>
        <w:rPr>
          <w:rFonts w:ascii="Times New Roman" w:eastAsia="Times New Roman" w:hAnsi="Times New Roman"/>
          <w:sz w:val="28"/>
          <w:szCs w:val="28"/>
          <w:lang w:eastAsia="ru-RU"/>
        </w:rPr>
      </w:pPr>
      <w:r w:rsidRPr="002C7598">
        <w:rPr>
          <w:rFonts w:ascii="Times New Roman" w:eastAsia="Times New Roman" w:hAnsi="Times New Roman"/>
          <w:b/>
          <w:sz w:val="28"/>
          <w:szCs w:val="28"/>
          <w:lang w:eastAsia="ru-RU"/>
        </w:rPr>
        <w:t xml:space="preserve">     </w:t>
      </w:r>
      <w:r w:rsidR="002C7598">
        <w:rPr>
          <w:rFonts w:ascii="Times New Roman" w:eastAsia="Times New Roman" w:hAnsi="Times New Roman"/>
          <w:b/>
          <w:sz w:val="28"/>
          <w:szCs w:val="28"/>
          <w:lang w:eastAsia="ru-RU"/>
        </w:rPr>
        <w:tab/>
      </w:r>
      <w:r w:rsidRPr="002C7598">
        <w:rPr>
          <w:rFonts w:ascii="Times New Roman" w:eastAsia="Times New Roman" w:hAnsi="Times New Roman"/>
          <w:b/>
          <w:sz w:val="28"/>
          <w:szCs w:val="28"/>
          <w:lang w:eastAsia="ru-RU"/>
        </w:rPr>
        <w:t>21.</w:t>
      </w:r>
      <w:r w:rsidRPr="00471C5A">
        <w:rPr>
          <w:rFonts w:ascii="Times New Roman" w:eastAsia="Times New Roman" w:hAnsi="Times New Roman"/>
          <w:b/>
          <w:bCs/>
          <w:sz w:val="28"/>
          <w:szCs w:val="28"/>
          <w:lang w:eastAsia="ru-RU"/>
        </w:rPr>
        <w:t xml:space="preserve"> </w:t>
      </w:r>
      <w:r w:rsidRPr="00471C5A">
        <w:rPr>
          <w:rFonts w:ascii="Times New Roman" w:eastAsia="Times New Roman" w:hAnsi="Times New Roman"/>
          <w:bCs/>
          <w:sz w:val="28"/>
          <w:szCs w:val="28"/>
          <w:lang w:eastAsia="ru-RU"/>
        </w:rPr>
        <w:t>Оп</w:t>
      </w:r>
      <w:r w:rsidRPr="00471C5A">
        <w:rPr>
          <w:rFonts w:ascii="Times New Roman" w:eastAsia="Times New Roman" w:hAnsi="Times New Roman"/>
          <w:sz w:val="28"/>
          <w:szCs w:val="28"/>
          <w:lang w:eastAsia="ru-RU"/>
        </w:rPr>
        <w:t xml:space="preserve">ублікувати дане рішення в засобах масової інформації та на офіційному </w:t>
      </w:r>
      <w:proofErr w:type="spellStart"/>
      <w:r w:rsidRPr="00471C5A">
        <w:rPr>
          <w:rFonts w:ascii="Times New Roman" w:eastAsia="Times New Roman" w:hAnsi="Times New Roman"/>
          <w:sz w:val="28"/>
          <w:szCs w:val="28"/>
          <w:lang w:eastAsia="ru-RU"/>
        </w:rPr>
        <w:t>вебсайті</w:t>
      </w:r>
      <w:proofErr w:type="spellEnd"/>
      <w:r w:rsidRPr="00471C5A">
        <w:rPr>
          <w:rFonts w:ascii="Times New Roman" w:eastAsia="Times New Roman" w:hAnsi="Times New Roman"/>
          <w:sz w:val="28"/>
          <w:szCs w:val="28"/>
          <w:lang w:eastAsia="ru-RU"/>
        </w:rPr>
        <w:t xml:space="preserve"> </w:t>
      </w:r>
      <w:r w:rsidRPr="00471C5A">
        <w:rPr>
          <w:rFonts w:ascii="Times New Roman" w:eastAsia="Times New Roman" w:hAnsi="Times New Roman"/>
          <w:sz w:val="28"/>
          <w:szCs w:val="28"/>
          <w:shd w:val="clear" w:color="auto" w:fill="FFFFFF"/>
          <w:lang w:eastAsia="uk-UA"/>
        </w:rPr>
        <w:t xml:space="preserve">Могилів-Подільської </w:t>
      </w:r>
      <w:r w:rsidRPr="00471C5A">
        <w:rPr>
          <w:rFonts w:ascii="Times New Roman" w:eastAsia="Times New Roman" w:hAnsi="Times New Roman"/>
          <w:sz w:val="28"/>
          <w:szCs w:val="28"/>
          <w:lang w:eastAsia="ru-RU"/>
        </w:rPr>
        <w:t>міської ради.</w:t>
      </w:r>
    </w:p>
    <w:p w14:paraId="0289FAEE" w14:textId="79632C16" w:rsidR="002C7598" w:rsidRDefault="00335266" w:rsidP="00471C5A">
      <w:pPr>
        <w:spacing w:line="240" w:lineRule="auto"/>
        <w:rPr>
          <w:rFonts w:ascii="Times New Roman" w:hAnsi="Times New Roman"/>
          <w:sz w:val="28"/>
          <w:szCs w:val="28"/>
        </w:rPr>
      </w:pPr>
      <w:r w:rsidRPr="00471C5A">
        <w:rPr>
          <w:rFonts w:ascii="Times New Roman" w:eastAsia="Times New Roman" w:hAnsi="Times New Roman"/>
          <w:b/>
          <w:bCs/>
          <w:sz w:val="28"/>
          <w:szCs w:val="28"/>
          <w:lang w:eastAsia="ru-RU"/>
        </w:rPr>
        <w:t xml:space="preserve">     </w:t>
      </w:r>
      <w:r w:rsidR="002C7598">
        <w:rPr>
          <w:rFonts w:ascii="Times New Roman" w:eastAsia="Times New Roman" w:hAnsi="Times New Roman"/>
          <w:b/>
          <w:bCs/>
          <w:sz w:val="28"/>
          <w:szCs w:val="28"/>
          <w:lang w:eastAsia="ru-RU"/>
        </w:rPr>
        <w:tab/>
      </w:r>
      <w:r w:rsidR="00AB14F3" w:rsidRPr="002C7598">
        <w:rPr>
          <w:rFonts w:ascii="Times New Roman" w:eastAsia="Times New Roman" w:hAnsi="Times New Roman"/>
          <w:b/>
          <w:sz w:val="28"/>
          <w:szCs w:val="28"/>
          <w:lang w:eastAsia="ru-RU"/>
        </w:rPr>
        <w:t>2</w:t>
      </w:r>
      <w:r w:rsidRPr="002C7598">
        <w:rPr>
          <w:rFonts w:ascii="Times New Roman" w:eastAsia="Times New Roman" w:hAnsi="Times New Roman"/>
          <w:b/>
          <w:sz w:val="28"/>
          <w:szCs w:val="28"/>
          <w:lang w:eastAsia="ru-RU"/>
        </w:rPr>
        <w:t>2</w:t>
      </w:r>
      <w:r w:rsidR="00AB14F3" w:rsidRPr="002C7598">
        <w:rPr>
          <w:rFonts w:ascii="Times New Roman" w:eastAsia="Times New Roman" w:hAnsi="Times New Roman"/>
          <w:b/>
          <w:sz w:val="28"/>
          <w:szCs w:val="28"/>
          <w:lang w:eastAsia="ru-RU"/>
        </w:rPr>
        <w:t>.</w:t>
      </w:r>
      <w:r w:rsidR="00AB14F3" w:rsidRPr="00471C5A">
        <w:rPr>
          <w:rFonts w:ascii="Times New Roman" w:eastAsia="Times New Roman" w:hAnsi="Times New Roman"/>
          <w:b/>
          <w:bCs/>
          <w:sz w:val="28"/>
          <w:szCs w:val="28"/>
          <w:lang w:eastAsia="ru-RU"/>
        </w:rPr>
        <w:t xml:space="preserve"> </w:t>
      </w:r>
      <w:r w:rsidR="00AB14F3" w:rsidRPr="00471C5A">
        <w:rPr>
          <w:rFonts w:ascii="Times New Roman" w:hAnsi="Times New Roman"/>
          <w:sz w:val="28"/>
          <w:szCs w:val="28"/>
        </w:rPr>
        <w:t xml:space="preserve">Контроль за виконанням даного рішення покласти на першого заступника міського голови </w:t>
      </w:r>
      <w:proofErr w:type="spellStart"/>
      <w:r w:rsidR="00AB14F3" w:rsidRPr="00471C5A">
        <w:rPr>
          <w:rFonts w:ascii="Times New Roman" w:hAnsi="Times New Roman"/>
          <w:sz w:val="28"/>
          <w:szCs w:val="28"/>
        </w:rPr>
        <w:t>Безмещука</w:t>
      </w:r>
      <w:proofErr w:type="spellEnd"/>
      <w:r w:rsidR="00AB14F3" w:rsidRPr="00471C5A">
        <w:rPr>
          <w:rFonts w:ascii="Times New Roman" w:hAnsi="Times New Roman"/>
          <w:sz w:val="28"/>
          <w:szCs w:val="28"/>
        </w:rPr>
        <w:t xml:space="preserve"> П.О.</w:t>
      </w:r>
    </w:p>
    <w:p w14:paraId="6C9F3CA7" w14:textId="77777777" w:rsidR="00EC627E" w:rsidRPr="00EC627E" w:rsidRDefault="00EC627E" w:rsidP="00471C5A">
      <w:pPr>
        <w:spacing w:line="240" w:lineRule="auto"/>
        <w:rPr>
          <w:rFonts w:ascii="Times New Roman" w:hAnsi="Times New Roman"/>
          <w:sz w:val="28"/>
          <w:szCs w:val="28"/>
        </w:rPr>
      </w:pPr>
    </w:p>
    <w:p w14:paraId="5D649CD2" w14:textId="77777777" w:rsidR="006C24C8" w:rsidRDefault="006C24C8" w:rsidP="00471C5A">
      <w:pPr>
        <w:spacing w:line="240" w:lineRule="auto"/>
        <w:rPr>
          <w:rFonts w:ascii="Times New Roman" w:hAnsi="Times New Roman"/>
          <w:color w:val="FF0000"/>
          <w:sz w:val="28"/>
          <w:szCs w:val="28"/>
        </w:rPr>
      </w:pPr>
    </w:p>
    <w:p w14:paraId="2ED0CC0A" w14:textId="77777777" w:rsidR="00764953" w:rsidRDefault="00764953" w:rsidP="00471C5A">
      <w:pPr>
        <w:spacing w:line="240" w:lineRule="auto"/>
        <w:rPr>
          <w:rFonts w:ascii="Times New Roman" w:hAnsi="Times New Roman"/>
          <w:color w:val="FF0000"/>
          <w:sz w:val="28"/>
          <w:szCs w:val="28"/>
        </w:rPr>
      </w:pPr>
    </w:p>
    <w:p w14:paraId="6FA1BFB8" w14:textId="77777777" w:rsidR="001E4C04" w:rsidRPr="00471C5A" w:rsidRDefault="001E4C04" w:rsidP="00471C5A">
      <w:pPr>
        <w:spacing w:line="240" w:lineRule="auto"/>
        <w:rPr>
          <w:rFonts w:ascii="Times New Roman" w:hAnsi="Times New Roman"/>
          <w:color w:val="FF0000"/>
          <w:sz w:val="28"/>
          <w:szCs w:val="28"/>
        </w:rPr>
      </w:pPr>
    </w:p>
    <w:p w14:paraId="06F777B2" w14:textId="1D558ABC" w:rsidR="00452A5F" w:rsidRDefault="002C7598" w:rsidP="00471C5A">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452A5F" w:rsidRPr="00471C5A">
        <w:rPr>
          <w:rFonts w:ascii="Times New Roman" w:hAnsi="Times New Roman"/>
          <w:sz w:val="28"/>
          <w:szCs w:val="28"/>
        </w:rPr>
        <w:t>Міський голова                                                           Геннадій ГЛУХМАНЮК</w:t>
      </w:r>
    </w:p>
    <w:p w14:paraId="4D3CAE8E" w14:textId="77777777" w:rsidR="00EB4AA8" w:rsidRDefault="00EB4AA8" w:rsidP="00EB4AA8">
      <w:pPr>
        <w:spacing w:line="240" w:lineRule="auto"/>
        <w:rPr>
          <w:rFonts w:ascii="Times New Roman" w:eastAsia="Times New Roman" w:hAnsi="Times New Roman"/>
          <w:bCs/>
          <w:sz w:val="28"/>
          <w:szCs w:val="28"/>
          <w:lang w:eastAsia="ru-RU"/>
        </w:rPr>
      </w:pPr>
      <w:r w:rsidRPr="002267A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2267A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p>
    <w:p w14:paraId="4D7AA021" w14:textId="77777777" w:rsidR="00EB4AA8" w:rsidRDefault="00EB4AA8" w:rsidP="00EB4AA8">
      <w:pPr>
        <w:spacing w:line="240" w:lineRule="auto"/>
        <w:rPr>
          <w:rFonts w:ascii="Times New Roman" w:eastAsia="Times New Roman" w:hAnsi="Times New Roman"/>
          <w:bCs/>
          <w:sz w:val="28"/>
          <w:szCs w:val="28"/>
          <w:lang w:eastAsia="ru-RU"/>
        </w:rPr>
      </w:pPr>
    </w:p>
    <w:p w14:paraId="745DDD97" w14:textId="77777777" w:rsidR="00EB4AA8" w:rsidRDefault="00EB4AA8" w:rsidP="00EB4AA8">
      <w:pPr>
        <w:spacing w:line="240" w:lineRule="auto"/>
        <w:rPr>
          <w:rFonts w:ascii="Times New Roman" w:eastAsia="Times New Roman" w:hAnsi="Times New Roman"/>
          <w:bCs/>
          <w:sz w:val="28"/>
          <w:szCs w:val="28"/>
          <w:lang w:eastAsia="ru-RU"/>
        </w:rPr>
      </w:pPr>
    </w:p>
    <w:p w14:paraId="500ACE42" w14:textId="77777777" w:rsidR="00EB4AA8" w:rsidRDefault="00EB4AA8" w:rsidP="00EB4AA8">
      <w:pPr>
        <w:spacing w:line="240" w:lineRule="auto"/>
        <w:rPr>
          <w:rFonts w:ascii="Times New Roman" w:eastAsia="Times New Roman" w:hAnsi="Times New Roman"/>
          <w:bCs/>
          <w:sz w:val="28"/>
          <w:szCs w:val="28"/>
          <w:lang w:eastAsia="ru-RU"/>
        </w:rPr>
      </w:pPr>
    </w:p>
    <w:p w14:paraId="4997A31A" w14:textId="77777777" w:rsidR="00EB4AA8" w:rsidRDefault="00EB4AA8" w:rsidP="00EB4AA8">
      <w:pPr>
        <w:spacing w:line="240" w:lineRule="auto"/>
        <w:rPr>
          <w:rFonts w:ascii="Times New Roman" w:eastAsia="Times New Roman" w:hAnsi="Times New Roman"/>
          <w:bCs/>
          <w:sz w:val="28"/>
          <w:szCs w:val="28"/>
          <w:lang w:eastAsia="ru-RU"/>
        </w:rPr>
      </w:pPr>
    </w:p>
    <w:p w14:paraId="5958F037" w14:textId="77777777" w:rsidR="00EB4AA8" w:rsidRDefault="00EB4AA8" w:rsidP="00EB4AA8">
      <w:pPr>
        <w:spacing w:line="240" w:lineRule="auto"/>
        <w:rPr>
          <w:rFonts w:ascii="Times New Roman" w:eastAsia="Times New Roman" w:hAnsi="Times New Roman"/>
          <w:bCs/>
          <w:sz w:val="28"/>
          <w:szCs w:val="28"/>
          <w:lang w:eastAsia="ru-RU"/>
        </w:rPr>
      </w:pPr>
    </w:p>
    <w:p w14:paraId="0C83C002" w14:textId="77777777" w:rsidR="001E4C04" w:rsidRDefault="001E4C04" w:rsidP="00EB4AA8">
      <w:pPr>
        <w:spacing w:line="240" w:lineRule="auto"/>
        <w:rPr>
          <w:rFonts w:ascii="Times New Roman" w:eastAsia="Times New Roman" w:hAnsi="Times New Roman"/>
          <w:bCs/>
          <w:sz w:val="28"/>
          <w:szCs w:val="28"/>
          <w:lang w:eastAsia="ru-RU"/>
        </w:rPr>
      </w:pPr>
    </w:p>
    <w:p w14:paraId="55F0B6FB" w14:textId="77777777" w:rsidR="00D770D8" w:rsidRDefault="00D770D8" w:rsidP="00EB4AA8">
      <w:pPr>
        <w:spacing w:line="240" w:lineRule="auto"/>
        <w:rPr>
          <w:rFonts w:ascii="Times New Roman" w:eastAsia="Times New Roman" w:hAnsi="Times New Roman"/>
          <w:bCs/>
          <w:sz w:val="28"/>
          <w:szCs w:val="28"/>
          <w:lang w:eastAsia="ru-RU"/>
        </w:rPr>
      </w:pPr>
    </w:p>
    <w:p w14:paraId="0EA8AF07" w14:textId="77777777" w:rsidR="00D770D8" w:rsidRDefault="00D770D8" w:rsidP="00EB4AA8">
      <w:pPr>
        <w:spacing w:line="240" w:lineRule="auto"/>
        <w:rPr>
          <w:rFonts w:ascii="Times New Roman" w:eastAsia="Times New Roman" w:hAnsi="Times New Roman"/>
          <w:bCs/>
          <w:sz w:val="28"/>
          <w:szCs w:val="28"/>
          <w:lang w:eastAsia="ru-RU"/>
        </w:rPr>
      </w:pPr>
    </w:p>
    <w:p w14:paraId="784F4BF9" w14:textId="77777777" w:rsidR="00D770D8" w:rsidRDefault="00D770D8" w:rsidP="00EB4AA8">
      <w:pPr>
        <w:spacing w:line="240" w:lineRule="auto"/>
        <w:rPr>
          <w:rFonts w:ascii="Times New Roman" w:eastAsia="Times New Roman" w:hAnsi="Times New Roman"/>
          <w:bCs/>
          <w:sz w:val="28"/>
          <w:szCs w:val="28"/>
          <w:lang w:eastAsia="ru-RU"/>
        </w:rPr>
      </w:pPr>
    </w:p>
    <w:p w14:paraId="3569C453" w14:textId="77777777" w:rsidR="001E4C04" w:rsidRDefault="001E4C04" w:rsidP="00EB4AA8">
      <w:pPr>
        <w:spacing w:line="240" w:lineRule="auto"/>
        <w:rPr>
          <w:rFonts w:ascii="Times New Roman" w:eastAsia="Times New Roman" w:hAnsi="Times New Roman"/>
          <w:bCs/>
          <w:sz w:val="28"/>
          <w:szCs w:val="28"/>
          <w:lang w:eastAsia="ru-RU"/>
        </w:rPr>
      </w:pPr>
    </w:p>
    <w:p w14:paraId="35036EF3" w14:textId="73B1500B" w:rsidR="00EB4AA8" w:rsidRPr="001E4C04" w:rsidRDefault="00EB4AA8" w:rsidP="00EB4AA8">
      <w:pPr>
        <w:spacing w:line="240" w:lineRule="auto"/>
        <w:rPr>
          <w:rFonts w:ascii="Times New Roman" w:eastAsia="Times New Roman" w:hAnsi="Times New Roman"/>
          <w:bCs/>
          <w:sz w:val="24"/>
          <w:szCs w:val="24"/>
          <w:lang w:eastAsia="ru-RU"/>
        </w:rPr>
      </w:pPr>
      <w:r>
        <w:rPr>
          <w:rFonts w:ascii="Times New Roman" w:eastAsia="Times New Roman" w:hAnsi="Times New Roman"/>
          <w:bCs/>
          <w:sz w:val="28"/>
          <w:szCs w:val="28"/>
          <w:lang w:eastAsia="ru-RU"/>
        </w:rPr>
        <w:lastRenderedPageBreak/>
        <w:t xml:space="preserve">                                                                                                   </w:t>
      </w:r>
      <w:r w:rsidRPr="001E4C04">
        <w:rPr>
          <w:rFonts w:ascii="Times New Roman" w:eastAsia="Times New Roman" w:hAnsi="Times New Roman"/>
          <w:bCs/>
          <w:sz w:val="24"/>
          <w:szCs w:val="24"/>
          <w:lang w:eastAsia="ru-RU"/>
        </w:rPr>
        <w:t>Додаток 1</w:t>
      </w:r>
    </w:p>
    <w:p w14:paraId="5FC4218A" w14:textId="7A10BFB5" w:rsidR="00EB4AA8" w:rsidRPr="001E4C04" w:rsidRDefault="00EB4AA8" w:rsidP="00EB4AA8">
      <w:pPr>
        <w:spacing w:line="240" w:lineRule="auto"/>
        <w:rPr>
          <w:rFonts w:ascii="Times New Roman" w:eastAsia="Times New Roman" w:hAnsi="Times New Roman"/>
          <w:sz w:val="24"/>
          <w:szCs w:val="24"/>
          <w:lang w:eastAsia="ru-RU"/>
        </w:rPr>
      </w:pPr>
      <w:r w:rsidRPr="001E4C04">
        <w:rPr>
          <w:rFonts w:ascii="Times New Roman" w:eastAsia="Times New Roman" w:hAnsi="Times New Roman"/>
          <w:sz w:val="24"/>
          <w:szCs w:val="24"/>
          <w:lang w:eastAsia="ru-RU"/>
        </w:rPr>
        <w:t xml:space="preserve">                                                                                       </w:t>
      </w:r>
      <w:r w:rsidR="001E4C04">
        <w:rPr>
          <w:rFonts w:ascii="Times New Roman" w:eastAsia="Times New Roman" w:hAnsi="Times New Roman"/>
          <w:sz w:val="24"/>
          <w:szCs w:val="24"/>
          <w:lang w:eastAsia="ru-RU"/>
        </w:rPr>
        <w:t xml:space="preserve">                   </w:t>
      </w:r>
      <w:r w:rsidRPr="001E4C04">
        <w:rPr>
          <w:rFonts w:ascii="Times New Roman" w:eastAsia="Times New Roman" w:hAnsi="Times New Roman"/>
          <w:sz w:val="24"/>
          <w:szCs w:val="24"/>
          <w:lang w:eastAsia="ru-RU"/>
        </w:rPr>
        <w:t xml:space="preserve">  до рішення 53 сесії</w:t>
      </w:r>
    </w:p>
    <w:p w14:paraId="02478CFE" w14:textId="6F9774A4" w:rsidR="00EB4AA8" w:rsidRPr="001E4C04" w:rsidRDefault="00EB4AA8" w:rsidP="00EB4AA8">
      <w:pPr>
        <w:spacing w:line="240" w:lineRule="auto"/>
        <w:rPr>
          <w:rFonts w:ascii="Times New Roman" w:eastAsia="Times New Roman" w:hAnsi="Times New Roman"/>
          <w:sz w:val="24"/>
          <w:szCs w:val="24"/>
          <w:lang w:eastAsia="ru-RU"/>
        </w:rPr>
      </w:pPr>
      <w:r w:rsidRPr="001E4C04">
        <w:rPr>
          <w:rFonts w:ascii="Times New Roman" w:eastAsia="Times New Roman" w:hAnsi="Times New Roman"/>
          <w:sz w:val="24"/>
          <w:szCs w:val="24"/>
          <w:lang w:eastAsia="ru-RU"/>
        </w:rPr>
        <w:t xml:space="preserve">                                                                                    </w:t>
      </w:r>
      <w:r w:rsidR="001E4C04">
        <w:rPr>
          <w:rFonts w:ascii="Times New Roman" w:eastAsia="Times New Roman" w:hAnsi="Times New Roman"/>
          <w:sz w:val="24"/>
          <w:szCs w:val="24"/>
          <w:lang w:eastAsia="ru-RU"/>
        </w:rPr>
        <w:t xml:space="preserve">                  </w:t>
      </w:r>
      <w:r w:rsidRPr="001E4C04">
        <w:rPr>
          <w:rFonts w:ascii="Times New Roman" w:eastAsia="Times New Roman" w:hAnsi="Times New Roman"/>
          <w:sz w:val="24"/>
          <w:szCs w:val="24"/>
          <w:lang w:eastAsia="ru-RU"/>
        </w:rPr>
        <w:t xml:space="preserve"> міської ради 8 скликання</w:t>
      </w:r>
    </w:p>
    <w:p w14:paraId="0DF8A84B" w14:textId="2062BB61" w:rsidR="00EB4AA8" w:rsidRPr="001E4C04" w:rsidRDefault="00EB4AA8" w:rsidP="00EB4AA8">
      <w:pPr>
        <w:spacing w:line="240" w:lineRule="auto"/>
        <w:rPr>
          <w:rFonts w:ascii="Times New Roman" w:eastAsia="Times New Roman" w:hAnsi="Times New Roman"/>
          <w:sz w:val="24"/>
          <w:szCs w:val="24"/>
          <w:lang w:eastAsia="ru-RU"/>
        </w:rPr>
      </w:pPr>
      <w:r w:rsidRPr="001E4C04">
        <w:rPr>
          <w:rFonts w:ascii="Times New Roman" w:eastAsia="Times New Roman" w:hAnsi="Times New Roman"/>
          <w:sz w:val="24"/>
          <w:szCs w:val="24"/>
          <w:lang w:eastAsia="ru-RU"/>
        </w:rPr>
        <w:t xml:space="preserve">                                                                                </w:t>
      </w:r>
      <w:r w:rsidR="001E4C04">
        <w:rPr>
          <w:rFonts w:ascii="Times New Roman" w:eastAsia="Times New Roman" w:hAnsi="Times New Roman"/>
          <w:sz w:val="24"/>
          <w:szCs w:val="24"/>
          <w:lang w:eastAsia="ru-RU"/>
        </w:rPr>
        <w:t xml:space="preserve">                  </w:t>
      </w:r>
      <w:r w:rsidRPr="001E4C04">
        <w:rPr>
          <w:rFonts w:ascii="Times New Roman" w:eastAsia="Times New Roman" w:hAnsi="Times New Roman"/>
          <w:sz w:val="24"/>
          <w:szCs w:val="24"/>
          <w:lang w:eastAsia="ru-RU"/>
        </w:rPr>
        <w:t>від 20 грудня 2024 року №1286</w:t>
      </w:r>
    </w:p>
    <w:p w14:paraId="24FB7282" w14:textId="77777777" w:rsidR="006C24C8" w:rsidRDefault="006C24C8" w:rsidP="00471C5A">
      <w:pPr>
        <w:shd w:val="clear" w:color="auto" w:fill="FFFFFF"/>
        <w:spacing w:line="240" w:lineRule="auto"/>
        <w:rPr>
          <w:rFonts w:ascii="Times New Roman" w:hAnsi="Times New Roman"/>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1020"/>
        <w:gridCol w:w="3140"/>
        <w:gridCol w:w="700"/>
        <w:gridCol w:w="1200"/>
        <w:gridCol w:w="1200"/>
        <w:gridCol w:w="1180"/>
        <w:gridCol w:w="1200"/>
      </w:tblGrid>
      <w:tr w:rsidR="00EB4AA8" w:rsidRPr="00EB4AA8" w14:paraId="1CADFB36" w14:textId="77777777" w:rsidTr="00EB4AA8">
        <w:trPr>
          <w:trHeight w:hRule="exact" w:val="320"/>
        </w:trPr>
        <w:tc>
          <w:tcPr>
            <w:tcW w:w="9640" w:type="dxa"/>
            <w:gridSpan w:val="7"/>
            <w:tcMar>
              <w:top w:w="0" w:type="dxa"/>
              <w:left w:w="0" w:type="dxa"/>
              <w:bottom w:w="0" w:type="dxa"/>
              <w:right w:w="0" w:type="dxa"/>
            </w:tcMar>
          </w:tcPr>
          <w:p w14:paraId="16B79A7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24"/>
                <w:szCs w:val="20"/>
                <w:lang w:eastAsia="ru-RU"/>
              </w:rPr>
              <w:t>ДОХОДИ</w:t>
            </w:r>
          </w:p>
        </w:tc>
      </w:tr>
      <w:tr w:rsidR="00EB4AA8" w:rsidRPr="00EB4AA8" w14:paraId="4563E879" w14:textId="77777777" w:rsidTr="00EB4AA8">
        <w:trPr>
          <w:trHeight w:hRule="exact" w:val="540"/>
        </w:trPr>
        <w:tc>
          <w:tcPr>
            <w:tcW w:w="9640" w:type="dxa"/>
            <w:gridSpan w:val="7"/>
            <w:tcMar>
              <w:top w:w="0" w:type="dxa"/>
              <w:left w:w="0" w:type="dxa"/>
              <w:bottom w:w="0" w:type="dxa"/>
              <w:right w:w="0" w:type="dxa"/>
            </w:tcMar>
          </w:tcPr>
          <w:p w14:paraId="598B05A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24"/>
                <w:szCs w:val="20"/>
                <w:lang w:eastAsia="ru-RU"/>
              </w:rPr>
              <w:t>місцевого бюджету на 2025 рік</w:t>
            </w:r>
          </w:p>
        </w:tc>
      </w:tr>
      <w:tr w:rsidR="00EB4AA8" w:rsidRPr="00EB4AA8" w14:paraId="03B36A55" w14:textId="77777777" w:rsidTr="00EB4AA8">
        <w:trPr>
          <w:trHeight w:hRule="exact" w:val="220"/>
        </w:trPr>
        <w:tc>
          <w:tcPr>
            <w:tcW w:w="4160" w:type="dxa"/>
            <w:gridSpan w:val="2"/>
            <w:tcMar>
              <w:top w:w="0" w:type="dxa"/>
              <w:left w:w="0" w:type="dxa"/>
              <w:bottom w:w="0" w:type="dxa"/>
              <w:right w:w="0" w:type="dxa"/>
            </w:tcMar>
            <w:vAlign w:val="center"/>
          </w:tcPr>
          <w:p w14:paraId="24DA54E2" w14:textId="77777777" w:rsidR="00EB4AA8" w:rsidRPr="00EB4AA8" w:rsidRDefault="00EB4AA8" w:rsidP="00EB4AA8">
            <w:pPr>
              <w:spacing w:line="240" w:lineRule="auto"/>
              <w:ind w:left="60"/>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0255800000</w:t>
            </w:r>
          </w:p>
        </w:tc>
        <w:tc>
          <w:tcPr>
            <w:tcW w:w="700" w:type="dxa"/>
          </w:tcPr>
          <w:p w14:paraId="66F71D4B"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312BB31E"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74835CD0"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6E8C8C60"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20F21F9C" w14:textId="77777777" w:rsidR="00EB4AA8" w:rsidRPr="00EB4AA8" w:rsidRDefault="00EB4AA8" w:rsidP="00EB4AA8">
            <w:pPr>
              <w:spacing w:line="240" w:lineRule="auto"/>
              <w:rPr>
                <w:rFonts w:ascii="Times New Roman" w:eastAsia="Times New Roman" w:hAnsi="Times New Roman"/>
                <w:sz w:val="1"/>
                <w:szCs w:val="20"/>
                <w:lang w:eastAsia="ru-RU"/>
              </w:rPr>
            </w:pPr>
          </w:p>
        </w:tc>
      </w:tr>
      <w:tr w:rsidR="00EB4AA8" w:rsidRPr="00EB4AA8" w14:paraId="2681439A" w14:textId="77777777" w:rsidTr="00EB4AA8">
        <w:trPr>
          <w:trHeight w:hRule="exact" w:val="240"/>
        </w:trPr>
        <w:tc>
          <w:tcPr>
            <w:tcW w:w="4160" w:type="dxa"/>
            <w:gridSpan w:val="2"/>
            <w:tcBorders>
              <w:top w:val="single" w:sz="6" w:space="0" w:color="000000"/>
            </w:tcBorders>
            <w:tcMar>
              <w:top w:w="0" w:type="dxa"/>
              <w:left w:w="0" w:type="dxa"/>
              <w:bottom w:w="0" w:type="dxa"/>
              <w:right w:w="0" w:type="dxa"/>
            </w:tcMar>
            <w:vAlign w:val="center"/>
          </w:tcPr>
          <w:p w14:paraId="1502FD5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(код бюджету)</w:t>
            </w:r>
          </w:p>
        </w:tc>
        <w:tc>
          <w:tcPr>
            <w:tcW w:w="700" w:type="dxa"/>
          </w:tcPr>
          <w:p w14:paraId="2EBEEBB9"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6D65D340"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76661D2E"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467A734F"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62A67271" w14:textId="77777777" w:rsidR="00EB4AA8" w:rsidRPr="00EB4AA8" w:rsidRDefault="00EB4AA8" w:rsidP="00EB4AA8">
            <w:pPr>
              <w:spacing w:line="240" w:lineRule="auto"/>
              <w:rPr>
                <w:rFonts w:ascii="Times New Roman" w:eastAsia="Times New Roman" w:hAnsi="Times New Roman"/>
                <w:sz w:val="1"/>
                <w:szCs w:val="20"/>
                <w:lang w:eastAsia="ru-RU"/>
              </w:rPr>
            </w:pPr>
          </w:p>
        </w:tc>
      </w:tr>
      <w:tr w:rsidR="00EB4AA8" w:rsidRPr="00EB4AA8" w14:paraId="119CDDC1" w14:textId="77777777" w:rsidTr="00EB4AA8">
        <w:trPr>
          <w:trHeight w:hRule="exact" w:val="220"/>
        </w:trPr>
        <w:tc>
          <w:tcPr>
            <w:tcW w:w="1020" w:type="dxa"/>
          </w:tcPr>
          <w:p w14:paraId="480B29A9"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140" w:type="dxa"/>
          </w:tcPr>
          <w:p w14:paraId="6F4A1381"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700" w:type="dxa"/>
          </w:tcPr>
          <w:p w14:paraId="07DB3746"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7FE43232"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7066AA16"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2D980CFF"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Mar>
              <w:top w:w="0" w:type="dxa"/>
              <w:left w:w="0" w:type="dxa"/>
              <w:bottom w:w="0" w:type="dxa"/>
              <w:right w:w="0" w:type="dxa"/>
            </w:tcMar>
          </w:tcPr>
          <w:p w14:paraId="3D3767FB" w14:textId="02CB4127" w:rsidR="00EB4AA8" w:rsidRPr="00EB4AA8" w:rsidRDefault="00EB4AA8" w:rsidP="00EB4AA8">
            <w:pPr>
              <w:spacing w:line="240" w:lineRule="auto"/>
              <w:rPr>
                <w:rFonts w:ascii="Times New Roman" w:eastAsia="Times New Roman" w:hAnsi="Times New Roman"/>
                <w:sz w:val="20"/>
                <w:szCs w:val="20"/>
                <w:lang w:eastAsia="ru-RU"/>
              </w:rPr>
            </w:pPr>
            <w:r>
              <w:rPr>
                <w:rFonts w:ascii="Times New Roman" w:eastAsia="Times New Roman" w:hAnsi="Times New Roman"/>
                <w:sz w:val="16"/>
                <w:szCs w:val="20"/>
                <w:lang w:eastAsia="ru-RU"/>
              </w:rPr>
              <w:t>(грн</w:t>
            </w:r>
            <w:r w:rsidRPr="00EB4AA8">
              <w:rPr>
                <w:rFonts w:ascii="Times New Roman" w:eastAsia="Times New Roman" w:hAnsi="Times New Roman"/>
                <w:sz w:val="16"/>
                <w:szCs w:val="20"/>
                <w:lang w:eastAsia="ru-RU"/>
              </w:rPr>
              <w:t>)</w:t>
            </w:r>
          </w:p>
        </w:tc>
      </w:tr>
      <w:tr w:rsidR="00EB4AA8" w:rsidRPr="00EB4AA8" w14:paraId="2949321B" w14:textId="77777777" w:rsidTr="00EB4AA8">
        <w:trPr>
          <w:trHeight w:hRule="exact" w:val="240"/>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F93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Код</w:t>
            </w:r>
          </w:p>
        </w:tc>
        <w:tc>
          <w:tcPr>
            <w:tcW w:w="3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CDDD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Найменування згідно</w:t>
            </w:r>
            <w:r w:rsidRPr="00EB4AA8">
              <w:rPr>
                <w:rFonts w:ascii="Times New Roman" w:eastAsia="Times New Roman" w:hAnsi="Times New Roman"/>
                <w:b/>
                <w:sz w:val="16"/>
                <w:szCs w:val="20"/>
                <w:lang w:eastAsia="ru-RU"/>
              </w:rPr>
              <w:br/>
              <w:t xml:space="preserve"> з Класифікацією доходів бюджету</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67A2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94B8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Загальний</w:t>
            </w:r>
            <w:r w:rsidRPr="00EB4AA8">
              <w:rPr>
                <w:rFonts w:ascii="Times New Roman" w:eastAsia="Times New Roman" w:hAnsi="Times New Roman"/>
                <w:b/>
                <w:sz w:val="16"/>
                <w:szCs w:val="20"/>
                <w:lang w:eastAsia="ru-RU"/>
              </w:rPr>
              <w:br/>
              <w:t>фонд</w:t>
            </w:r>
          </w:p>
        </w:tc>
        <w:tc>
          <w:tcPr>
            <w:tcW w:w="23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B6E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Спеціальний фонд</w:t>
            </w:r>
          </w:p>
        </w:tc>
      </w:tr>
      <w:tr w:rsidR="00EB4AA8" w:rsidRPr="00EB4AA8" w14:paraId="7460C7F5" w14:textId="77777777" w:rsidTr="00EB4AA8">
        <w:trPr>
          <w:trHeight w:hRule="exact" w:val="580"/>
        </w:trPr>
        <w:tc>
          <w:tcPr>
            <w:tcW w:w="10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3F126"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7399D"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A0ACA"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C9730"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0E1E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84AF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у тому числі</w:t>
            </w:r>
            <w:r w:rsidRPr="00EB4AA8">
              <w:rPr>
                <w:rFonts w:ascii="Times New Roman" w:eastAsia="Times New Roman" w:hAnsi="Times New Roman"/>
                <w:b/>
                <w:sz w:val="14"/>
                <w:szCs w:val="20"/>
                <w:lang w:eastAsia="ru-RU"/>
              </w:rPr>
              <w:br/>
              <w:t>бюджет</w:t>
            </w:r>
            <w:r w:rsidRPr="00EB4AA8">
              <w:rPr>
                <w:rFonts w:ascii="Times New Roman" w:eastAsia="Times New Roman" w:hAnsi="Times New Roman"/>
                <w:b/>
                <w:sz w:val="14"/>
                <w:szCs w:val="20"/>
                <w:lang w:eastAsia="ru-RU"/>
              </w:rPr>
              <w:br/>
              <w:t>розвитку</w:t>
            </w:r>
          </w:p>
        </w:tc>
      </w:tr>
      <w:tr w:rsidR="00EB4AA8" w:rsidRPr="00EB4AA8" w14:paraId="06549CD6" w14:textId="77777777" w:rsidTr="00EB4AA8">
        <w:trPr>
          <w:trHeight w:hRule="exact" w:val="2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E4074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F8F435"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BD69E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95665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82F44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E1891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w:t>
            </w:r>
          </w:p>
        </w:tc>
      </w:tr>
      <w:tr w:rsidR="00EB4AA8" w:rsidRPr="00EB4AA8" w14:paraId="51B3B905" w14:textId="77777777" w:rsidTr="00EB4AA8">
        <w:trPr>
          <w:trHeight w:hRule="exact" w:val="257"/>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1165A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10000000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7696E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8"/>
                <w:szCs w:val="20"/>
                <w:lang w:eastAsia="ru-RU"/>
              </w:rPr>
              <w:t>Податкові надходження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8916A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284 704 900,00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37F28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284 553 000,00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60968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7BF00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8675B6A" w14:textId="77777777" w:rsidTr="00EB4AA8">
        <w:trPr>
          <w:trHeight w:hRule="exact" w:val="433"/>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CDE07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11000000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29F5E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Податки на доходи, податки на прибуток, податки на збільшення ринкової вартості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CC48C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154 870 000,00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10152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154 870 000,00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07D7A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E9DA4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56E61648" w14:textId="77777777" w:rsidTr="00EB4AA8">
        <w:trPr>
          <w:trHeight w:hRule="exact" w:val="271"/>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2ABCF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11010000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9FFFD6"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Податок та збір на доходи фізичних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267FB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154 742 800,00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FF956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154 742 800,00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139A8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1B645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6D3D35D" w14:textId="77777777" w:rsidTr="00EB4AA8">
        <w:trPr>
          <w:trHeight w:hRule="exact" w:val="654"/>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F1A17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11010100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CC6636"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7A1BD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136 548 500,00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8B6C5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136 548 500,00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C7051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1C116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DBDBFFE" w14:textId="77777777" w:rsidTr="00EB4AA8">
        <w:trPr>
          <w:trHeight w:hRule="exact" w:val="692"/>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606CC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11010400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3AE265"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доходи фізичних осіб, що сплачується податковими агентами, із доходів платника податку інших ніж заробітна плата</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0C021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14 224 300,00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B8746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14 224 300,00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55B98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BA64E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6355690B" w14:textId="77777777" w:rsidTr="00EB4AA8">
        <w:trPr>
          <w:trHeight w:hRule="exact" w:val="688"/>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7B577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11010500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D6D15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доходи фізичних осіб, що сплачується фізичними особами за результатами річного декларування</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2A968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2 735 000,00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DEA12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2 735 000,00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D9077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FF75C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CD45FDD" w14:textId="77777777" w:rsidTr="00EB4AA8">
        <w:trPr>
          <w:trHeight w:hRule="exact" w:val="684"/>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ABB57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11011300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5DA62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доходи фізичних осіб у вигляді мінімального податкового зобов’язання, що підлягає сплаті фізичними особами</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BC96D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1 235 000,00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F37A1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1 235 000,00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9EAE5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9373F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20730D7" w14:textId="77777777" w:rsidTr="00EB4AA8">
        <w:trPr>
          <w:trHeight w:hRule="exact" w:val="269"/>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6E5D4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11020000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FE3FC6"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Податок на прибуток підприємств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E1388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127 200,00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41F28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127 200,00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01DEF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D36CF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11EF2098" w14:textId="77777777" w:rsidTr="00EB4AA8">
        <w:trPr>
          <w:trHeight w:hRule="exact" w:val="40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E99965"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11020200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AEAA1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прибуток підприємств та фінансових установ комунальної власності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C0B5B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127 200,00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08C4A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127 200,00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6D7FA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C717F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6AB321E1" w14:textId="77777777" w:rsidTr="00EB4AA8">
        <w:trPr>
          <w:trHeight w:hRule="exact" w:val="406"/>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C2341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13000000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55647F"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Рентна плата та плата за використання інших природних ресурсів</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FD259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159 300,00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9705D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159 300,00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C6EA2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12DCF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147AE1D9" w14:textId="77777777" w:rsidTr="00EB4AA8">
        <w:trPr>
          <w:trHeight w:hRule="exact" w:val="413"/>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27992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13010000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2AE335"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Рентна плата за спеціальне використання лісових ресурсів</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5B15B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79 200,00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5DB0F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79 200,00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5A4A7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E6CE0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540806E3" w14:textId="77777777" w:rsidTr="00EB4AA8">
        <w:trPr>
          <w:trHeight w:hRule="exact" w:val="696"/>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370C9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13010100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EBA126"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Рентна плата за спеціальне використання лісових ресурсів в частині деревини, заготовленої в порядку рубок головного користування</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921EE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28 600,00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B82D3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28 600,00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AB010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533AE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D5365E7" w14:textId="77777777" w:rsidTr="001E4C04">
        <w:trPr>
          <w:trHeight w:hRule="exact" w:val="1007"/>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FD112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13010200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88B59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ABAF0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50 600,00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65C64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50 600,00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756B5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A49E2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63B2255A"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7929C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13030000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45AA57"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Рентна плата за користування надрами загальнодержавного значення</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A491A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80 100,00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74FA3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80 100,00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B06A4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E8D14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543A0F6"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4FD83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13030100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27A79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Рентна плата за користування надрами для видобування інших корисних копалин загальнодержавного значення</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559A0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80 100,00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04067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80 100,00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79EFE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F572D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4EF8B645"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82C4B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14000000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C0DDD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Внутрішні податки на товари та послуги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0C7B7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25 507 300,00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EA758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25 507 300,00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AC87D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E38F2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440C82C8"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7557B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14020000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B41CB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Акцизний податок з вироблених в Україні підакцизних товарів (продукції)</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BD982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1 795 400,00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81FE0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1 795 400,00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FC57C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C0F89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70682257"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01FDA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14021900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6D0F6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Пальне</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F5393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1 795 400,00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A1AA0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1 795 400,00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03E83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EF74F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CDCAA07"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FA5D4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14030000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D9B91F"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Акцизний податок з ввезених на митну територію України підакцизних товарів (продукції)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9FC0E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12 010 100,00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B8A50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12 010 100,00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9EE29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67A2C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60E9BAAB"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737A3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14031900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24D8F0"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Пальне</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A34F2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12 010 100,00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21189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12 010 100,00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B9F96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A1D15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64A30A1"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AB22D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14040000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63669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Акцизний податок з реалізації суб’єктами господарювання роздрібної торгівлі підакцизних товарів</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63B7A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11 701 800,00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8A4C4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11 701 800,00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9C1C6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F962A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727A51F6" w14:textId="77777777" w:rsidTr="00EB4AA8">
        <w:trPr>
          <w:trHeight w:hRule="exact" w:val="130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385E6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14040100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8ADEC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90483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6 201 600,00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2F1F0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6 201 600,00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C525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4086A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8BBB474" w14:textId="77777777" w:rsidTr="00EB4AA8">
        <w:trPr>
          <w:trHeight w:hRule="exact" w:val="560"/>
        </w:trPr>
        <w:tc>
          <w:tcPr>
            <w:tcW w:w="1020" w:type="dxa"/>
          </w:tcPr>
          <w:p w14:paraId="59A74B64"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tcPr>
          <w:p w14:paraId="02043371"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7636300B"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17DE0678"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3BAAE65C"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26543D2D" w14:textId="77777777" w:rsidR="00EB4AA8" w:rsidRPr="00EB4AA8" w:rsidRDefault="00EB4AA8" w:rsidP="00EB4AA8">
            <w:pPr>
              <w:spacing w:line="240" w:lineRule="auto"/>
              <w:rPr>
                <w:rFonts w:ascii="Times New Roman" w:eastAsia="Times New Roman" w:hAnsi="Times New Roman"/>
                <w:sz w:val="1"/>
                <w:szCs w:val="20"/>
                <w:lang w:eastAsia="ru-RU"/>
              </w:rPr>
            </w:pPr>
          </w:p>
        </w:tc>
      </w:tr>
      <w:tr w:rsidR="00EB4AA8" w:rsidRPr="00EB4AA8" w14:paraId="754B2B8B" w14:textId="77777777" w:rsidTr="00EB4AA8">
        <w:trPr>
          <w:trHeight w:hRule="exact" w:val="240"/>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6761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Код</w:t>
            </w:r>
          </w:p>
        </w:tc>
        <w:tc>
          <w:tcPr>
            <w:tcW w:w="3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D5A2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Найменування згідно</w:t>
            </w:r>
            <w:r w:rsidRPr="00EB4AA8">
              <w:rPr>
                <w:rFonts w:ascii="Times New Roman" w:eastAsia="Times New Roman" w:hAnsi="Times New Roman"/>
                <w:b/>
                <w:sz w:val="16"/>
                <w:szCs w:val="20"/>
                <w:lang w:eastAsia="ru-RU"/>
              </w:rPr>
              <w:br/>
              <w:t xml:space="preserve"> з Класифікацією доходів бюджету</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3F1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8522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Загальний</w:t>
            </w:r>
            <w:r w:rsidRPr="00EB4AA8">
              <w:rPr>
                <w:rFonts w:ascii="Times New Roman" w:eastAsia="Times New Roman" w:hAnsi="Times New Roman"/>
                <w:b/>
                <w:sz w:val="16"/>
                <w:szCs w:val="20"/>
                <w:lang w:eastAsia="ru-RU"/>
              </w:rPr>
              <w:br/>
              <w:t>фонд</w:t>
            </w:r>
          </w:p>
        </w:tc>
        <w:tc>
          <w:tcPr>
            <w:tcW w:w="23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4A06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Спеціальний фонд</w:t>
            </w:r>
          </w:p>
        </w:tc>
      </w:tr>
      <w:tr w:rsidR="00EB4AA8" w:rsidRPr="00EB4AA8" w14:paraId="34B2F656" w14:textId="77777777" w:rsidTr="00EB4AA8">
        <w:trPr>
          <w:trHeight w:hRule="exact" w:val="580"/>
        </w:trPr>
        <w:tc>
          <w:tcPr>
            <w:tcW w:w="10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26B4E"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7A43"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178A"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9A947"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DFB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6179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у тому числі</w:t>
            </w:r>
            <w:r w:rsidRPr="00EB4AA8">
              <w:rPr>
                <w:rFonts w:ascii="Times New Roman" w:eastAsia="Times New Roman" w:hAnsi="Times New Roman"/>
                <w:b/>
                <w:sz w:val="14"/>
                <w:szCs w:val="20"/>
                <w:lang w:eastAsia="ru-RU"/>
              </w:rPr>
              <w:br/>
              <w:t>бюджет</w:t>
            </w:r>
            <w:r w:rsidRPr="00EB4AA8">
              <w:rPr>
                <w:rFonts w:ascii="Times New Roman" w:eastAsia="Times New Roman" w:hAnsi="Times New Roman"/>
                <w:b/>
                <w:sz w:val="14"/>
                <w:szCs w:val="20"/>
                <w:lang w:eastAsia="ru-RU"/>
              </w:rPr>
              <w:br/>
              <w:t>розвитку</w:t>
            </w:r>
          </w:p>
        </w:tc>
      </w:tr>
      <w:tr w:rsidR="00EB4AA8" w:rsidRPr="00EB4AA8" w14:paraId="55A6DB04" w14:textId="77777777" w:rsidTr="00EB4AA8">
        <w:trPr>
          <w:trHeight w:hRule="exact" w:val="2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A100D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AAB39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B78BA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74840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FA6AD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E1B9F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w:t>
            </w:r>
          </w:p>
        </w:tc>
      </w:tr>
      <w:tr w:rsidR="00EB4AA8" w:rsidRPr="00EB4AA8" w14:paraId="477AF27D" w14:textId="77777777" w:rsidTr="00EB4AA8">
        <w:trPr>
          <w:trHeight w:hRule="exact" w:val="9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2D167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14040200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C3062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CEFD6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5 500 200,00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DD057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5 500 200,00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28131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70C67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55A6A60"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B579D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18000000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10953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Місцеві податки та збори, що сплачуються (перераховуються) згідно з Податковим кодексом України</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39EDF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104 016 400,00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6C294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104 016 400,00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775F6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92F1F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003510F0" w14:textId="77777777" w:rsidTr="00BE36B1">
        <w:trPr>
          <w:trHeight w:hRule="exact" w:val="185"/>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AFBB3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18010000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AD2A3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Податок на майно</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639F4B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45 132 100,00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6D33A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45 132 100,00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6318C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B99FD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08FB10AD"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D76BE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5356E8"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39F04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29 600,00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C2E84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29 600,00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55862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08F71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662EFD7"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BB685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9ECF9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8EF7B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1 678 600,00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C0E7A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1 678 600,00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82CEA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3F105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ED843EF"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97C5E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90DF2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CCBA2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6 010 900,00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60E106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6 010 900,00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974B8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386DC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C202887"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B2FD2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18010400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A7303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F08BE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4 778 600,00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3447C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4 778 600,00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B1965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E1A91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E0F8910"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BF88B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18010500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ED1E8F"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Земельний податок з юридичних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BA4FB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8 104 300,00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91957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8 104 300,00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2002F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1DF36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27E3F71"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0A121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18010600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63D53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Орендна плата з юридичних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F6897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16 235 600,00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05BF0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16 235 600,00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7E4CF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5C002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9A39625"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54AE2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18010700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A9579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Земельний податок з фізичних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933F9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4 850 000,00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FC1D2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4 850 000,00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F69CE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EE5E4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7E1C6B6C"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C3E6C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18010900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7A2CC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Орендна плата з фізичних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13994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3 220 000,00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EBA58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3 220 000,00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3A5EE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57672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1A2848E4"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5219E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18011000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B87C9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Транспортний податок з фізичних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8FDC1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118 800,00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FAF2D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118 800,00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41DF9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2B8F6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34EF07A"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8125B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18011100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9019D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Транспортний податок з юридичних осіб</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3B664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105 700,00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D0901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105 700,00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34561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D674E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AEFC2EA" w14:textId="77777777" w:rsidTr="00BE36B1">
        <w:trPr>
          <w:trHeight w:hRule="exact" w:val="431"/>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6C31C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18020000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BE9C7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Збір за місця для паркування транспортних засобів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84ED0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220 300,00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87191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220 300,00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DB3E0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E6AFB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735E571F"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15772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18020100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880AF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Збір за місця для паркування транспортних засобів, сплачений юридичними особами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18DD9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220 300,00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F92D5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220 300,00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4C38E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2F731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1272BCA8"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413B8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18030000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952F84"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Туристичний збір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4C986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50 700,00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7F326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50 700,00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BE9AB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419EB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65254942"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BC3B4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18030200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3A8F6D"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Туристичний збір, сплачений фізичними особами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9CF56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50 700,00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7F621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50 700,00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E2AE9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50FDC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229C256"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78541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18050000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401FB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Єдиний податок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0DDCB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58 613 300,00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D9308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58 613 300,00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27489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17ABE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705C6C52"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1130C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18050300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897D2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Єдиний податок з юридичних осіб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938E8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5 778 000,00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D065F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5 778 000,00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E50ED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776B4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20C0FDE"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B46F9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18050400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29B99D"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Єдиний податок з фізичних осіб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C29A0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46 908 100,00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9A9CF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46 908 100,00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8359B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16642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12DFD57D" w14:textId="77777777" w:rsidTr="00BE36B1">
        <w:trPr>
          <w:trHeight w:hRule="exact" w:val="1016"/>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C9956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18050500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74B35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 xml:space="preserve">Єдиний податок з сільськогосподарських товаровиробників,  у яких частка сільськогосподарського </w:t>
            </w:r>
            <w:proofErr w:type="spellStart"/>
            <w:r w:rsidRPr="00EB4AA8">
              <w:rPr>
                <w:rFonts w:ascii="Times New Roman" w:eastAsia="Times New Roman" w:hAnsi="Times New Roman"/>
                <w:sz w:val="16"/>
                <w:szCs w:val="20"/>
                <w:lang w:eastAsia="ru-RU"/>
              </w:rPr>
              <w:t>товаровиробництва</w:t>
            </w:r>
            <w:proofErr w:type="spellEnd"/>
            <w:r w:rsidRPr="00EB4AA8">
              <w:rPr>
                <w:rFonts w:ascii="Times New Roman" w:eastAsia="Times New Roman" w:hAnsi="Times New Roman"/>
                <w:sz w:val="16"/>
                <w:szCs w:val="20"/>
                <w:lang w:eastAsia="ru-RU"/>
              </w:rPr>
              <w:t xml:space="preserve"> за попередній податковий (звітний) рік дорівнює або перевищує 75 відсотків</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11935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5 927 200,00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4E059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5 927 200,00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391FE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8B08D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D37CF43"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0DCFA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19000000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E46987"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Інші податки та збори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B11F7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0FB26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3CD5E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E76C7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704F008E" w14:textId="77777777" w:rsidTr="00BE36B1">
        <w:trPr>
          <w:trHeight w:hRule="exact" w:val="269"/>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17051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19010000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2A28A5"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Екологічний податок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6636E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552A8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4CC15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151 900,00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A16FE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0BB3F8EF" w14:textId="77777777" w:rsidTr="001E4C04">
        <w:trPr>
          <w:trHeight w:hRule="exact" w:val="837"/>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D5295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19010100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A0D6A4"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56FCB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28 500,00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2AAA1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CCF11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28 500,00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495E5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43034860"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61A27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19010200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A1BD0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Надходження від скидів забруднюючих речовин безпосередньо у водні об`єкти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DE095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111 100,00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1A21B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8CE0D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111 100,00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99A2B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6A683D1E" w14:textId="77777777" w:rsidTr="00EB4AA8">
        <w:trPr>
          <w:trHeight w:hRule="exact" w:val="74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FC702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19010300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685E5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F904E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3DFA1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AF4A7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C7E35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951A296"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FD858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20000000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F99ABD"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8"/>
                <w:szCs w:val="20"/>
                <w:lang w:eastAsia="ru-RU"/>
              </w:rPr>
              <w:t>Неподаткові надходження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B20BB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10 812 522,00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7766A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5 750 700,00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A92CD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5 061 822,00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29313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3C29606D"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D7104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21000000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98986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Доходи від власності та підприємницької діяльності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1BD07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474 900,00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18E9F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474 900,00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D3FA1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2F785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4D808081" w14:textId="77777777" w:rsidTr="00EB4AA8">
        <w:trPr>
          <w:trHeight w:hRule="exact" w:val="130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650AD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21010000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5EB540"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5C207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121 200,00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56EC6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121 200,00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B8A7A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038E8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31040BEB"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CEA11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21010300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05D89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53541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121 200,00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CE404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121 200,00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851E5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EABA8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6AF174C7" w14:textId="77777777" w:rsidTr="00EB4AA8">
        <w:trPr>
          <w:trHeight w:hRule="exact" w:val="560"/>
        </w:trPr>
        <w:tc>
          <w:tcPr>
            <w:tcW w:w="1020" w:type="dxa"/>
          </w:tcPr>
          <w:p w14:paraId="0349F58A"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tcPr>
          <w:p w14:paraId="475D6754"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6551E432"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11AC4B7A"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19D83DB9"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17C490BE" w14:textId="77777777" w:rsidR="00EB4AA8" w:rsidRPr="00EB4AA8" w:rsidRDefault="00EB4AA8" w:rsidP="00EB4AA8">
            <w:pPr>
              <w:spacing w:line="240" w:lineRule="auto"/>
              <w:rPr>
                <w:rFonts w:ascii="Times New Roman" w:eastAsia="Times New Roman" w:hAnsi="Times New Roman"/>
                <w:sz w:val="1"/>
                <w:szCs w:val="20"/>
                <w:lang w:eastAsia="ru-RU"/>
              </w:rPr>
            </w:pPr>
          </w:p>
        </w:tc>
      </w:tr>
      <w:tr w:rsidR="00EB4AA8" w:rsidRPr="00EB4AA8" w14:paraId="0257B836" w14:textId="77777777" w:rsidTr="00EB4AA8">
        <w:trPr>
          <w:trHeight w:hRule="exact" w:val="240"/>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F97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Код</w:t>
            </w:r>
          </w:p>
        </w:tc>
        <w:tc>
          <w:tcPr>
            <w:tcW w:w="3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32B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Найменування згідно</w:t>
            </w:r>
            <w:r w:rsidRPr="00EB4AA8">
              <w:rPr>
                <w:rFonts w:ascii="Times New Roman" w:eastAsia="Times New Roman" w:hAnsi="Times New Roman"/>
                <w:b/>
                <w:sz w:val="16"/>
                <w:szCs w:val="20"/>
                <w:lang w:eastAsia="ru-RU"/>
              </w:rPr>
              <w:br/>
              <w:t xml:space="preserve"> з Класифікацією доходів бюджету</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7451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23615"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Загальний</w:t>
            </w:r>
            <w:r w:rsidRPr="00EB4AA8">
              <w:rPr>
                <w:rFonts w:ascii="Times New Roman" w:eastAsia="Times New Roman" w:hAnsi="Times New Roman"/>
                <w:b/>
                <w:sz w:val="16"/>
                <w:szCs w:val="20"/>
                <w:lang w:eastAsia="ru-RU"/>
              </w:rPr>
              <w:br/>
              <w:t>фонд</w:t>
            </w:r>
          </w:p>
        </w:tc>
        <w:tc>
          <w:tcPr>
            <w:tcW w:w="23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19C5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Спеціальний фонд</w:t>
            </w:r>
          </w:p>
        </w:tc>
      </w:tr>
      <w:tr w:rsidR="00EB4AA8" w:rsidRPr="00EB4AA8" w14:paraId="7F94DC34" w14:textId="77777777" w:rsidTr="00EB4AA8">
        <w:trPr>
          <w:trHeight w:hRule="exact" w:val="580"/>
        </w:trPr>
        <w:tc>
          <w:tcPr>
            <w:tcW w:w="10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293BB"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A5BE7"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49E22"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369CD"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EA31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32CA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у тому числі</w:t>
            </w:r>
            <w:r w:rsidRPr="00EB4AA8">
              <w:rPr>
                <w:rFonts w:ascii="Times New Roman" w:eastAsia="Times New Roman" w:hAnsi="Times New Roman"/>
                <w:b/>
                <w:sz w:val="14"/>
                <w:szCs w:val="20"/>
                <w:lang w:eastAsia="ru-RU"/>
              </w:rPr>
              <w:br/>
              <w:t>бюджет</w:t>
            </w:r>
            <w:r w:rsidRPr="00EB4AA8">
              <w:rPr>
                <w:rFonts w:ascii="Times New Roman" w:eastAsia="Times New Roman" w:hAnsi="Times New Roman"/>
                <w:b/>
                <w:sz w:val="14"/>
                <w:szCs w:val="20"/>
                <w:lang w:eastAsia="ru-RU"/>
              </w:rPr>
              <w:br/>
              <w:t>розвитку</w:t>
            </w:r>
          </w:p>
        </w:tc>
      </w:tr>
      <w:tr w:rsidR="00EB4AA8" w:rsidRPr="00EB4AA8" w14:paraId="38C03431" w14:textId="77777777" w:rsidTr="00EB4AA8">
        <w:trPr>
          <w:trHeight w:hRule="exact" w:val="2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D0B96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66018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55991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E192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77262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FEDF0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w:t>
            </w:r>
          </w:p>
        </w:tc>
      </w:tr>
      <w:tr w:rsidR="00EB4AA8" w:rsidRPr="00EB4AA8" w14:paraId="2E82A3BB"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9F0B4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21080000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81581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Інші надходження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1D89B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353 700,00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398BD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353 700,00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B5DCD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E51C7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5E2CA3F4"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CFF8E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21081100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8B8F35"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Адміністративні штрафи та інші санкції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0191F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495C9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30 000,00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70E41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EC2AA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D496BFE" w14:textId="77777777" w:rsidTr="00EB4AA8">
        <w:trPr>
          <w:trHeight w:hRule="exact" w:val="11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9AA17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21081500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31BD5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3A25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37 600,00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C13AB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37 600,00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F774E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4C684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6E102436" w14:textId="77777777" w:rsidTr="001E4C04">
        <w:trPr>
          <w:trHeight w:hRule="exact" w:val="839"/>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C0E74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21081700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769B16" w14:textId="0ED9FAAC"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Плата за встановлення земельного сервітуту, за надання права користування земельною ділянкою для сільськогосподарських потреб(емфітевзис), для забудови</w:t>
            </w:r>
            <w:r w:rsidR="00BE36B1">
              <w:rPr>
                <w:rFonts w:ascii="Times New Roman" w:eastAsia="Times New Roman" w:hAnsi="Times New Roman"/>
                <w:sz w:val="16"/>
                <w:szCs w:val="20"/>
                <w:lang w:eastAsia="ru-RU"/>
              </w:rPr>
              <w:t xml:space="preserve"> </w:t>
            </w:r>
            <w:r w:rsidRPr="00EB4AA8">
              <w:rPr>
                <w:rFonts w:ascii="Times New Roman" w:eastAsia="Times New Roman" w:hAnsi="Times New Roman"/>
                <w:sz w:val="16"/>
                <w:szCs w:val="20"/>
                <w:lang w:eastAsia="ru-RU"/>
              </w:rPr>
              <w:t>(</w:t>
            </w:r>
            <w:proofErr w:type="spellStart"/>
            <w:r w:rsidRPr="00EB4AA8">
              <w:rPr>
                <w:rFonts w:ascii="Times New Roman" w:eastAsia="Times New Roman" w:hAnsi="Times New Roman"/>
                <w:sz w:val="16"/>
                <w:szCs w:val="20"/>
                <w:lang w:eastAsia="ru-RU"/>
              </w:rPr>
              <w:t>суперфіцій</w:t>
            </w:r>
            <w:proofErr w:type="spellEnd"/>
            <w:r w:rsidRPr="00EB4AA8">
              <w:rPr>
                <w:rFonts w:ascii="Times New Roman" w:eastAsia="Times New Roman" w:hAnsi="Times New Roman"/>
                <w:sz w:val="16"/>
                <w:szCs w:val="20"/>
                <w:lang w:eastAsia="ru-RU"/>
              </w:rPr>
              <w:t>)</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288F9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286 100,00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1912E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286 100,00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F6342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3BA40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3B69B92"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4A27F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22000000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ED4F8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Адміністративні збори та платежі, доходи від некомерційної господарської діяльності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11E66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5 135 900,00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C10C3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5 135 900,00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FF153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DDD16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74A0DE9"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F7AEEA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22010000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21ED6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Плата за надання адміністративних послуг</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9E106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4 807 800,00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E7A31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4 807 800,00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68B6B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378DD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5B8ECA64"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04671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22010300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F3566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Адміністративний збір за проведення державної реєстрації юридичних осіб,  фізичних осіб – підприємців та громадських формувань</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45F1E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87 300,00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5EE26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87 300,00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2019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831A2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E8EDF9D"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F74D1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22012500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549737"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Плата за надання інших адміністративних послуг</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39CD2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3 239 600,00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7F550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3 239 600,00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CED2EC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2773B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EB4F1EE"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25635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22012600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613AF4"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Адміністративний збір за державну реєстрацію речових прав на нерухоме майно та їх обтяжень</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1F728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1 480 600,00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78FD8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1 480 600,00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A4151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C8F6E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718FE4D" w14:textId="77777777" w:rsidTr="00EB4AA8">
        <w:trPr>
          <w:trHeight w:hRule="exact" w:val="11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B2149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22012900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CD02F4"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F72EA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C642C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FC419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6CA59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7CDBBD46"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E09A2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22080000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869D4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Надходження від орендної плати за користування цілісним майновим комплексом та іншим державним майном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4BFE0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305 000,00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5D924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305 000,00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C1CD6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F14B2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D5AA04B"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F91E8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22080400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157491"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Надходження від орендної плати за користування майновим комплексом та іншим майном, що перебуває в комунальній власності</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25AFC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305 000,00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D420C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305 000,00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F97B4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FC4E7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69CA04F" w14:textId="77777777" w:rsidTr="001E4C04">
        <w:trPr>
          <w:trHeight w:hRule="exact" w:val="288"/>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C4232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22090000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857B10"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Державне мито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CF043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23 100,00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E2291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23 100,00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4F598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29974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41A009F6" w14:textId="77777777" w:rsidTr="001E4C04">
        <w:trPr>
          <w:trHeight w:hRule="exact" w:val="562"/>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BECEA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22090100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0B330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B1D3F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91D493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4 400,00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8F1AC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02FC9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4AAD4261"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AB008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22090200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41076D"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Державне мито, не віднесене до інших категорій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C6B12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11 400,00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86BC6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11 400,00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F6545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0F86A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3C9189B7"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D8664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22090400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D92A08"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 xml:space="preserve">Державне мито, пов`язане з </w:t>
            </w:r>
            <w:proofErr w:type="spellStart"/>
            <w:r w:rsidRPr="00EB4AA8">
              <w:rPr>
                <w:rFonts w:ascii="Times New Roman" w:eastAsia="Times New Roman" w:hAnsi="Times New Roman"/>
                <w:sz w:val="16"/>
                <w:szCs w:val="20"/>
                <w:lang w:eastAsia="ru-RU"/>
              </w:rPr>
              <w:t>видачею</w:t>
            </w:r>
            <w:proofErr w:type="spellEnd"/>
            <w:r w:rsidRPr="00EB4AA8">
              <w:rPr>
                <w:rFonts w:ascii="Times New Roman" w:eastAsia="Times New Roman" w:hAnsi="Times New Roman"/>
                <w:sz w:val="16"/>
                <w:szCs w:val="20"/>
                <w:lang w:eastAsia="ru-RU"/>
              </w:rPr>
              <w:t xml:space="preserve"> та оформленням закордонних паспортів (посвідок) та паспортів громадян України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2E463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7 300,00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4815C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7 300,00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793C4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0B463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45B15A3"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5D143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24000000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DE2B1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Інші неподаткові надходження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27334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139 900,00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E5CC5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139 900,00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DCA78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14C1C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19F8D5B0"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59CAF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24060000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CCE4EF"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Інші надходження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77984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139 900,00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1A253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139 900,00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11F8F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88AA4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1713F9AB"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2A726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24060300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733BA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Інші надходження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C50B2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139 900,00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48BC1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139 900,00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63B22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B6D4F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4A8DA1E6"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5DDFF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25000000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663EE7"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Власні надходження бюджетних установ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88100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5 061 822,00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DC2D9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CDF1A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5 061 822,00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BCF1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3EFAA0E9"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88BF4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25010000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1E247D"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Надходження від плати за послуги, що надаються бюджетними установами згідно із законодавством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6A9D4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5 061 822,00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1FE29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45819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5 061 822,00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8A696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34E636EA"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FBD43A"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25010100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0976C8"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Плата за послуги, що надаються бюджетними установами згідно з їх основною діяльністю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1EBBF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4 901 900,00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1D960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112CD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4 901 900,00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F2D51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1D66308B"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D57B2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25010300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E1B62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Плата за оренду майна бюджетних установ, що здійснюється відповідно до Закону України «Про оренду державного та комунального майна»</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16825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139 922,00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92FA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A4CC3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139 922,00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3B7E3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79AF57A1" w14:textId="77777777" w:rsidTr="001E4C04">
        <w:trPr>
          <w:trHeight w:hRule="exact" w:val="592"/>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610442"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25010400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ED47E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Надходження бюджетних установ від реалізації в установленому порядку майна (крім нерухомого майна)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ECEA9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F0BC7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7ABC4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95DF9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87F4922"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C1A91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30000000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81671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8"/>
                <w:szCs w:val="20"/>
                <w:lang w:eastAsia="ru-RU"/>
              </w:rPr>
              <w:t>Доходи від операцій з капіталом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5DE2D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8 814 300,00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D3E5A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6 100,00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1E6DE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8 808 200,00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6ABA7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8 808 200,00</w:t>
            </w:r>
          </w:p>
        </w:tc>
      </w:tr>
      <w:tr w:rsidR="00EB4AA8" w:rsidRPr="00EB4AA8" w14:paraId="71EEC734"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256D2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31000000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D935CD"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Надходження від продажу основного капіталу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F1E20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46 100,00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977DC6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6 100,00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4E994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5A43F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40 000,00</w:t>
            </w:r>
          </w:p>
        </w:tc>
      </w:tr>
      <w:tr w:rsidR="00EB4AA8" w:rsidRPr="00EB4AA8" w14:paraId="7D8F902B" w14:textId="77777777" w:rsidTr="001E4C04">
        <w:trPr>
          <w:trHeight w:hRule="exact" w:val="977"/>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5CF99E"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31010000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E1199C"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A04F3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6 100,00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0BA6C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6 100,00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0A0A2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34E05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59AF9813" w14:textId="77777777" w:rsidTr="00EB4AA8">
        <w:trPr>
          <w:trHeight w:hRule="exact" w:val="9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9AB9B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31010200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D41B5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2AB63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6 100,00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9D70B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6 100,00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F9E55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DEF6D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0418CE95" w14:textId="77777777" w:rsidTr="00EB4AA8">
        <w:trPr>
          <w:trHeight w:hRule="exact" w:val="560"/>
        </w:trPr>
        <w:tc>
          <w:tcPr>
            <w:tcW w:w="1020" w:type="dxa"/>
          </w:tcPr>
          <w:p w14:paraId="4069FD2D"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tcPr>
          <w:p w14:paraId="3D226CE2"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6CB7E327"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65925331"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398E5ABD"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253BD9A1" w14:textId="77777777" w:rsidR="00EB4AA8" w:rsidRPr="00EB4AA8" w:rsidRDefault="00EB4AA8" w:rsidP="00EB4AA8">
            <w:pPr>
              <w:spacing w:line="240" w:lineRule="auto"/>
              <w:rPr>
                <w:rFonts w:ascii="Times New Roman" w:eastAsia="Times New Roman" w:hAnsi="Times New Roman"/>
                <w:sz w:val="1"/>
                <w:szCs w:val="20"/>
                <w:lang w:eastAsia="ru-RU"/>
              </w:rPr>
            </w:pPr>
          </w:p>
        </w:tc>
      </w:tr>
      <w:tr w:rsidR="00EB4AA8" w:rsidRPr="00EB4AA8" w14:paraId="128AE5C7" w14:textId="77777777" w:rsidTr="00EB4AA8">
        <w:trPr>
          <w:trHeight w:hRule="exact" w:val="240"/>
        </w:trPr>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DC7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Код</w:t>
            </w:r>
          </w:p>
        </w:tc>
        <w:tc>
          <w:tcPr>
            <w:tcW w:w="3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C36E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Найменування згідно</w:t>
            </w:r>
            <w:r w:rsidRPr="00EB4AA8">
              <w:rPr>
                <w:rFonts w:ascii="Times New Roman" w:eastAsia="Times New Roman" w:hAnsi="Times New Roman"/>
                <w:b/>
                <w:sz w:val="16"/>
                <w:szCs w:val="20"/>
                <w:lang w:eastAsia="ru-RU"/>
              </w:rPr>
              <w:br/>
              <w:t xml:space="preserve"> з Класифікацією доходів бюджету</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3C63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F49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Загальний</w:t>
            </w:r>
            <w:r w:rsidRPr="00EB4AA8">
              <w:rPr>
                <w:rFonts w:ascii="Times New Roman" w:eastAsia="Times New Roman" w:hAnsi="Times New Roman"/>
                <w:b/>
                <w:sz w:val="16"/>
                <w:szCs w:val="20"/>
                <w:lang w:eastAsia="ru-RU"/>
              </w:rPr>
              <w:br/>
              <w:t>фонд</w:t>
            </w:r>
          </w:p>
        </w:tc>
        <w:tc>
          <w:tcPr>
            <w:tcW w:w="23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EF8C8"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Спеціальний фонд</w:t>
            </w:r>
          </w:p>
        </w:tc>
      </w:tr>
      <w:tr w:rsidR="00EB4AA8" w:rsidRPr="00EB4AA8" w14:paraId="689B9B46" w14:textId="77777777" w:rsidTr="00EB4AA8">
        <w:trPr>
          <w:trHeight w:hRule="exact" w:val="580"/>
        </w:trPr>
        <w:tc>
          <w:tcPr>
            <w:tcW w:w="10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C3F4"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35E7A"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4B75"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798DF"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AD4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усього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3756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у тому числі</w:t>
            </w:r>
            <w:r w:rsidRPr="00EB4AA8">
              <w:rPr>
                <w:rFonts w:ascii="Times New Roman" w:eastAsia="Times New Roman" w:hAnsi="Times New Roman"/>
                <w:b/>
                <w:sz w:val="14"/>
                <w:szCs w:val="20"/>
                <w:lang w:eastAsia="ru-RU"/>
              </w:rPr>
              <w:br/>
              <w:t>бюджет</w:t>
            </w:r>
            <w:r w:rsidRPr="00EB4AA8">
              <w:rPr>
                <w:rFonts w:ascii="Times New Roman" w:eastAsia="Times New Roman" w:hAnsi="Times New Roman"/>
                <w:b/>
                <w:sz w:val="14"/>
                <w:szCs w:val="20"/>
                <w:lang w:eastAsia="ru-RU"/>
              </w:rPr>
              <w:br/>
              <w:t>розвитку</w:t>
            </w:r>
          </w:p>
        </w:tc>
      </w:tr>
      <w:tr w:rsidR="00EB4AA8" w:rsidRPr="00EB4AA8" w14:paraId="5DBD9C08" w14:textId="77777777" w:rsidTr="00EB4AA8">
        <w:trPr>
          <w:trHeight w:hRule="exact" w:val="22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A0C8BD"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41BB40"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94FC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35803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84CDC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5</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D6C7D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w:t>
            </w:r>
          </w:p>
        </w:tc>
      </w:tr>
      <w:tr w:rsidR="00EB4AA8" w:rsidRPr="00EB4AA8" w14:paraId="552A18E3" w14:textId="77777777" w:rsidTr="00EB4AA8">
        <w:trPr>
          <w:trHeight w:hRule="exact" w:val="5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17D4B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31030000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4778D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Кошти від відчуження майна, що належить Автономній Республіці Крим та майна, що перебуває в комунальній власності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F2E70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96EAF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C0DF4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40 000,00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42364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40 000,00</w:t>
            </w:r>
          </w:p>
        </w:tc>
      </w:tr>
      <w:tr w:rsidR="00EB4AA8" w:rsidRPr="00EB4AA8" w14:paraId="53CD8FC9"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09B26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33000000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0DEF8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Кошти від продажу землі і нематеріальних активів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AA431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8 768 200,00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DD972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FCE1C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8 768 200,00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6D652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8 768 200,00</w:t>
            </w:r>
          </w:p>
        </w:tc>
      </w:tr>
      <w:tr w:rsidR="00EB4AA8" w:rsidRPr="00EB4AA8" w14:paraId="2FCEBC58"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11E1F9"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33010000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16B9A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Кошти від продажу землі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DD8F0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8 768 200,00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C55C2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36C54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8 768 200,00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F66007"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8 768 200,00</w:t>
            </w:r>
          </w:p>
        </w:tc>
      </w:tr>
      <w:tr w:rsidR="00EB4AA8" w:rsidRPr="00EB4AA8" w14:paraId="2DEA2DC0" w14:textId="77777777" w:rsidTr="000720DB">
        <w:trPr>
          <w:trHeight w:hRule="exact" w:val="1115"/>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1C409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33010100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E73C7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07B05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6 584 400,00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04F74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8E904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6 584 400,00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41731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6 584 400,00</w:t>
            </w:r>
          </w:p>
        </w:tc>
      </w:tr>
      <w:tr w:rsidR="00EB4AA8" w:rsidRPr="00EB4AA8" w14:paraId="55E36B87" w14:textId="77777777" w:rsidTr="000720DB">
        <w:trPr>
          <w:trHeight w:hRule="exact" w:val="975"/>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E9EF27"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33010500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885AD3" w14:textId="1A73CE89"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Кошти від викупу земельних ділянок сільськогосподарського призначення державної та комунальної власності, передбачених пунктом 6</w:t>
            </w:r>
            <w:r w:rsidR="001E4C04">
              <w:rPr>
                <w:rFonts w:ascii="Times New Roman" w:eastAsia="Times New Roman" w:hAnsi="Times New Roman"/>
                <w:sz w:val="16"/>
                <w:szCs w:val="20"/>
                <w:lang w:eastAsia="ru-RU"/>
              </w:rPr>
              <w:t xml:space="preserve"> </w:t>
            </w:r>
            <w:r w:rsidRPr="00EB4AA8">
              <w:rPr>
                <w:rFonts w:ascii="Times New Roman" w:eastAsia="Times New Roman" w:hAnsi="Times New Roman"/>
                <w:sz w:val="16"/>
                <w:szCs w:val="20"/>
                <w:lang w:eastAsia="ru-RU"/>
              </w:rPr>
              <w:t>(1) розділу Х «Перехідні положення» Земельного кодексу України</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11183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2 183 800,00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DA950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93027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2 183 800,00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D30E9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2 183 800,00</w:t>
            </w:r>
          </w:p>
        </w:tc>
      </w:tr>
      <w:tr w:rsidR="00EB4AA8" w:rsidRPr="00EB4AA8" w14:paraId="0BE2F027"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A10E7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50000000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B568DE"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8"/>
                <w:szCs w:val="20"/>
                <w:lang w:eastAsia="ru-RU"/>
              </w:rPr>
              <w:t>Цільові фонди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84BA8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82 900,00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F3C70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26003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82 900,00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E27D0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636F4E5F" w14:textId="77777777" w:rsidTr="000720DB">
        <w:trPr>
          <w:trHeight w:hRule="exact" w:val="838"/>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23B8A6"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50110000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6F8B4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3F62F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82 900,00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C3C3E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4053B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82 900,00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D917B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E644576" w14:textId="77777777" w:rsidTr="00EB4AA8">
        <w:trPr>
          <w:trHeight w:hRule="exact" w:val="540"/>
        </w:trPr>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87A0" w14:textId="77777777" w:rsidR="00EB4AA8" w:rsidRPr="00EB4AA8" w:rsidRDefault="00EB4AA8" w:rsidP="00EB4AA8">
            <w:pPr>
              <w:spacing w:line="240" w:lineRule="auto"/>
              <w:jc w:val="center"/>
              <w:rPr>
                <w:rFonts w:ascii="Times New Roman" w:eastAsia="Times New Roman" w:hAnsi="Times New Roman"/>
                <w:sz w:val="20"/>
                <w:szCs w:val="20"/>
                <w:lang w:eastAsia="ru-RU"/>
              </w:rPr>
            </w:pPr>
          </w:p>
        </w:tc>
        <w:tc>
          <w:tcPr>
            <w:tcW w:w="38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DB4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20"/>
                <w:szCs w:val="20"/>
                <w:lang w:eastAsia="ru-RU"/>
              </w:rPr>
              <w:t>Усього доходів</w:t>
            </w:r>
            <w:r w:rsidRPr="00EB4AA8">
              <w:rPr>
                <w:rFonts w:ascii="Times New Roman" w:eastAsia="Times New Roman" w:hAnsi="Times New Roman"/>
                <w:b/>
                <w:sz w:val="20"/>
                <w:szCs w:val="20"/>
                <w:lang w:eastAsia="ru-RU"/>
              </w:rPr>
              <w:br/>
              <w:t xml:space="preserve">(без урахування міжбюджетних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AA1B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304 414 622,00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1BB33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290 309 800,00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B8145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14 104 822,00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F1E82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8 808 200,00</w:t>
            </w:r>
          </w:p>
        </w:tc>
      </w:tr>
      <w:tr w:rsidR="00EB4AA8" w:rsidRPr="00EB4AA8" w14:paraId="0E1D0373"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C98E5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40000000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659A15"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8"/>
                <w:szCs w:val="20"/>
                <w:lang w:eastAsia="ru-RU"/>
              </w:rPr>
              <w:t>Офіційні трансферти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D4FD9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101 573 910,00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12055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101 573 910,00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62BE6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2E73C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1E9E8683"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1A0EF3"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41000000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BC2E49"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Від органів державного управління  </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486E3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101 573 910,00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B97A6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101 573 910,00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99279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8FCC5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BFB15DF"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9B1AD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41020000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60ABDA"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Дотації з державного бюджету місцевим бюджетам</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ADA190"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32 125 200,00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1BE33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32 125 200,00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E8568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4D211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4331E82F"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82CD6C"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41020100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0F9806"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Базова дотація</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481EA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32 125 200,00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CDE6C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32 125 200,00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1A696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49A45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547D7A4D"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A5195B"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41030000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CAA070"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Субвенції з державного бюджету місцевим бюджетам</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799D36"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68 353 600,00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91071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68 353 600,00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CAF65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587B4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2BF50714"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C9C85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41033900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416BE4B"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Освітня субвенція з державного бюджету місцевим бюджетам</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8F0841"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68 353 600,00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3C8A9E"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68 353 600,00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9EA38C"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F4E4A8"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27928BB0" w14:textId="77777777" w:rsidTr="00EB4AA8">
        <w:trPr>
          <w:trHeight w:hRule="exact" w:val="38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1D6274"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41050000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56F45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Субвенції з місцевих бюджетів іншим місцевим бюджетам</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E7FB7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1 095 110,00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A763B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1 095 110,00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AA437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EC1FF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0,00</w:t>
            </w:r>
          </w:p>
        </w:tc>
      </w:tr>
      <w:tr w:rsidR="00EB4AA8" w:rsidRPr="00EB4AA8" w14:paraId="1063B92E" w14:textId="77777777" w:rsidTr="000720DB">
        <w:trPr>
          <w:trHeight w:hRule="exact" w:val="636"/>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05B3AF"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41051000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CB04C2"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826B8F"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1 053 410,00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6501B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1 053 410,00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FF0512"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72639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7598D7A5" w14:textId="77777777" w:rsidTr="00EB4AA8">
        <w:trPr>
          <w:trHeight w:hRule="exact" w:val="260"/>
        </w:trPr>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C3CFF5"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41053900</w:t>
            </w:r>
          </w:p>
        </w:tc>
        <w:tc>
          <w:tcPr>
            <w:tcW w:w="3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0DD753"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sz w:val="16"/>
                <w:szCs w:val="20"/>
                <w:lang w:eastAsia="ru-RU"/>
              </w:rPr>
              <w:t>Інші субвенції з місцевого бюджету</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0A6584"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41 700,00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E5550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41 700,00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FC4389"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B7D5FB"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sz w:val="14"/>
                <w:szCs w:val="20"/>
                <w:lang w:eastAsia="ru-RU"/>
              </w:rPr>
              <w:t>0,00</w:t>
            </w:r>
          </w:p>
        </w:tc>
      </w:tr>
      <w:tr w:rsidR="00EB4AA8" w:rsidRPr="00EB4AA8" w14:paraId="743BB930" w14:textId="77777777" w:rsidTr="00EB4AA8">
        <w:trPr>
          <w:trHeight w:hRule="exact" w:val="540"/>
        </w:trPr>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5D081" w14:textId="77777777" w:rsidR="00EB4AA8" w:rsidRPr="00EB4AA8" w:rsidRDefault="00EB4AA8" w:rsidP="00EB4AA8">
            <w:pPr>
              <w:spacing w:line="240" w:lineRule="auto"/>
              <w:jc w:val="center"/>
              <w:rPr>
                <w:rFonts w:ascii="Times New Roman" w:eastAsia="Times New Roman" w:hAnsi="Times New Roman"/>
                <w:sz w:val="20"/>
                <w:szCs w:val="20"/>
                <w:lang w:eastAsia="ru-RU"/>
              </w:rPr>
            </w:pPr>
            <w:r w:rsidRPr="00EB4AA8">
              <w:rPr>
                <w:rFonts w:ascii="Times New Roman" w:eastAsia="Times New Roman" w:hAnsi="Times New Roman"/>
                <w:b/>
                <w:sz w:val="16"/>
                <w:szCs w:val="20"/>
                <w:lang w:eastAsia="ru-RU"/>
              </w:rPr>
              <w:t>Х</w:t>
            </w:r>
          </w:p>
        </w:tc>
        <w:tc>
          <w:tcPr>
            <w:tcW w:w="38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C8635" w14:textId="77777777" w:rsidR="00EB4AA8" w:rsidRPr="00EB4AA8" w:rsidRDefault="00EB4AA8" w:rsidP="00EB4AA8">
            <w:pPr>
              <w:spacing w:line="240" w:lineRule="auto"/>
              <w:ind w:left="60"/>
              <w:rPr>
                <w:rFonts w:ascii="Times New Roman" w:eastAsia="Times New Roman" w:hAnsi="Times New Roman"/>
                <w:sz w:val="20"/>
                <w:szCs w:val="20"/>
                <w:lang w:eastAsia="ru-RU"/>
              </w:rPr>
            </w:pPr>
            <w:r w:rsidRPr="00EB4AA8">
              <w:rPr>
                <w:rFonts w:ascii="Times New Roman" w:eastAsia="Times New Roman" w:hAnsi="Times New Roman"/>
                <w:b/>
                <w:sz w:val="20"/>
                <w:szCs w:val="20"/>
                <w:lang w:eastAsia="ru-RU"/>
              </w:rPr>
              <w:t>Разом доходів</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657293"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405 988 532,00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E94AA5"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391 883 710,00</w:t>
            </w:r>
          </w:p>
        </w:tc>
        <w:tc>
          <w:tcPr>
            <w:tcW w:w="11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E15C3A"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14 104 822,00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9C176D" w14:textId="77777777" w:rsidR="00EB4AA8" w:rsidRPr="00EB4AA8" w:rsidRDefault="00EB4AA8" w:rsidP="00EB4AA8">
            <w:pPr>
              <w:spacing w:line="240" w:lineRule="auto"/>
              <w:ind w:right="60"/>
              <w:jc w:val="right"/>
              <w:rPr>
                <w:rFonts w:ascii="Times New Roman" w:eastAsia="Times New Roman" w:hAnsi="Times New Roman"/>
                <w:sz w:val="20"/>
                <w:szCs w:val="20"/>
                <w:lang w:eastAsia="ru-RU"/>
              </w:rPr>
            </w:pPr>
            <w:r w:rsidRPr="00EB4AA8">
              <w:rPr>
                <w:rFonts w:ascii="Times New Roman" w:eastAsia="Times New Roman" w:hAnsi="Times New Roman"/>
                <w:b/>
                <w:sz w:val="14"/>
                <w:szCs w:val="20"/>
                <w:lang w:eastAsia="ru-RU"/>
              </w:rPr>
              <w:t>8 808 200,00</w:t>
            </w:r>
          </w:p>
        </w:tc>
      </w:tr>
      <w:tr w:rsidR="00EB4AA8" w:rsidRPr="00EB4AA8" w14:paraId="12820591" w14:textId="77777777" w:rsidTr="00EB4AA8">
        <w:trPr>
          <w:trHeight w:hRule="exact" w:val="257"/>
        </w:trPr>
        <w:tc>
          <w:tcPr>
            <w:tcW w:w="1020" w:type="dxa"/>
          </w:tcPr>
          <w:p w14:paraId="323C6BBC"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3840" w:type="dxa"/>
            <w:gridSpan w:val="2"/>
          </w:tcPr>
          <w:p w14:paraId="52FDEA88"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721B3813"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1943147C"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180" w:type="dxa"/>
          </w:tcPr>
          <w:p w14:paraId="3D759BF5" w14:textId="77777777" w:rsidR="00EB4AA8" w:rsidRPr="00EB4AA8" w:rsidRDefault="00EB4AA8" w:rsidP="00EB4AA8">
            <w:pPr>
              <w:spacing w:line="240" w:lineRule="auto"/>
              <w:rPr>
                <w:rFonts w:ascii="Times New Roman" w:eastAsia="Times New Roman" w:hAnsi="Times New Roman"/>
                <w:sz w:val="1"/>
                <w:szCs w:val="20"/>
                <w:lang w:eastAsia="ru-RU"/>
              </w:rPr>
            </w:pPr>
          </w:p>
        </w:tc>
        <w:tc>
          <w:tcPr>
            <w:tcW w:w="1200" w:type="dxa"/>
          </w:tcPr>
          <w:p w14:paraId="63ECE7B5" w14:textId="77777777" w:rsidR="00EB4AA8" w:rsidRPr="00EB4AA8" w:rsidRDefault="00EB4AA8" w:rsidP="00EB4AA8">
            <w:pPr>
              <w:spacing w:line="240" w:lineRule="auto"/>
              <w:rPr>
                <w:rFonts w:ascii="Times New Roman" w:eastAsia="Times New Roman" w:hAnsi="Times New Roman"/>
                <w:sz w:val="1"/>
                <w:szCs w:val="20"/>
                <w:lang w:eastAsia="ru-RU"/>
              </w:rPr>
            </w:pPr>
          </w:p>
        </w:tc>
      </w:tr>
    </w:tbl>
    <w:p w14:paraId="032E9B56" w14:textId="77777777" w:rsidR="00EB4AA8" w:rsidRDefault="00EB4AA8" w:rsidP="00471C5A">
      <w:pPr>
        <w:shd w:val="clear" w:color="auto" w:fill="FFFFFF"/>
        <w:spacing w:line="240" w:lineRule="auto"/>
        <w:rPr>
          <w:rFonts w:ascii="Times New Roman" w:hAnsi="Times New Roman"/>
          <w:sz w:val="24"/>
          <w:szCs w:val="24"/>
        </w:rPr>
      </w:pPr>
    </w:p>
    <w:p w14:paraId="2E09EE69" w14:textId="77777777" w:rsidR="00EB4AA8" w:rsidRDefault="00EB4AA8" w:rsidP="00471C5A">
      <w:pPr>
        <w:shd w:val="clear" w:color="auto" w:fill="FFFFFF"/>
        <w:spacing w:line="240" w:lineRule="auto"/>
        <w:rPr>
          <w:rFonts w:ascii="Times New Roman" w:hAnsi="Times New Roman"/>
          <w:sz w:val="24"/>
          <w:szCs w:val="24"/>
        </w:rPr>
      </w:pPr>
    </w:p>
    <w:p w14:paraId="4E0C0684" w14:textId="77777777" w:rsidR="00EB4AA8" w:rsidRDefault="00EB4AA8" w:rsidP="00471C5A">
      <w:pPr>
        <w:shd w:val="clear" w:color="auto" w:fill="FFFFFF"/>
        <w:spacing w:line="240" w:lineRule="auto"/>
        <w:rPr>
          <w:rFonts w:ascii="Times New Roman" w:hAnsi="Times New Roman"/>
          <w:sz w:val="24"/>
          <w:szCs w:val="24"/>
        </w:rPr>
      </w:pPr>
    </w:p>
    <w:p w14:paraId="1C7899C4" w14:textId="77777777" w:rsidR="00EB4AA8" w:rsidRDefault="00EB4AA8" w:rsidP="00471C5A">
      <w:pPr>
        <w:shd w:val="clear" w:color="auto" w:fill="FFFFFF"/>
        <w:spacing w:line="240" w:lineRule="auto"/>
        <w:rPr>
          <w:rFonts w:ascii="Times New Roman" w:hAnsi="Times New Roman"/>
          <w:sz w:val="24"/>
          <w:szCs w:val="24"/>
        </w:rPr>
      </w:pPr>
    </w:p>
    <w:p w14:paraId="6AA11468" w14:textId="77777777" w:rsidR="00EB4AA8" w:rsidRPr="002C7598" w:rsidRDefault="00EB4AA8" w:rsidP="00471C5A">
      <w:pPr>
        <w:shd w:val="clear" w:color="auto" w:fill="FFFFFF"/>
        <w:spacing w:line="240" w:lineRule="auto"/>
        <w:rPr>
          <w:rFonts w:ascii="Times New Roman" w:hAnsi="Times New Roman"/>
          <w:sz w:val="24"/>
          <w:szCs w:val="24"/>
        </w:rPr>
      </w:pPr>
    </w:p>
    <w:p w14:paraId="4DF70004" w14:textId="51A2900C" w:rsidR="00ED4FC6" w:rsidRDefault="00D74394" w:rsidP="00081FF0">
      <w:pPr>
        <w:spacing w:line="240" w:lineRule="auto"/>
        <w:rPr>
          <w:rFonts w:ascii="Times New Roman" w:eastAsia="Times New Roman" w:hAnsi="Times New Roman"/>
          <w:sz w:val="28"/>
          <w:szCs w:val="28"/>
          <w:lang w:eastAsia="ru-RU"/>
        </w:rPr>
      </w:pPr>
      <w:r w:rsidRPr="00D74394">
        <w:rPr>
          <w:rFonts w:ascii="Times New Roman" w:eastAsia="Times New Roman" w:hAnsi="Times New Roman"/>
          <w:sz w:val="28"/>
          <w:szCs w:val="28"/>
          <w:lang w:eastAsia="ru-RU"/>
        </w:rPr>
        <w:t xml:space="preserve">    </w:t>
      </w:r>
      <w:r w:rsidR="00081FF0">
        <w:rPr>
          <w:rFonts w:ascii="Times New Roman" w:eastAsia="Times New Roman" w:hAnsi="Times New Roman"/>
          <w:sz w:val="28"/>
          <w:szCs w:val="28"/>
          <w:lang w:eastAsia="ru-RU"/>
        </w:rPr>
        <w:t xml:space="preserve">      Секретар міської ради                                            Тетяна БОРИСОВА</w:t>
      </w:r>
    </w:p>
    <w:p w14:paraId="5D854738" w14:textId="77777777" w:rsidR="00EB4AA8" w:rsidRDefault="00EB4AA8" w:rsidP="00081FF0">
      <w:pPr>
        <w:spacing w:line="240" w:lineRule="auto"/>
        <w:rPr>
          <w:rFonts w:ascii="Times New Roman" w:eastAsia="Times New Roman" w:hAnsi="Times New Roman"/>
          <w:sz w:val="28"/>
          <w:szCs w:val="28"/>
          <w:lang w:eastAsia="ru-RU"/>
        </w:rPr>
      </w:pPr>
    </w:p>
    <w:p w14:paraId="24A6E199" w14:textId="77777777" w:rsidR="00EB4AA8" w:rsidRDefault="00EB4AA8" w:rsidP="00081FF0">
      <w:pPr>
        <w:spacing w:line="240" w:lineRule="auto"/>
        <w:rPr>
          <w:rFonts w:ascii="Times New Roman" w:eastAsia="Times New Roman" w:hAnsi="Times New Roman"/>
          <w:sz w:val="28"/>
          <w:szCs w:val="28"/>
          <w:lang w:eastAsia="ru-RU"/>
        </w:rPr>
      </w:pPr>
    </w:p>
    <w:p w14:paraId="31297177" w14:textId="77777777" w:rsidR="00EB4AA8" w:rsidRDefault="00EB4AA8" w:rsidP="00081FF0">
      <w:pPr>
        <w:spacing w:line="240" w:lineRule="auto"/>
        <w:rPr>
          <w:rFonts w:ascii="Times New Roman" w:eastAsia="Times New Roman" w:hAnsi="Times New Roman"/>
          <w:sz w:val="28"/>
          <w:szCs w:val="28"/>
          <w:lang w:eastAsia="ru-RU"/>
        </w:rPr>
      </w:pPr>
    </w:p>
    <w:p w14:paraId="6FF96439" w14:textId="77777777" w:rsidR="00EB4AA8" w:rsidRDefault="00EB4AA8" w:rsidP="00081FF0">
      <w:pPr>
        <w:spacing w:line="240" w:lineRule="auto"/>
        <w:rPr>
          <w:rFonts w:ascii="Times New Roman" w:eastAsia="Times New Roman" w:hAnsi="Times New Roman"/>
          <w:sz w:val="28"/>
          <w:szCs w:val="28"/>
          <w:lang w:eastAsia="ru-RU"/>
        </w:rPr>
      </w:pPr>
    </w:p>
    <w:p w14:paraId="4D86D338" w14:textId="77777777" w:rsidR="00EB4AA8" w:rsidRDefault="00EB4AA8" w:rsidP="00081FF0">
      <w:pPr>
        <w:spacing w:line="240" w:lineRule="auto"/>
        <w:rPr>
          <w:rFonts w:ascii="Times New Roman" w:eastAsia="Times New Roman" w:hAnsi="Times New Roman"/>
          <w:sz w:val="28"/>
          <w:szCs w:val="28"/>
          <w:lang w:eastAsia="ru-RU"/>
        </w:rPr>
      </w:pPr>
    </w:p>
    <w:p w14:paraId="4861F691" w14:textId="77777777" w:rsidR="00EB4AA8" w:rsidRDefault="00EB4AA8" w:rsidP="00081FF0">
      <w:pPr>
        <w:spacing w:line="240" w:lineRule="auto"/>
        <w:rPr>
          <w:rFonts w:ascii="Times New Roman" w:eastAsia="Times New Roman" w:hAnsi="Times New Roman"/>
          <w:sz w:val="28"/>
          <w:szCs w:val="28"/>
          <w:lang w:eastAsia="ru-RU"/>
        </w:rPr>
      </w:pPr>
    </w:p>
    <w:p w14:paraId="713CEFBD" w14:textId="77777777" w:rsidR="00EB4AA8" w:rsidRDefault="00EB4AA8" w:rsidP="00081FF0">
      <w:pPr>
        <w:spacing w:line="240" w:lineRule="auto"/>
        <w:rPr>
          <w:rFonts w:ascii="Times New Roman" w:eastAsia="Times New Roman" w:hAnsi="Times New Roman"/>
          <w:sz w:val="28"/>
          <w:szCs w:val="28"/>
          <w:lang w:eastAsia="ru-RU"/>
        </w:rPr>
      </w:pPr>
    </w:p>
    <w:p w14:paraId="49C62869" w14:textId="77777777" w:rsidR="00EB4AA8" w:rsidRDefault="00EB4AA8" w:rsidP="00081FF0">
      <w:pPr>
        <w:spacing w:line="240" w:lineRule="auto"/>
        <w:rPr>
          <w:rFonts w:ascii="Times New Roman" w:eastAsia="Times New Roman" w:hAnsi="Times New Roman"/>
          <w:sz w:val="28"/>
          <w:szCs w:val="28"/>
          <w:lang w:eastAsia="ru-RU"/>
        </w:rPr>
      </w:pPr>
    </w:p>
    <w:p w14:paraId="52091CA2" w14:textId="77777777" w:rsidR="00EB4AA8" w:rsidRDefault="00EB4AA8" w:rsidP="00081FF0">
      <w:pPr>
        <w:spacing w:line="240" w:lineRule="auto"/>
        <w:rPr>
          <w:rFonts w:ascii="Times New Roman" w:eastAsia="Times New Roman" w:hAnsi="Times New Roman"/>
          <w:sz w:val="28"/>
          <w:szCs w:val="28"/>
          <w:lang w:eastAsia="ru-RU"/>
        </w:rPr>
      </w:pPr>
    </w:p>
    <w:p w14:paraId="429C608C" w14:textId="77777777" w:rsidR="00EB4AA8" w:rsidRDefault="00EB4AA8" w:rsidP="00081FF0">
      <w:pPr>
        <w:spacing w:line="240" w:lineRule="auto"/>
        <w:rPr>
          <w:rFonts w:ascii="Times New Roman" w:eastAsia="Times New Roman" w:hAnsi="Times New Roman"/>
          <w:sz w:val="28"/>
          <w:szCs w:val="28"/>
          <w:lang w:eastAsia="ru-RU"/>
        </w:rPr>
      </w:pPr>
    </w:p>
    <w:p w14:paraId="0430B1B5" w14:textId="77777777" w:rsidR="00EB4AA8" w:rsidRDefault="00EB4AA8" w:rsidP="00081FF0">
      <w:pPr>
        <w:spacing w:line="240" w:lineRule="auto"/>
        <w:rPr>
          <w:rFonts w:ascii="Times New Roman" w:eastAsia="Times New Roman" w:hAnsi="Times New Roman"/>
          <w:sz w:val="28"/>
          <w:szCs w:val="28"/>
          <w:lang w:eastAsia="ru-RU"/>
        </w:rPr>
      </w:pPr>
    </w:p>
    <w:tbl>
      <w:tblPr>
        <w:tblW w:w="10240" w:type="dxa"/>
        <w:tblInd w:w="10" w:type="dxa"/>
        <w:tblLayout w:type="fixed"/>
        <w:tblCellMar>
          <w:left w:w="10" w:type="dxa"/>
          <w:right w:w="10" w:type="dxa"/>
        </w:tblCellMar>
        <w:tblLook w:val="0000" w:firstRow="0" w:lastRow="0" w:firstColumn="0" w:lastColumn="0" w:noHBand="0" w:noVBand="0"/>
      </w:tblPr>
      <w:tblGrid>
        <w:gridCol w:w="40"/>
        <w:gridCol w:w="1020"/>
        <w:gridCol w:w="2899"/>
        <w:gridCol w:w="521"/>
        <w:gridCol w:w="40"/>
        <w:gridCol w:w="999"/>
        <w:gridCol w:w="1559"/>
        <w:gridCol w:w="1402"/>
        <w:gridCol w:w="1200"/>
        <w:gridCol w:w="560"/>
      </w:tblGrid>
      <w:tr w:rsidR="00ED4FC6" w:rsidRPr="00ED4FC6" w14:paraId="068F5565" w14:textId="77777777" w:rsidTr="00816626">
        <w:trPr>
          <w:trHeight w:hRule="exact" w:val="560"/>
        </w:trPr>
        <w:tc>
          <w:tcPr>
            <w:tcW w:w="40" w:type="dxa"/>
          </w:tcPr>
          <w:p w14:paraId="6EE366A3"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1020" w:type="dxa"/>
          </w:tcPr>
          <w:p w14:paraId="24E56D55"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3420" w:type="dxa"/>
            <w:gridSpan w:val="2"/>
          </w:tcPr>
          <w:p w14:paraId="10A021EF"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40" w:type="dxa"/>
          </w:tcPr>
          <w:p w14:paraId="6A428F4F" w14:textId="77777777" w:rsidR="00ED4FC6" w:rsidRPr="00ED4FC6" w:rsidRDefault="00ED4FC6" w:rsidP="00ED4FC6">
            <w:pPr>
              <w:spacing w:line="240" w:lineRule="auto"/>
              <w:rPr>
                <w:rFonts w:ascii="Times New Roman" w:eastAsia="Times New Roman" w:hAnsi="Times New Roman"/>
                <w:sz w:val="1"/>
                <w:szCs w:val="20"/>
                <w:lang w:val="ru-RU" w:eastAsia="ru-RU"/>
              </w:rPr>
            </w:pPr>
          </w:p>
        </w:tc>
        <w:tc>
          <w:tcPr>
            <w:tcW w:w="5160" w:type="dxa"/>
            <w:gridSpan w:val="4"/>
            <w:vMerge w:val="restart"/>
          </w:tcPr>
          <w:p w14:paraId="17F51AD3" w14:textId="291D72C7" w:rsidR="00081FF0" w:rsidRPr="00764953" w:rsidRDefault="00ED4FC6" w:rsidP="00081FF0">
            <w:pPr>
              <w:spacing w:line="240" w:lineRule="auto"/>
              <w:rPr>
                <w:rFonts w:ascii="Times New Roman" w:eastAsia="Times New Roman" w:hAnsi="Times New Roman"/>
                <w:bCs/>
                <w:sz w:val="24"/>
                <w:szCs w:val="24"/>
                <w:lang w:eastAsia="ru-RU"/>
              </w:rPr>
            </w:pPr>
            <w:r w:rsidRPr="00764953">
              <w:rPr>
                <w:rFonts w:ascii="Times New Roman" w:eastAsia="Times New Roman" w:hAnsi="Times New Roman"/>
                <w:bCs/>
                <w:sz w:val="24"/>
                <w:szCs w:val="24"/>
                <w:lang w:eastAsia="ru-RU"/>
              </w:rPr>
              <w:t xml:space="preserve">                                    </w:t>
            </w:r>
            <w:r w:rsidR="00081FF0" w:rsidRPr="00764953">
              <w:rPr>
                <w:rFonts w:ascii="Times New Roman" w:eastAsia="Times New Roman" w:hAnsi="Times New Roman"/>
                <w:bCs/>
                <w:sz w:val="24"/>
                <w:szCs w:val="24"/>
                <w:lang w:eastAsia="ru-RU"/>
              </w:rPr>
              <w:t>Додаток 2</w:t>
            </w:r>
          </w:p>
          <w:p w14:paraId="3112DC55" w14:textId="77777777" w:rsidR="00081FF0" w:rsidRPr="00764953" w:rsidRDefault="00081FF0" w:rsidP="00081FF0">
            <w:pPr>
              <w:spacing w:line="240" w:lineRule="auto"/>
              <w:rPr>
                <w:rFonts w:ascii="Times New Roman" w:eastAsia="Times New Roman" w:hAnsi="Times New Roman"/>
                <w:sz w:val="24"/>
                <w:szCs w:val="24"/>
                <w:lang w:eastAsia="ru-RU"/>
              </w:rPr>
            </w:pPr>
            <w:r w:rsidRPr="00764953">
              <w:rPr>
                <w:rFonts w:ascii="Times New Roman" w:eastAsia="Times New Roman" w:hAnsi="Times New Roman"/>
                <w:sz w:val="24"/>
                <w:szCs w:val="24"/>
                <w:lang w:eastAsia="ru-RU"/>
              </w:rPr>
              <w:t xml:space="preserve">                             до рішення 53 сесії</w:t>
            </w:r>
          </w:p>
          <w:p w14:paraId="3B9B6DE3" w14:textId="77777777" w:rsidR="00081FF0" w:rsidRPr="00764953" w:rsidRDefault="00081FF0" w:rsidP="00081FF0">
            <w:pPr>
              <w:spacing w:line="240" w:lineRule="auto"/>
              <w:rPr>
                <w:rFonts w:ascii="Times New Roman" w:eastAsia="Times New Roman" w:hAnsi="Times New Roman"/>
                <w:sz w:val="24"/>
                <w:szCs w:val="24"/>
                <w:lang w:eastAsia="ru-RU"/>
              </w:rPr>
            </w:pPr>
            <w:r w:rsidRPr="00764953">
              <w:rPr>
                <w:rFonts w:ascii="Times New Roman" w:eastAsia="Times New Roman" w:hAnsi="Times New Roman"/>
                <w:sz w:val="24"/>
                <w:szCs w:val="24"/>
                <w:lang w:eastAsia="ru-RU"/>
              </w:rPr>
              <w:t xml:space="preserve">                         міської ради 8 скликання</w:t>
            </w:r>
          </w:p>
          <w:p w14:paraId="54D38278" w14:textId="471F70D3" w:rsidR="00081FF0" w:rsidRPr="00764953" w:rsidRDefault="00081FF0" w:rsidP="00081FF0">
            <w:pPr>
              <w:spacing w:line="240" w:lineRule="auto"/>
              <w:rPr>
                <w:rFonts w:ascii="Times New Roman" w:eastAsia="Times New Roman" w:hAnsi="Times New Roman"/>
                <w:sz w:val="24"/>
                <w:szCs w:val="24"/>
                <w:lang w:eastAsia="ru-RU"/>
              </w:rPr>
            </w:pPr>
            <w:r w:rsidRPr="00764953">
              <w:rPr>
                <w:rFonts w:ascii="Times New Roman" w:eastAsia="Times New Roman" w:hAnsi="Times New Roman"/>
                <w:sz w:val="24"/>
                <w:szCs w:val="24"/>
                <w:lang w:eastAsia="ru-RU"/>
              </w:rPr>
              <w:t xml:space="preserve">                   від 20 грудня 2024 року №1286</w:t>
            </w:r>
          </w:p>
          <w:p w14:paraId="02432B91" w14:textId="5EC0727D" w:rsidR="00ED4FC6" w:rsidRPr="00ED4FC6" w:rsidRDefault="00ED4FC6" w:rsidP="00ED4FC6">
            <w:pPr>
              <w:spacing w:line="240" w:lineRule="auto"/>
              <w:ind w:left="-350"/>
              <w:jc w:val="right"/>
              <w:rPr>
                <w:rFonts w:ascii="Times New Roman" w:eastAsia="Times New Roman" w:hAnsi="Times New Roman"/>
                <w:sz w:val="1"/>
                <w:szCs w:val="20"/>
                <w:lang w:val="ru-RU" w:eastAsia="ru-RU"/>
              </w:rPr>
            </w:pPr>
            <w:r w:rsidRPr="002267A0">
              <w:rPr>
                <w:rFonts w:ascii="Times New Roman" w:eastAsia="Times New Roman" w:hAnsi="Times New Roman"/>
                <w:bCs/>
                <w:sz w:val="28"/>
                <w:szCs w:val="28"/>
                <w:lang w:eastAsia="ru-RU"/>
              </w:rPr>
              <w:t xml:space="preserve">                               </w:t>
            </w:r>
          </w:p>
        </w:tc>
        <w:tc>
          <w:tcPr>
            <w:tcW w:w="560" w:type="dxa"/>
          </w:tcPr>
          <w:p w14:paraId="65EB14F1" w14:textId="77777777" w:rsidR="00ED4FC6" w:rsidRPr="00ED4FC6" w:rsidRDefault="00ED4FC6" w:rsidP="00ED4FC6">
            <w:pPr>
              <w:spacing w:line="240" w:lineRule="auto"/>
              <w:ind w:left="-350"/>
              <w:rPr>
                <w:rFonts w:ascii="Times New Roman" w:eastAsia="Times New Roman" w:hAnsi="Times New Roman"/>
                <w:sz w:val="1"/>
                <w:szCs w:val="20"/>
                <w:lang w:val="ru-RU" w:eastAsia="ru-RU"/>
              </w:rPr>
            </w:pPr>
          </w:p>
        </w:tc>
      </w:tr>
      <w:tr w:rsidR="00ED4FC6" w:rsidRPr="00ED4FC6" w14:paraId="2BBE5CD3" w14:textId="77777777" w:rsidTr="00816626">
        <w:trPr>
          <w:trHeight w:hRule="exact" w:val="291"/>
        </w:trPr>
        <w:tc>
          <w:tcPr>
            <w:tcW w:w="40" w:type="dxa"/>
          </w:tcPr>
          <w:p w14:paraId="43CBC72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7BA302BE"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37AD3759"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0B3122C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77101723" w14:textId="1D6D4C3F"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3F549AAB"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5A81801E" w14:textId="77777777" w:rsidTr="00816626">
        <w:trPr>
          <w:trHeight w:hRule="exact" w:val="282"/>
        </w:trPr>
        <w:tc>
          <w:tcPr>
            <w:tcW w:w="40" w:type="dxa"/>
          </w:tcPr>
          <w:p w14:paraId="40FBE82A"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1B06611C"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5EC83E72"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43107BF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6A71C4A5" w14:textId="7DF80821"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2991D412"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5B55600C" w14:textId="77777777" w:rsidTr="00816626">
        <w:trPr>
          <w:trHeight w:hRule="exact" w:val="360"/>
        </w:trPr>
        <w:tc>
          <w:tcPr>
            <w:tcW w:w="40" w:type="dxa"/>
          </w:tcPr>
          <w:p w14:paraId="351CE6FA"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30D5C3C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13C3D97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5B7BA5D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3195241C" w14:textId="15175ADA"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41971034"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247F2E8B" w14:textId="77777777" w:rsidTr="00816626">
        <w:trPr>
          <w:trHeight w:hRule="exact" w:val="347"/>
        </w:trPr>
        <w:tc>
          <w:tcPr>
            <w:tcW w:w="40" w:type="dxa"/>
          </w:tcPr>
          <w:p w14:paraId="75529F4C"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7DB618D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4DE5235D"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6A8A8677"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160" w:type="dxa"/>
            <w:gridSpan w:val="4"/>
            <w:vMerge/>
            <w:tcMar>
              <w:top w:w="0" w:type="dxa"/>
              <w:left w:w="0" w:type="dxa"/>
              <w:bottom w:w="0" w:type="dxa"/>
              <w:right w:w="0" w:type="dxa"/>
            </w:tcMar>
          </w:tcPr>
          <w:p w14:paraId="5F5581B5" w14:textId="1F32BB42" w:rsidR="00ED4FC6" w:rsidRPr="00ED4FC6" w:rsidRDefault="00ED4FC6" w:rsidP="00ED4FC6">
            <w:pPr>
              <w:spacing w:line="240" w:lineRule="auto"/>
              <w:ind w:left="-350"/>
              <w:jc w:val="right"/>
              <w:rPr>
                <w:rFonts w:ascii="Times New Roman" w:eastAsia="Times New Roman" w:hAnsi="Times New Roman"/>
                <w:sz w:val="24"/>
                <w:szCs w:val="24"/>
                <w:lang w:eastAsia="ru-RU"/>
              </w:rPr>
            </w:pPr>
          </w:p>
        </w:tc>
        <w:tc>
          <w:tcPr>
            <w:tcW w:w="560" w:type="dxa"/>
          </w:tcPr>
          <w:p w14:paraId="6E5DEDF8" w14:textId="77777777" w:rsidR="00ED4FC6" w:rsidRPr="00ED4FC6" w:rsidRDefault="00ED4FC6" w:rsidP="00ED4FC6">
            <w:pPr>
              <w:spacing w:line="240" w:lineRule="auto"/>
              <w:ind w:left="-350"/>
              <w:rPr>
                <w:rFonts w:ascii="Times New Roman" w:eastAsia="Times New Roman" w:hAnsi="Times New Roman"/>
                <w:sz w:val="1"/>
                <w:szCs w:val="20"/>
                <w:lang w:eastAsia="ru-RU"/>
              </w:rPr>
            </w:pPr>
          </w:p>
        </w:tc>
      </w:tr>
      <w:tr w:rsidR="00ED4FC6" w:rsidRPr="00ED4FC6" w14:paraId="47FF5342" w14:textId="77777777" w:rsidTr="00673ACC">
        <w:trPr>
          <w:trHeight w:hRule="exact" w:val="58"/>
        </w:trPr>
        <w:tc>
          <w:tcPr>
            <w:tcW w:w="40" w:type="dxa"/>
          </w:tcPr>
          <w:p w14:paraId="3E29504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51F8AB9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4BDAF7B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40" w:type="dxa"/>
          </w:tcPr>
          <w:p w14:paraId="2A5D6AF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999" w:type="dxa"/>
          </w:tcPr>
          <w:p w14:paraId="5CDC5C04"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559" w:type="dxa"/>
          </w:tcPr>
          <w:p w14:paraId="0CC2F5B3"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402" w:type="dxa"/>
          </w:tcPr>
          <w:p w14:paraId="2E588B40"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200" w:type="dxa"/>
          </w:tcPr>
          <w:p w14:paraId="15E2EB12"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560" w:type="dxa"/>
          </w:tcPr>
          <w:p w14:paraId="3D60DCB1"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816626" w:rsidRPr="00ED4FC6" w14:paraId="0B93E026" w14:textId="77777777" w:rsidTr="00816626">
        <w:trPr>
          <w:trHeight w:hRule="exact" w:val="320"/>
        </w:trPr>
        <w:tc>
          <w:tcPr>
            <w:tcW w:w="40" w:type="dxa"/>
          </w:tcPr>
          <w:p w14:paraId="2929E677" w14:textId="77777777" w:rsidR="00816626" w:rsidRPr="00ED4FC6" w:rsidRDefault="00816626" w:rsidP="00ED4FC6">
            <w:pPr>
              <w:spacing w:line="240" w:lineRule="auto"/>
              <w:rPr>
                <w:rFonts w:ascii="Times New Roman" w:eastAsia="Times New Roman" w:hAnsi="Times New Roman"/>
                <w:sz w:val="1"/>
                <w:szCs w:val="20"/>
                <w:lang w:eastAsia="ru-RU"/>
              </w:rPr>
            </w:pPr>
          </w:p>
        </w:tc>
        <w:tc>
          <w:tcPr>
            <w:tcW w:w="9640" w:type="dxa"/>
            <w:gridSpan w:val="8"/>
            <w:vMerge w:val="restart"/>
            <w:tcMar>
              <w:top w:w="0" w:type="dxa"/>
              <w:left w:w="0" w:type="dxa"/>
              <w:bottom w:w="0" w:type="dxa"/>
              <w:right w:w="0" w:type="dxa"/>
            </w:tcMar>
          </w:tcPr>
          <w:p w14:paraId="640738BB" w14:textId="77777777" w:rsidR="00816626" w:rsidRPr="00ED4FC6" w:rsidRDefault="00816626" w:rsidP="00ED4FC6">
            <w:pPr>
              <w:spacing w:line="240" w:lineRule="auto"/>
              <w:jc w:val="center"/>
              <w:rPr>
                <w:rFonts w:ascii="Times New Roman" w:eastAsia="Times New Roman" w:hAnsi="Times New Roman"/>
                <w:sz w:val="20"/>
                <w:szCs w:val="20"/>
                <w:lang w:eastAsia="ru-RU"/>
              </w:rPr>
            </w:pPr>
            <w:r w:rsidRPr="00ED4FC6">
              <w:rPr>
                <w:rFonts w:ascii="Times New Roman" w:eastAsia="Times New Roman" w:hAnsi="Times New Roman"/>
                <w:b/>
                <w:sz w:val="24"/>
                <w:szCs w:val="20"/>
                <w:lang w:eastAsia="ru-RU"/>
              </w:rPr>
              <w:t>ФІНАНСУВАННЯ</w:t>
            </w:r>
          </w:p>
          <w:p w14:paraId="477B34C1" w14:textId="041858AC" w:rsidR="00816626" w:rsidRPr="00ED4FC6" w:rsidRDefault="00816626" w:rsidP="00ED4FC6">
            <w:pPr>
              <w:spacing w:line="240" w:lineRule="auto"/>
              <w:jc w:val="center"/>
              <w:rPr>
                <w:rFonts w:ascii="Times New Roman" w:eastAsia="Times New Roman" w:hAnsi="Times New Roman"/>
                <w:sz w:val="20"/>
                <w:szCs w:val="20"/>
                <w:lang w:eastAsia="ru-RU"/>
              </w:rPr>
            </w:pPr>
            <w:r w:rsidRPr="00ED4FC6">
              <w:rPr>
                <w:rFonts w:ascii="Times New Roman" w:eastAsia="Times New Roman" w:hAnsi="Times New Roman"/>
                <w:b/>
                <w:sz w:val="24"/>
                <w:szCs w:val="20"/>
                <w:lang w:eastAsia="ru-RU"/>
              </w:rPr>
              <w:t>місцевого бюджету на 2025 рік</w:t>
            </w:r>
          </w:p>
        </w:tc>
        <w:tc>
          <w:tcPr>
            <w:tcW w:w="560" w:type="dxa"/>
          </w:tcPr>
          <w:p w14:paraId="5CA39B91" w14:textId="77777777" w:rsidR="00816626" w:rsidRPr="00ED4FC6" w:rsidRDefault="00816626" w:rsidP="00ED4FC6">
            <w:pPr>
              <w:spacing w:line="240" w:lineRule="auto"/>
              <w:rPr>
                <w:rFonts w:ascii="Times New Roman" w:eastAsia="Times New Roman" w:hAnsi="Times New Roman"/>
                <w:sz w:val="1"/>
                <w:szCs w:val="20"/>
                <w:lang w:eastAsia="ru-RU"/>
              </w:rPr>
            </w:pPr>
          </w:p>
        </w:tc>
      </w:tr>
      <w:tr w:rsidR="00816626" w:rsidRPr="00ED4FC6" w14:paraId="7CD54DDB" w14:textId="77777777" w:rsidTr="00816626">
        <w:trPr>
          <w:trHeight w:hRule="exact" w:val="500"/>
        </w:trPr>
        <w:tc>
          <w:tcPr>
            <w:tcW w:w="40" w:type="dxa"/>
          </w:tcPr>
          <w:p w14:paraId="430AB672" w14:textId="77777777" w:rsidR="00816626" w:rsidRPr="00ED4FC6" w:rsidRDefault="00816626" w:rsidP="00ED4FC6">
            <w:pPr>
              <w:spacing w:line="240" w:lineRule="auto"/>
              <w:rPr>
                <w:rFonts w:ascii="Times New Roman" w:eastAsia="Times New Roman" w:hAnsi="Times New Roman"/>
                <w:sz w:val="1"/>
                <w:szCs w:val="20"/>
                <w:lang w:eastAsia="ru-RU"/>
              </w:rPr>
            </w:pPr>
          </w:p>
        </w:tc>
        <w:tc>
          <w:tcPr>
            <w:tcW w:w="9640" w:type="dxa"/>
            <w:gridSpan w:val="8"/>
            <w:vMerge/>
            <w:tcMar>
              <w:top w:w="0" w:type="dxa"/>
              <w:left w:w="0" w:type="dxa"/>
              <w:bottom w:w="0" w:type="dxa"/>
              <w:right w:w="0" w:type="dxa"/>
            </w:tcMar>
          </w:tcPr>
          <w:p w14:paraId="0D060670" w14:textId="13B363C5" w:rsidR="00816626" w:rsidRPr="00ED4FC6" w:rsidRDefault="00816626" w:rsidP="00ED4FC6">
            <w:pPr>
              <w:spacing w:line="240" w:lineRule="auto"/>
              <w:jc w:val="center"/>
              <w:rPr>
                <w:rFonts w:ascii="Times New Roman" w:eastAsia="Times New Roman" w:hAnsi="Times New Roman"/>
                <w:sz w:val="20"/>
                <w:szCs w:val="20"/>
                <w:lang w:eastAsia="ru-RU"/>
              </w:rPr>
            </w:pPr>
          </w:p>
        </w:tc>
        <w:tc>
          <w:tcPr>
            <w:tcW w:w="560" w:type="dxa"/>
          </w:tcPr>
          <w:p w14:paraId="3B31B40E" w14:textId="77777777" w:rsidR="00816626" w:rsidRPr="00ED4FC6" w:rsidRDefault="00816626" w:rsidP="00ED4FC6">
            <w:pPr>
              <w:spacing w:line="240" w:lineRule="auto"/>
              <w:rPr>
                <w:rFonts w:ascii="Times New Roman" w:eastAsia="Times New Roman" w:hAnsi="Times New Roman"/>
                <w:sz w:val="1"/>
                <w:szCs w:val="20"/>
                <w:lang w:eastAsia="ru-RU"/>
              </w:rPr>
            </w:pPr>
          </w:p>
        </w:tc>
      </w:tr>
      <w:tr w:rsidR="00421E94" w:rsidRPr="00ED4FC6" w14:paraId="590185CC" w14:textId="77777777" w:rsidTr="00421E94">
        <w:trPr>
          <w:trHeight w:hRule="exact" w:val="220"/>
        </w:trPr>
        <w:tc>
          <w:tcPr>
            <w:tcW w:w="40" w:type="dxa"/>
          </w:tcPr>
          <w:p w14:paraId="1E18C36C" w14:textId="77777777" w:rsidR="00421E94" w:rsidRPr="00ED4FC6" w:rsidRDefault="00421E94" w:rsidP="00ED4FC6">
            <w:pPr>
              <w:spacing w:line="240" w:lineRule="auto"/>
              <w:rPr>
                <w:rFonts w:ascii="Times New Roman" w:eastAsia="Times New Roman" w:hAnsi="Times New Roman"/>
                <w:sz w:val="1"/>
                <w:szCs w:val="20"/>
                <w:lang w:eastAsia="ru-RU"/>
              </w:rPr>
            </w:pPr>
          </w:p>
        </w:tc>
        <w:tc>
          <w:tcPr>
            <w:tcW w:w="4440" w:type="dxa"/>
            <w:gridSpan w:val="3"/>
            <w:vMerge w:val="restart"/>
            <w:tcMar>
              <w:top w:w="0" w:type="dxa"/>
              <w:left w:w="0" w:type="dxa"/>
              <w:bottom w:w="0" w:type="dxa"/>
              <w:right w:w="0" w:type="dxa"/>
            </w:tcMar>
            <w:vAlign w:val="center"/>
          </w:tcPr>
          <w:p w14:paraId="7FEA735F" w14:textId="77777777" w:rsidR="00421E94" w:rsidRPr="00421E94" w:rsidRDefault="00421E94" w:rsidP="00421E94">
            <w:pPr>
              <w:spacing w:line="240" w:lineRule="auto"/>
              <w:ind w:left="60"/>
              <w:rPr>
                <w:rFonts w:ascii="Times New Roman" w:eastAsia="Times New Roman" w:hAnsi="Times New Roman"/>
                <w:sz w:val="24"/>
                <w:szCs w:val="24"/>
                <w:u w:val="single"/>
                <w:lang w:eastAsia="ru-RU"/>
              </w:rPr>
            </w:pPr>
            <w:r w:rsidRPr="00ED4FC6">
              <w:rPr>
                <w:rFonts w:ascii="Times New Roman" w:eastAsia="Times New Roman" w:hAnsi="Times New Roman"/>
                <w:sz w:val="24"/>
                <w:szCs w:val="24"/>
                <w:u w:val="single"/>
                <w:lang w:eastAsia="ru-RU"/>
              </w:rPr>
              <w:t>0255800000</w:t>
            </w:r>
          </w:p>
          <w:p w14:paraId="370DB943" w14:textId="6058F4BA" w:rsidR="00421E94" w:rsidRPr="00ED4FC6" w:rsidRDefault="00421E94" w:rsidP="00421E94">
            <w:pPr>
              <w:spacing w:line="240" w:lineRule="auto"/>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(код бюджету)</w:t>
            </w:r>
          </w:p>
        </w:tc>
        <w:tc>
          <w:tcPr>
            <w:tcW w:w="40" w:type="dxa"/>
          </w:tcPr>
          <w:p w14:paraId="24890D91"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999" w:type="dxa"/>
          </w:tcPr>
          <w:p w14:paraId="38DA3F6E"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559" w:type="dxa"/>
          </w:tcPr>
          <w:p w14:paraId="27C02AF1"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402" w:type="dxa"/>
          </w:tcPr>
          <w:p w14:paraId="123C1A13"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200" w:type="dxa"/>
          </w:tcPr>
          <w:p w14:paraId="26C0F90F"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560" w:type="dxa"/>
          </w:tcPr>
          <w:p w14:paraId="541F8A17" w14:textId="77777777" w:rsidR="00421E94" w:rsidRPr="00ED4FC6" w:rsidRDefault="00421E94" w:rsidP="00ED4FC6">
            <w:pPr>
              <w:spacing w:line="240" w:lineRule="auto"/>
              <w:rPr>
                <w:rFonts w:ascii="Times New Roman" w:eastAsia="Times New Roman" w:hAnsi="Times New Roman"/>
                <w:sz w:val="1"/>
                <w:szCs w:val="20"/>
                <w:lang w:eastAsia="ru-RU"/>
              </w:rPr>
            </w:pPr>
          </w:p>
        </w:tc>
      </w:tr>
      <w:tr w:rsidR="00421E94" w:rsidRPr="00ED4FC6" w14:paraId="0A27EF84" w14:textId="77777777" w:rsidTr="00081FF0">
        <w:trPr>
          <w:trHeight w:hRule="exact" w:val="422"/>
        </w:trPr>
        <w:tc>
          <w:tcPr>
            <w:tcW w:w="40" w:type="dxa"/>
          </w:tcPr>
          <w:p w14:paraId="2A76BD1A" w14:textId="77777777" w:rsidR="00421E94" w:rsidRPr="00ED4FC6" w:rsidRDefault="00421E94" w:rsidP="00ED4FC6">
            <w:pPr>
              <w:spacing w:line="240" w:lineRule="auto"/>
              <w:rPr>
                <w:rFonts w:ascii="Times New Roman" w:eastAsia="Times New Roman" w:hAnsi="Times New Roman"/>
                <w:sz w:val="1"/>
                <w:szCs w:val="20"/>
                <w:lang w:eastAsia="ru-RU"/>
              </w:rPr>
            </w:pPr>
          </w:p>
        </w:tc>
        <w:tc>
          <w:tcPr>
            <w:tcW w:w="4440" w:type="dxa"/>
            <w:gridSpan w:val="3"/>
            <w:vMerge/>
            <w:tcMar>
              <w:top w:w="0" w:type="dxa"/>
              <w:left w:w="0" w:type="dxa"/>
              <w:bottom w:w="0" w:type="dxa"/>
              <w:right w:w="0" w:type="dxa"/>
            </w:tcMar>
            <w:vAlign w:val="center"/>
          </w:tcPr>
          <w:p w14:paraId="284147B1" w14:textId="321F902A" w:rsidR="00421E94" w:rsidRPr="00ED4FC6" w:rsidRDefault="00421E94" w:rsidP="00ED4FC6">
            <w:pPr>
              <w:spacing w:line="240" w:lineRule="auto"/>
              <w:jc w:val="center"/>
              <w:rPr>
                <w:rFonts w:ascii="Times New Roman" w:eastAsia="Times New Roman" w:hAnsi="Times New Roman"/>
                <w:sz w:val="24"/>
                <w:szCs w:val="24"/>
                <w:lang w:eastAsia="ru-RU"/>
              </w:rPr>
            </w:pPr>
          </w:p>
        </w:tc>
        <w:tc>
          <w:tcPr>
            <w:tcW w:w="40" w:type="dxa"/>
          </w:tcPr>
          <w:p w14:paraId="6B682272"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999" w:type="dxa"/>
          </w:tcPr>
          <w:p w14:paraId="14FE64C1"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559" w:type="dxa"/>
          </w:tcPr>
          <w:p w14:paraId="7E6C04F8"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402" w:type="dxa"/>
          </w:tcPr>
          <w:p w14:paraId="11079B87"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1200" w:type="dxa"/>
          </w:tcPr>
          <w:p w14:paraId="6BE64037" w14:textId="77777777" w:rsidR="00421E94" w:rsidRPr="00ED4FC6" w:rsidRDefault="00421E94" w:rsidP="00ED4FC6">
            <w:pPr>
              <w:spacing w:line="240" w:lineRule="auto"/>
              <w:rPr>
                <w:rFonts w:ascii="Times New Roman" w:eastAsia="Times New Roman" w:hAnsi="Times New Roman"/>
                <w:sz w:val="24"/>
                <w:szCs w:val="24"/>
                <w:lang w:eastAsia="ru-RU"/>
              </w:rPr>
            </w:pPr>
          </w:p>
        </w:tc>
        <w:tc>
          <w:tcPr>
            <w:tcW w:w="560" w:type="dxa"/>
          </w:tcPr>
          <w:p w14:paraId="7B3A6454" w14:textId="77777777" w:rsidR="00421E94" w:rsidRPr="00ED4FC6" w:rsidRDefault="00421E94" w:rsidP="00ED4FC6">
            <w:pPr>
              <w:spacing w:line="240" w:lineRule="auto"/>
              <w:rPr>
                <w:rFonts w:ascii="Times New Roman" w:eastAsia="Times New Roman" w:hAnsi="Times New Roman"/>
                <w:sz w:val="1"/>
                <w:szCs w:val="20"/>
                <w:lang w:eastAsia="ru-RU"/>
              </w:rPr>
            </w:pPr>
          </w:p>
        </w:tc>
      </w:tr>
      <w:tr w:rsidR="00ED4FC6" w:rsidRPr="00ED4FC6" w14:paraId="4759E594" w14:textId="77777777" w:rsidTr="00673ACC">
        <w:trPr>
          <w:trHeight w:hRule="exact" w:val="323"/>
        </w:trPr>
        <w:tc>
          <w:tcPr>
            <w:tcW w:w="40" w:type="dxa"/>
          </w:tcPr>
          <w:p w14:paraId="391C5E50"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Pr>
          <w:p w14:paraId="105B083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3420" w:type="dxa"/>
            <w:gridSpan w:val="2"/>
          </w:tcPr>
          <w:p w14:paraId="0F570811"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40" w:type="dxa"/>
          </w:tcPr>
          <w:p w14:paraId="18DD1EBD"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999" w:type="dxa"/>
          </w:tcPr>
          <w:p w14:paraId="75F0F2BA"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559" w:type="dxa"/>
          </w:tcPr>
          <w:p w14:paraId="379CC102"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402" w:type="dxa"/>
          </w:tcPr>
          <w:p w14:paraId="13A531E3" w14:textId="13E3AB66" w:rsidR="00ED4FC6" w:rsidRPr="00ED4FC6" w:rsidRDefault="00816626" w:rsidP="00ED4FC6">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200" w:type="dxa"/>
            <w:tcMar>
              <w:top w:w="0" w:type="dxa"/>
              <w:left w:w="0" w:type="dxa"/>
              <w:bottom w:w="0" w:type="dxa"/>
              <w:right w:w="0" w:type="dxa"/>
            </w:tcMar>
          </w:tcPr>
          <w:p w14:paraId="437781DE" w14:textId="6E1A2F09" w:rsidR="00ED4FC6" w:rsidRPr="00ED4FC6" w:rsidRDefault="00816626" w:rsidP="00ED4FC6">
            <w:pPr>
              <w:spacing w:line="240" w:lineRule="auto"/>
              <w:rPr>
                <w:rFonts w:ascii="Times New Roman" w:eastAsia="Times New Roman" w:hAnsi="Times New Roman"/>
                <w:i/>
                <w:iCs/>
                <w:sz w:val="24"/>
                <w:szCs w:val="24"/>
                <w:lang w:eastAsia="ru-RU"/>
              </w:rPr>
            </w:pPr>
            <w:r w:rsidRPr="00816626">
              <w:rPr>
                <w:rFonts w:ascii="Times New Roman" w:eastAsia="Times New Roman" w:hAnsi="Times New Roman"/>
                <w:i/>
                <w:iCs/>
                <w:sz w:val="24"/>
                <w:szCs w:val="24"/>
                <w:lang w:eastAsia="ru-RU"/>
              </w:rPr>
              <w:t xml:space="preserve">     </w:t>
            </w:r>
            <w:r w:rsidR="00673ACC">
              <w:rPr>
                <w:rFonts w:ascii="Times New Roman" w:eastAsia="Times New Roman" w:hAnsi="Times New Roman"/>
                <w:i/>
                <w:iCs/>
                <w:sz w:val="24"/>
                <w:szCs w:val="24"/>
                <w:lang w:eastAsia="ru-RU"/>
              </w:rPr>
              <w:t xml:space="preserve">   </w:t>
            </w:r>
            <w:r w:rsidR="00ED4FC6" w:rsidRPr="00ED4FC6">
              <w:rPr>
                <w:rFonts w:ascii="Times New Roman" w:eastAsia="Times New Roman" w:hAnsi="Times New Roman"/>
                <w:i/>
                <w:iCs/>
                <w:sz w:val="24"/>
                <w:szCs w:val="24"/>
                <w:lang w:eastAsia="ru-RU"/>
              </w:rPr>
              <w:t>(грн)</w:t>
            </w:r>
          </w:p>
        </w:tc>
        <w:tc>
          <w:tcPr>
            <w:tcW w:w="560" w:type="dxa"/>
          </w:tcPr>
          <w:p w14:paraId="5ABE0886"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6AB8536E" w14:textId="77777777" w:rsidTr="00421E94">
        <w:trPr>
          <w:trHeight w:hRule="exact" w:val="448"/>
        </w:trPr>
        <w:tc>
          <w:tcPr>
            <w:tcW w:w="40" w:type="dxa"/>
          </w:tcPr>
          <w:p w14:paraId="5EC943FE"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5052" w14:textId="77777777" w:rsidR="00ED4FC6" w:rsidRPr="00ED4FC6" w:rsidRDefault="00ED4FC6" w:rsidP="00ED4FC6">
            <w:pPr>
              <w:spacing w:line="240" w:lineRule="auto"/>
              <w:ind w:left="134"/>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Код</w:t>
            </w:r>
          </w:p>
        </w:tc>
        <w:tc>
          <w:tcPr>
            <w:tcW w:w="2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04CF5"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Найменування згідно</w:t>
            </w:r>
            <w:r w:rsidRPr="00ED4FC6">
              <w:rPr>
                <w:rFonts w:ascii="Times New Roman" w:eastAsia="Times New Roman" w:hAnsi="Times New Roman"/>
                <w:b/>
                <w:sz w:val="24"/>
                <w:szCs w:val="24"/>
                <w:lang w:eastAsia="ru-RU"/>
              </w:rPr>
              <w:br/>
              <w:t>з Класифікацією фінансування бюджету</w:t>
            </w:r>
          </w:p>
        </w:tc>
        <w:tc>
          <w:tcPr>
            <w:tcW w:w="15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50D73"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Усього</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C254"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Загальний</w:t>
            </w:r>
            <w:r w:rsidRPr="00ED4FC6">
              <w:rPr>
                <w:rFonts w:ascii="Times New Roman" w:eastAsia="Times New Roman" w:hAnsi="Times New Roman"/>
                <w:b/>
                <w:sz w:val="24"/>
                <w:szCs w:val="24"/>
                <w:lang w:eastAsia="ru-RU"/>
              </w:rPr>
              <w:br/>
              <w:t>фонд</w:t>
            </w:r>
          </w:p>
        </w:tc>
        <w:tc>
          <w:tcPr>
            <w:tcW w:w="260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EA48"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Спеціальний фонд</w:t>
            </w:r>
          </w:p>
        </w:tc>
        <w:tc>
          <w:tcPr>
            <w:tcW w:w="560" w:type="dxa"/>
          </w:tcPr>
          <w:p w14:paraId="6C5096DB"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12C3230" w14:textId="77777777" w:rsidTr="00421E94">
        <w:trPr>
          <w:trHeight w:hRule="exact" w:val="1330"/>
        </w:trPr>
        <w:tc>
          <w:tcPr>
            <w:tcW w:w="40" w:type="dxa"/>
          </w:tcPr>
          <w:p w14:paraId="3C65972D"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68A0"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2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7C58"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5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1AFA"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DCEF3" w14:textId="77777777" w:rsidR="00ED4FC6" w:rsidRPr="00ED4FC6" w:rsidRDefault="00ED4FC6" w:rsidP="00ED4FC6">
            <w:pPr>
              <w:spacing w:line="240" w:lineRule="auto"/>
              <w:rPr>
                <w:rFonts w:ascii="Times New Roman" w:eastAsia="Times New Roman" w:hAnsi="Times New Roman"/>
                <w:sz w:val="24"/>
                <w:szCs w:val="24"/>
                <w:lang w:eastAsia="ru-RU"/>
              </w:rPr>
            </w:pPr>
          </w:p>
        </w:tc>
        <w:tc>
          <w:tcPr>
            <w:tcW w:w="1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09DC"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усього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BFEA2"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у тому числі</w:t>
            </w:r>
            <w:r w:rsidRPr="00ED4FC6">
              <w:rPr>
                <w:rFonts w:ascii="Times New Roman" w:eastAsia="Times New Roman" w:hAnsi="Times New Roman"/>
                <w:b/>
                <w:sz w:val="24"/>
                <w:szCs w:val="24"/>
                <w:lang w:eastAsia="ru-RU"/>
              </w:rPr>
              <w:br/>
              <w:t>бюджет</w:t>
            </w:r>
            <w:r w:rsidRPr="00ED4FC6">
              <w:rPr>
                <w:rFonts w:ascii="Times New Roman" w:eastAsia="Times New Roman" w:hAnsi="Times New Roman"/>
                <w:b/>
                <w:sz w:val="24"/>
                <w:szCs w:val="24"/>
                <w:lang w:eastAsia="ru-RU"/>
              </w:rPr>
              <w:br/>
              <w:t>розвитку</w:t>
            </w:r>
          </w:p>
        </w:tc>
        <w:tc>
          <w:tcPr>
            <w:tcW w:w="560" w:type="dxa"/>
          </w:tcPr>
          <w:p w14:paraId="10D47228"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53234DC" w14:textId="77777777" w:rsidTr="00421E94">
        <w:trPr>
          <w:trHeight w:hRule="exact" w:val="395"/>
        </w:trPr>
        <w:tc>
          <w:tcPr>
            <w:tcW w:w="40" w:type="dxa"/>
          </w:tcPr>
          <w:p w14:paraId="578E241E"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0C7416"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1</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E13A9"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D4FF8E"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CCE2A"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4</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5E0A88"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5</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C6E51D"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w:t>
            </w:r>
          </w:p>
        </w:tc>
        <w:tc>
          <w:tcPr>
            <w:tcW w:w="560" w:type="dxa"/>
          </w:tcPr>
          <w:p w14:paraId="2B505DFB"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0E3FA3B2" w14:textId="77777777" w:rsidTr="00816626">
        <w:trPr>
          <w:trHeight w:hRule="exact" w:val="300"/>
        </w:trPr>
        <w:tc>
          <w:tcPr>
            <w:tcW w:w="40" w:type="dxa"/>
          </w:tcPr>
          <w:p w14:paraId="3222AB1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9640"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B9DDF"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типом кредитора</w:t>
            </w:r>
          </w:p>
        </w:tc>
        <w:tc>
          <w:tcPr>
            <w:tcW w:w="560" w:type="dxa"/>
          </w:tcPr>
          <w:p w14:paraId="13B47D82"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2E5A13A2" w14:textId="77777777" w:rsidTr="00673ACC">
        <w:trPr>
          <w:trHeight w:hRule="exact" w:val="370"/>
        </w:trPr>
        <w:tc>
          <w:tcPr>
            <w:tcW w:w="40" w:type="dxa"/>
          </w:tcPr>
          <w:p w14:paraId="3A77915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10BBB6"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200000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4FDF28F"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4F2FB1"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E567AD" w14:textId="667733EC"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C73189" w14:textId="546C0CF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C43EDE" w14:textId="10BB535B" w:rsidR="00ED4FC6" w:rsidRPr="00ED4FC6" w:rsidRDefault="00ED4FC6" w:rsidP="00421E94">
            <w:pPr>
              <w:spacing w:line="240" w:lineRule="auto"/>
              <w:ind w:right="-95"/>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4FACAC48"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5CAC71B0" w14:textId="77777777" w:rsidTr="00673ACC">
        <w:trPr>
          <w:trHeight w:hRule="exact" w:val="618"/>
        </w:trPr>
        <w:tc>
          <w:tcPr>
            <w:tcW w:w="40" w:type="dxa"/>
          </w:tcPr>
          <w:p w14:paraId="50B000A6"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15AF22"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203000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EC621F"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Інше внутрішнє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7D36FF"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AB3B884"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BA7EA9"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9A0A02"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560" w:type="dxa"/>
          </w:tcPr>
          <w:p w14:paraId="6C7EEF3A"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0E64FE68" w14:textId="77777777" w:rsidTr="00673ACC">
        <w:trPr>
          <w:trHeight w:hRule="exact" w:val="330"/>
        </w:trPr>
        <w:tc>
          <w:tcPr>
            <w:tcW w:w="40" w:type="dxa"/>
          </w:tcPr>
          <w:p w14:paraId="5E92633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F660D2"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203410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ED3892"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Одержано</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A0228B" w14:textId="283C5A7A"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59D861" w14:textId="5DE475DA"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CEEFAE"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CDDC86"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560" w:type="dxa"/>
          </w:tcPr>
          <w:p w14:paraId="6D91D353"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0F529566" w14:textId="77777777" w:rsidTr="00673ACC">
        <w:trPr>
          <w:trHeight w:hRule="exact" w:val="392"/>
        </w:trPr>
        <w:tc>
          <w:tcPr>
            <w:tcW w:w="40" w:type="dxa"/>
          </w:tcPr>
          <w:p w14:paraId="53809AF2"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C5147A"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203420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AF48A4" w14:textId="77777777" w:rsidR="00ED4FC6" w:rsidRPr="00ED4FC6" w:rsidRDefault="00ED4FC6" w:rsidP="00ED4FC6">
            <w:pPr>
              <w:spacing w:line="240" w:lineRule="auto"/>
              <w:ind w:left="60"/>
              <w:rPr>
                <w:rFonts w:ascii="Times New Roman" w:eastAsia="Times New Roman" w:hAnsi="Times New Roman"/>
                <w:sz w:val="24"/>
                <w:szCs w:val="24"/>
                <w:lang w:eastAsia="ru-RU"/>
              </w:rPr>
            </w:pPr>
            <w:proofErr w:type="spellStart"/>
            <w:r w:rsidRPr="00ED4FC6">
              <w:rPr>
                <w:rFonts w:ascii="Times New Roman" w:eastAsia="Times New Roman" w:hAnsi="Times New Roman"/>
                <w:sz w:val="24"/>
                <w:szCs w:val="24"/>
                <w:lang w:eastAsia="ru-RU"/>
              </w:rPr>
              <w:t>Повернено</w:t>
            </w:r>
            <w:proofErr w:type="spellEnd"/>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827786" w14:textId="6DD94D9D"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300F25" w14:textId="03DE55B5"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-67035341,00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C1D283"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B5BDC9"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560" w:type="dxa"/>
          </w:tcPr>
          <w:p w14:paraId="503EABD3"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715C5FE9" w14:textId="77777777" w:rsidTr="00673ACC">
        <w:trPr>
          <w:trHeight w:hRule="exact" w:val="911"/>
        </w:trPr>
        <w:tc>
          <w:tcPr>
            <w:tcW w:w="40" w:type="dxa"/>
          </w:tcPr>
          <w:p w14:paraId="6E3A1210"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D3EFDD"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208000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A5DB76"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рахунок зміни залишків коштів бюджетів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E1001B"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CDD52A" w14:textId="7A81B4FE"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777F6D" w14:textId="4C22BC62"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606A43" w14:textId="12CB7D61" w:rsidR="00ED4FC6" w:rsidRPr="00ED4FC6" w:rsidRDefault="00ED4FC6" w:rsidP="00421E94">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4BD97B4F"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09ED908" w14:textId="77777777" w:rsidTr="00673ACC">
        <w:trPr>
          <w:trHeight w:hRule="exact" w:val="1181"/>
        </w:trPr>
        <w:tc>
          <w:tcPr>
            <w:tcW w:w="40" w:type="dxa"/>
          </w:tcPr>
          <w:p w14:paraId="7FD8622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3A83C1"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208400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DD5A40"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DC52F9"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67C889" w14:textId="3BDC3255"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8524CE" w14:textId="1FB5D6CF"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9E1E88D" w14:textId="4990F4B0" w:rsidR="00ED4FC6" w:rsidRPr="00ED4FC6" w:rsidRDefault="00ED4FC6" w:rsidP="00673ACC">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560" w:type="dxa"/>
          </w:tcPr>
          <w:p w14:paraId="5AA32A69"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73911F30" w14:textId="77777777" w:rsidTr="00421E94">
        <w:trPr>
          <w:trHeight w:hRule="exact" w:val="412"/>
        </w:trPr>
        <w:tc>
          <w:tcPr>
            <w:tcW w:w="40" w:type="dxa"/>
          </w:tcPr>
          <w:p w14:paraId="28F8EE69"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EF833"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X</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E4B65D" w14:textId="77777777" w:rsidR="00ED4FC6" w:rsidRPr="00ED4FC6" w:rsidRDefault="00ED4FC6" w:rsidP="00ED4FC6">
            <w:pPr>
              <w:spacing w:line="240" w:lineRule="auto"/>
              <w:ind w:left="60" w:righ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34CEBF"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5EC61BC" w14:textId="455888B7"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6E35CD" w14:textId="4EE19F3A"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12BE69" w14:textId="2E760194"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151F79D2"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1B93A9DC" w14:textId="77777777" w:rsidTr="00673ACC">
        <w:trPr>
          <w:trHeight w:hRule="exact" w:val="326"/>
        </w:trPr>
        <w:tc>
          <w:tcPr>
            <w:tcW w:w="40" w:type="dxa"/>
          </w:tcPr>
          <w:p w14:paraId="2166739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9640"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6D4B22"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типом боргового зобов’язання</w:t>
            </w:r>
          </w:p>
        </w:tc>
        <w:tc>
          <w:tcPr>
            <w:tcW w:w="560" w:type="dxa"/>
          </w:tcPr>
          <w:p w14:paraId="65E84B0A"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1FDBEE0E" w14:textId="77777777" w:rsidTr="00673ACC">
        <w:trPr>
          <w:trHeight w:hRule="exact" w:val="646"/>
        </w:trPr>
        <w:tc>
          <w:tcPr>
            <w:tcW w:w="40" w:type="dxa"/>
          </w:tcPr>
          <w:p w14:paraId="0AE80DA1"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5F8F84"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600000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116D02"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Фінансування за активними операціями</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8FA617"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E39B52" w14:textId="3A9ECABD"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CA5FE5" w14:textId="0A01BD7E"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CDBC7E" w14:textId="4A8E8633"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0BC5019F"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3A4C190A" w14:textId="77777777" w:rsidTr="00673ACC">
        <w:trPr>
          <w:trHeight w:hRule="exact" w:val="642"/>
        </w:trPr>
        <w:tc>
          <w:tcPr>
            <w:tcW w:w="40" w:type="dxa"/>
          </w:tcPr>
          <w:p w14:paraId="534858E4"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86F973"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602000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1C635A"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Зміни обсягів бюджетних коштів</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E1C64D6"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554A3A" w14:textId="66130CCB"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0D3670" w14:textId="2DC99F37"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EE3657" w14:textId="7E168851"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33A7754F"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1768459A" w14:textId="77777777" w:rsidTr="00673ACC">
        <w:trPr>
          <w:trHeight w:hRule="exact" w:val="1219"/>
        </w:trPr>
        <w:tc>
          <w:tcPr>
            <w:tcW w:w="40" w:type="dxa"/>
          </w:tcPr>
          <w:p w14:paraId="14695719"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3F11FB"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602400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A190FE" w14:textId="77777777" w:rsidR="00ED4FC6" w:rsidRPr="00ED4FC6" w:rsidRDefault="00ED4FC6" w:rsidP="00ED4FC6">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Кошти, що передаються із загального фонду бюджету до бюджету розвитку (спеціального фонду)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442CB3"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573B35C" w14:textId="65F9A3FE"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B48C37" w14:textId="084D9412" w:rsidR="00ED4FC6" w:rsidRPr="00ED4FC6" w:rsidRDefault="00ED4FC6" w:rsidP="00613D89">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73F1E0" w14:textId="707AE72C"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2040000,00</w:t>
            </w:r>
          </w:p>
        </w:tc>
        <w:tc>
          <w:tcPr>
            <w:tcW w:w="560" w:type="dxa"/>
          </w:tcPr>
          <w:p w14:paraId="3212D453"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2EE22E58" w14:textId="77777777" w:rsidTr="00421E94">
        <w:trPr>
          <w:trHeight w:hRule="exact" w:val="892"/>
        </w:trPr>
        <w:tc>
          <w:tcPr>
            <w:tcW w:w="40" w:type="dxa"/>
          </w:tcPr>
          <w:p w14:paraId="1642E96F"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001FB8D" w14:textId="77777777" w:rsidR="00ED4FC6" w:rsidRPr="00ED4FC6" w:rsidRDefault="00ED4FC6" w:rsidP="00ED4FC6">
            <w:pPr>
              <w:spacing w:line="240" w:lineRule="auto"/>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603000</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71C1ADB" w14:textId="25885FA8" w:rsidR="00ED4FC6" w:rsidRPr="00ED4FC6" w:rsidRDefault="00ED4FC6" w:rsidP="00673ACC">
            <w:pPr>
              <w:spacing w:line="240" w:lineRule="auto"/>
              <w:ind w:lef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Фінансування за рахунок коштів єдиного казначейського рахунку</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3EF3BC"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196BA1"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42F4C0"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B44DEE"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0,00</w:t>
            </w:r>
          </w:p>
        </w:tc>
        <w:tc>
          <w:tcPr>
            <w:tcW w:w="560" w:type="dxa"/>
          </w:tcPr>
          <w:p w14:paraId="5F1E77AE" w14:textId="77777777" w:rsidR="00ED4FC6" w:rsidRPr="00ED4FC6" w:rsidRDefault="00ED4FC6" w:rsidP="00ED4FC6">
            <w:pPr>
              <w:spacing w:line="240" w:lineRule="auto"/>
              <w:rPr>
                <w:rFonts w:ascii="Times New Roman" w:eastAsia="Times New Roman" w:hAnsi="Times New Roman"/>
                <w:sz w:val="1"/>
                <w:szCs w:val="20"/>
                <w:lang w:eastAsia="ru-RU"/>
              </w:rPr>
            </w:pPr>
          </w:p>
        </w:tc>
      </w:tr>
      <w:tr w:rsidR="00ED4FC6" w:rsidRPr="00ED4FC6" w14:paraId="45C1B2F5" w14:textId="77777777" w:rsidTr="00673ACC">
        <w:trPr>
          <w:trHeight w:hRule="exact" w:val="467"/>
        </w:trPr>
        <w:tc>
          <w:tcPr>
            <w:tcW w:w="40" w:type="dxa"/>
          </w:tcPr>
          <w:p w14:paraId="3618C188" w14:textId="77777777" w:rsidR="00ED4FC6" w:rsidRPr="00ED4FC6" w:rsidRDefault="00ED4FC6" w:rsidP="00ED4FC6">
            <w:pPr>
              <w:spacing w:line="240" w:lineRule="auto"/>
              <w:rPr>
                <w:rFonts w:ascii="Times New Roman" w:eastAsia="Times New Roman" w:hAnsi="Times New Roman"/>
                <w:sz w:val="1"/>
                <w:szCs w:val="20"/>
                <w:lang w:eastAsia="ru-RU"/>
              </w:rPr>
            </w:pPr>
          </w:p>
        </w:tc>
        <w:tc>
          <w:tcPr>
            <w:tcW w:w="10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C556E5" w14:textId="77777777" w:rsidR="00ED4FC6" w:rsidRPr="00ED4FC6" w:rsidRDefault="00ED4FC6" w:rsidP="00ED4FC6">
            <w:pPr>
              <w:spacing w:line="240" w:lineRule="auto"/>
              <w:ind w:left="60" w:right="60"/>
              <w:jc w:val="center"/>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X</w:t>
            </w:r>
          </w:p>
        </w:tc>
        <w:tc>
          <w:tcPr>
            <w:tcW w:w="289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A37CE3" w14:textId="77777777" w:rsidR="00ED4FC6" w:rsidRPr="00ED4FC6" w:rsidRDefault="00ED4FC6" w:rsidP="00ED4FC6">
            <w:pPr>
              <w:spacing w:line="240" w:lineRule="auto"/>
              <w:ind w:left="60" w:right="60"/>
              <w:rPr>
                <w:rFonts w:ascii="Times New Roman" w:eastAsia="Times New Roman" w:hAnsi="Times New Roman"/>
                <w:sz w:val="24"/>
                <w:szCs w:val="24"/>
                <w:lang w:eastAsia="ru-RU"/>
              </w:rPr>
            </w:pPr>
            <w:r w:rsidRPr="00ED4FC6">
              <w:rPr>
                <w:rFonts w:ascii="Times New Roman" w:eastAsia="Times New Roman" w:hAnsi="Times New Roman"/>
                <w:sz w:val="24"/>
                <w:szCs w:val="24"/>
                <w:lang w:eastAsia="ru-RU"/>
              </w:rPr>
              <w:t>Загальне фінансування</w:t>
            </w:r>
          </w:p>
        </w:tc>
        <w:tc>
          <w:tcPr>
            <w:tcW w:w="15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FAE74E" w14:textId="77777777" w:rsidR="00ED4FC6" w:rsidRPr="00ED4FC6" w:rsidRDefault="00ED4FC6" w:rsidP="00ED4FC6">
            <w:pPr>
              <w:spacing w:line="240" w:lineRule="auto"/>
              <w:ind w:right="60"/>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88892F" w14:textId="5D879F3C"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4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038E7E" w14:textId="654F7DAC" w:rsidR="00ED4FC6" w:rsidRPr="00ED4FC6" w:rsidRDefault="00ED4FC6" w:rsidP="00673ACC">
            <w:pPr>
              <w:spacing w:line="240" w:lineRule="auto"/>
              <w:ind w:right="60"/>
              <w:jc w:val="center"/>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97E3703" w14:textId="3428A915" w:rsidR="00ED4FC6" w:rsidRPr="00ED4FC6" w:rsidRDefault="00ED4FC6" w:rsidP="00673ACC">
            <w:pPr>
              <w:spacing w:line="240" w:lineRule="auto"/>
              <w:jc w:val="right"/>
              <w:rPr>
                <w:rFonts w:ascii="Times New Roman" w:eastAsia="Times New Roman" w:hAnsi="Times New Roman"/>
                <w:sz w:val="24"/>
                <w:szCs w:val="24"/>
                <w:lang w:eastAsia="ru-RU"/>
              </w:rPr>
            </w:pPr>
            <w:r w:rsidRPr="00ED4FC6">
              <w:rPr>
                <w:rFonts w:ascii="Times New Roman" w:eastAsia="Times New Roman" w:hAnsi="Times New Roman"/>
                <w:b/>
                <w:sz w:val="24"/>
                <w:szCs w:val="24"/>
                <w:lang w:eastAsia="ru-RU"/>
              </w:rPr>
              <w:t>2040000,00</w:t>
            </w:r>
          </w:p>
        </w:tc>
        <w:tc>
          <w:tcPr>
            <w:tcW w:w="560" w:type="dxa"/>
          </w:tcPr>
          <w:p w14:paraId="3A11539E" w14:textId="77777777" w:rsidR="00ED4FC6" w:rsidRPr="00ED4FC6" w:rsidRDefault="00ED4FC6" w:rsidP="00ED4FC6">
            <w:pPr>
              <w:spacing w:line="240" w:lineRule="auto"/>
              <w:rPr>
                <w:rFonts w:ascii="Times New Roman" w:eastAsia="Times New Roman" w:hAnsi="Times New Roman"/>
                <w:sz w:val="1"/>
                <w:szCs w:val="20"/>
                <w:lang w:eastAsia="ru-RU"/>
              </w:rPr>
            </w:pPr>
          </w:p>
        </w:tc>
      </w:tr>
    </w:tbl>
    <w:p w14:paraId="12FA5A5A" w14:textId="77777777" w:rsidR="00613D89" w:rsidRDefault="00ED4FC6" w:rsidP="00ED4FC6">
      <w:pPr>
        <w:spacing w:line="240" w:lineRule="auto"/>
        <w:rPr>
          <w:rFonts w:ascii="Times New Roman" w:eastAsia="Times New Roman" w:hAnsi="Times New Roman"/>
          <w:sz w:val="28"/>
          <w:szCs w:val="28"/>
          <w:lang w:eastAsia="ru-RU"/>
        </w:rPr>
      </w:pPr>
      <w:r w:rsidRPr="00ED4FC6">
        <w:rPr>
          <w:rFonts w:ascii="Times New Roman" w:eastAsia="Times New Roman" w:hAnsi="Times New Roman"/>
          <w:sz w:val="28"/>
          <w:szCs w:val="28"/>
          <w:lang w:eastAsia="ru-RU"/>
        </w:rPr>
        <w:t xml:space="preserve">     </w:t>
      </w:r>
    </w:p>
    <w:p w14:paraId="325305B1" w14:textId="2CD144AD" w:rsidR="001C7937" w:rsidRDefault="00613D89" w:rsidP="00ED4FC6">
      <w:pPr>
        <w:spacing w:line="240" w:lineRule="auto"/>
        <w:rPr>
          <w:rFonts w:ascii="Times New Roman" w:eastAsia="Times New Roman" w:hAnsi="Times New Roman"/>
          <w:sz w:val="20"/>
          <w:szCs w:val="20"/>
          <w:lang w:eastAsia="ru-RU"/>
        </w:rPr>
        <w:sectPr w:rsidR="001C7937" w:rsidSect="00EB4AA8">
          <w:pgSz w:w="11906" w:h="16838"/>
          <w:pgMar w:top="567" w:right="282" w:bottom="426" w:left="1701" w:header="708" w:footer="708" w:gutter="0"/>
          <w:cols w:space="708"/>
          <w:docGrid w:linePitch="360"/>
        </w:sectPr>
      </w:pPr>
      <w:r>
        <w:rPr>
          <w:rFonts w:ascii="Times New Roman" w:eastAsia="Times New Roman" w:hAnsi="Times New Roman"/>
          <w:sz w:val="28"/>
          <w:szCs w:val="28"/>
          <w:lang w:eastAsia="ru-RU"/>
        </w:rPr>
        <w:t xml:space="preserve">    </w:t>
      </w:r>
      <w:r w:rsidR="00081FF0" w:rsidRPr="00D74394">
        <w:rPr>
          <w:rFonts w:ascii="Times New Roman" w:eastAsia="Times New Roman" w:hAnsi="Times New Roman"/>
          <w:sz w:val="28"/>
          <w:szCs w:val="28"/>
          <w:lang w:eastAsia="ru-RU"/>
        </w:rPr>
        <w:t xml:space="preserve">    </w:t>
      </w:r>
      <w:r w:rsidR="00081FF0">
        <w:rPr>
          <w:rFonts w:ascii="Times New Roman" w:eastAsia="Times New Roman" w:hAnsi="Times New Roman"/>
          <w:sz w:val="28"/>
          <w:szCs w:val="28"/>
          <w:lang w:eastAsia="ru-RU"/>
        </w:rPr>
        <w:t xml:space="preserve">      Секретар міської ради                                            Тетяна БОРИСОВА</w:t>
      </w:r>
    </w:p>
    <w:tbl>
      <w:tblPr>
        <w:tblW w:w="16571" w:type="dxa"/>
        <w:tblInd w:w="-142" w:type="dxa"/>
        <w:tblLayout w:type="fixed"/>
        <w:tblCellMar>
          <w:left w:w="10" w:type="dxa"/>
          <w:right w:w="10" w:type="dxa"/>
        </w:tblCellMar>
        <w:tblLook w:val="04A0" w:firstRow="1" w:lastRow="0" w:firstColumn="1" w:lastColumn="0" w:noHBand="0" w:noVBand="1"/>
      </w:tblPr>
      <w:tblGrid>
        <w:gridCol w:w="400"/>
        <w:gridCol w:w="451"/>
        <w:gridCol w:w="400"/>
        <w:gridCol w:w="522"/>
        <w:gridCol w:w="258"/>
        <w:gridCol w:w="734"/>
        <w:gridCol w:w="627"/>
        <w:gridCol w:w="1473"/>
        <w:gridCol w:w="400"/>
        <w:gridCol w:w="112"/>
        <w:gridCol w:w="428"/>
        <w:gridCol w:w="706"/>
        <w:gridCol w:w="194"/>
        <w:gridCol w:w="798"/>
        <w:gridCol w:w="102"/>
        <w:gridCol w:w="840"/>
        <w:gridCol w:w="50"/>
        <w:gridCol w:w="790"/>
        <w:gridCol w:w="61"/>
        <w:gridCol w:w="839"/>
        <w:gridCol w:w="153"/>
        <w:gridCol w:w="747"/>
        <w:gridCol w:w="103"/>
        <w:gridCol w:w="797"/>
        <w:gridCol w:w="54"/>
        <w:gridCol w:w="846"/>
        <w:gridCol w:w="146"/>
        <w:gridCol w:w="578"/>
        <w:gridCol w:w="850"/>
        <w:gridCol w:w="851"/>
        <w:gridCol w:w="837"/>
        <w:gridCol w:w="24"/>
        <w:gridCol w:w="376"/>
        <w:gridCol w:w="24"/>
      </w:tblGrid>
      <w:tr w:rsidR="008041B3" w:rsidRPr="001C7937" w14:paraId="12434466" w14:textId="77777777" w:rsidTr="000720DB">
        <w:trPr>
          <w:trHeight w:hRule="exact" w:val="58"/>
        </w:trPr>
        <w:tc>
          <w:tcPr>
            <w:tcW w:w="400" w:type="dxa"/>
          </w:tcPr>
          <w:p w14:paraId="764F737D"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gridSpan w:val="2"/>
          </w:tcPr>
          <w:p w14:paraId="610E7340"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780" w:type="dxa"/>
            <w:gridSpan w:val="2"/>
          </w:tcPr>
          <w:p w14:paraId="02684D5F"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361" w:type="dxa"/>
            <w:gridSpan w:val="2"/>
          </w:tcPr>
          <w:p w14:paraId="766CF74C"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873" w:type="dxa"/>
            <w:gridSpan w:val="2"/>
          </w:tcPr>
          <w:p w14:paraId="4D580AE2"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12" w:type="dxa"/>
          </w:tcPr>
          <w:p w14:paraId="45A65CA3"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1134" w:type="dxa"/>
            <w:gridSpan w:val="2"/>
          </w:tcPr>
          <w:p w14:paraId="1A3CBF92"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gridSpan w:val="2"/>
          </w:tcPr>
          <w:p w14:paraId="278DFC2A"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gridSpan w:val="3"/>
          </w:tcPr>
          <w:p w14:paraId="0D0F8C9C"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gridSpan w:val="2"/>
          </w:tcPr>
          <w:p w14:paraId="2891FCBD"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gridSpan w:val="2"/>
          </w:tcPr>
          <w:p w14:paraId="03999DC1"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0" w:type="dxa"/>
            <w:gridSpan w:val="2"/>
          </w:tcPr>
          <w:p w14:paraId="3745A658"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gridSpan w:val="2"/>
          </w:tcPr>
          <w:p w14:paraId="060B3E69"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992" w:type="dxa"/>
            <w:gridSpan w:val="2"/>
          </w:tcPr>
          <w:p w14:paraId="7865FDB6"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578" w:type="dxa"/>
          </w:tcPr>
          <w:p w14:paraId="7BC31877"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0" w:type="dxa"/>
          </w:tcPr>
          <w:p w14:paraId="068E760F"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51" w:type="dxa"/>
          </w:tcPr>
          <w:p w14:paraId="2253D56C"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861" w:type="dxa"/>
            <w:gridSpan w:val="2"/>
          </w:tcPr>
          <w:p w14:paraId="052F5E04" w14:textId="77777777" w:rsidR="001C7937" w:rsidRPr="001C7937" w:rsidRDefault="001C7937" w:rsidP="001C7937">
            <w:pPr>
              <w:spacing w:line="240" w:lineRule="auto"/>
              <w:rPr>
                <w:rFonts w:ascii="Times New Roman" w:eastAsia="Times New Roman" w:hAnsi="Times New Roman"/>
                <w:sz w:val="1"/>
                <w:szCs w:val="20"/>
                <w:lang w:val="ru-RU" w:eastAsia="ru-RU"/>
              </w:rPr>
            </w:pPr>
          </w:p>
        </w:tc>
        <w:tc>
          <w:tcPr>
            <w:tcW w:w="400" w:type="dxa"/>
            <w:gridSpan w:val="2"/>
          </w:tcPr>
          <w:p w14:paraId="05366166" w14:textId="77777777" w:rsidR="001C7937" w:rsidRPr="001C7937" w:rsidRDefault="001C7937" w:rsidP="001C7937">
            <w:pPr>
              <w:spacing w:line="240" w:lineRule="auto"/>
              <w:rPr>
                <w:rFonts w:ascii="Times New Roman" w:eastAsia="Times New Roman" w:hAnsi="Times New Roman"/>
                <w:sz w:val="1"/>
                <w:szCs w:val="20"/>
                <w:lang w:val="ru-RU" w:eastAsia="ru-RU"/>
              </w:rPr>
            </w:pPr>
          </w:p>
        </w:tc>
      </w:tr>
      <w:tr w:rsidR="008041B3" w:rsidRPr="001C7937" w14:paraId="552FA014" w14:textId="77777777" w:rsidTr="000720DB">
        <w:trPr>
          <w:gridAfter w:val="1"/>
          <w:wAfter w:w="24" w:type="dxa"/>
          <w:trHeight w:hRule="exact" w:val="299"/>
        </w:trPr>
        <w:tc>
          <w:tcPr>
            <w:tcW w:w="400" w:type="dxa"/>
          </w:tcPr>
          <w:p w14:paraId="39A3B554"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58701AC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gridSpan w:val="2"/>
          </w:tcPr>
          <w:p w14:paraId="5FC108A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361" w:type="dxa"/>
            <w:gridSpan w:val="2"/>
          </w:tcPr>
          <w:p w14:paraId="0B75FB3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gridSpan w:val="2"/>
          </w:tcPr>
          <w:p w14:paraId="4833FD5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0D8AFCE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gridSpan w:val="2"/>
          </w:tcPr>
          <w:p w14:paraId="2815CF6A"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67C2DBA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3"/>
          </w:tcPr>
          <w:p w14:paraId="3970FD04"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3EA7658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36EE0B0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gridSpan w:val="2"/>
          </w:tcPr>
          <w:p w14:paraId="6529434F"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4959" w:type="dxa"/>
            <w:gridSpan w:val="8"/>
            <w:vMerge w:val="restart"/>
            <w:tcMar>
              <w:top w:w="0" w:type="dxa"/>
              <w:left w:w="0" w:type="dxa"/>
              <w:bottom w:w="0" w:type="dxa"/>
              <w:right w:w="0" w:type="dxa"/>
            </w:tcMar>
          </w:tcPr>
          <w:p w14:paraId="614654D3" w14:textId="11339CD0" w:rsidR="00081FF0" w:rsidRPr="000720DB" w:rsidRDefault="00081FF0" w:rsidP="00081FF0">
            <w:pPr>
              <w:spacing w:line="240" w:lineRule="auto"/>
              <w:rPr>
                <w:rFonts w:ascii="Times New Roman" w:eastAsia="Times New Roman" w:hAnsi="Times New Roman"/>
                <w:bCs/>
                <w:sz w:val="24"/>
                <w:szCs w:val="24"/>
                <w:lang w:eastAsia="ru-RU"/>
              </w:rPr>
            </w:pPr>
            <w:r w:rsidRPr="000720DB">
              <w:rPr>
                <w:rFonts w:ascii="Times New Roman" w:eastAsia="Times New Roman" w:hAnsi="Times New Roman"/>
                <w:bCs/>
                <w:sz w:val="24"/>
                <w:szCs w:val="24"/>
                <w:lang w:eastAsia="ru-RU"/>
              </w:rPr>
              <w:t xml:space="preserve">                                     Додаток 3</w:t>
            </w:r>
          </w:p>
          <w:p w14:paraId="62311464" w14:textId="77777777" w:rsidR="00081FF0" w:rsidRPr="000720DB" w:rsidRDefault="00081FF0" w:rsidP="00081FF0">
            <w:pPr>
              <w:spacing w:line="240" w:lineRule="auto"/>
              <w:rPr>
                <w:rFonts w:ascii="Times New Roman" w:eastAsia="Times New Roman" w:hAnsi="Times New Roman"/>
                <w:sz w:val="24"/>
                <w:szCs w:val="24"/>
                <w:lang w:eastAsia="ru-RU"/>
              </w:rPr>
            </w:pPr>
            <w:r w:rsidRPr="000720DB">
              <w:rPr>
                <w:rFonts w:ascii="Times New Roman" w:eastAsia="Times New Roman" w:hAnsi="Times New Roman"/>
                <w:sz w:val="24"/>
                <w:szCs w:val="24"/>
                <w:lang w:eastAsia="ru-RU"/>
              </w:rPr>
              <w:t xml:space="preserve">                             до рішення 53 сесії</w:t>
            </w:r>
          </w:p>
          <w:p w14:paraId="0FE83632" w14:textId="77777777" w:rsidR="00081FF0" w:rsidRPr="000720DB" w:rsidRDefault="00081FF0" w:rsidP="00081FF0">
            <w:pPr>
              <w:spacing w:line="240" w:lineRule="auto"/>
              <w:rPr>
                <w:rFonts w:ascii="Times New Roman" w:eastAsia="Times New Roman" w:hAnsi="Times New Roman"/>
                <w:sz w:val="24"/>
                <w:szCs w:val="24"/>
                <w:lang w:eastAsia="ru-RU"/>
              </w:rPr>
            </w:pPr>
            <w:r w:rsidRPr="000720DB">
              <w:rPr>
                <w:rFonts w:ascii="Times New Roman" w:eastAsia="Times New Roman" w:hAnsi="Times New Roman"/>
                <w:sz w:val="24"/>
                <w:szCs w:val="24"/>
                <w:lang w:eastAsia="ru-RU"/>
              </w:rPr>
              <w:t xml:space="preserve">                         міської ради 8 скликання</w:t>
            </w:r>
          </w:p>
          <w:p w14:paraId="5A73C4EC" w14:textId="77777777" w:rsidR="00081FF0" w:rsidRPr="000720DB" w:rsidRDefault="00081FF0" w:rsidP="00081FF0">
            <w:pPr>
              <w:spacing w:line="240" w:lineRule="auto"/>
              <w:rPr>
                <w:rFonts w:ascii="Times New Roman" w:eastAsia="Times New Roman" w:hAnsi="Times New Roman"/>
                <w:sz w:val="24"/>
                <w:szCs w:val="24"/>
                <w:lang w:eastAsia="ru-RU"/>
              </w:rPr>
            </w:pPr>
            <w:r w:rsidRPr="000720DB">
              <w:rPr>
                <w:rFonts w:ascii="Times New Roman" w:eastAsia="Times New Roman" w:hAnsi="Times New Roman"/>
                <w:sz w:val="24"/>
                <w:szCs w:val="24"/>
                <w:lang w:eastAsia="ru-RU"/>
              </w:rPr>
              <w:t xml:space="preserve">                    від 20 грудня 2024 року №1286</w:t>
            </w:r>
          </w:p>
          <w:p w14:paraId="7B082A01" w14:textId="69C90EB6" w:rsidR="008041B3" w:rsidRPr="000720DB" w:rsidRDefault="008041B3" w:rsidP="008041B3">
            <w:pPr>
              <w:spacing w:line="240" w:lineRule="auto"/>
              <w:rPr>
                <w:rFonts w:ascii="Times New Roman" w:eastAsia="Times New Roman" w:hAnsi="Times New Roman"/>
                <w:sz w:val="24"/>
                <w:szCs w:val="24"/>
                <w:lang w:eastAsia="ru-RU"/>
              </w:rPr>
            </w:pPr>
          </w:p>
        </w:tc>
        <w:tc>
          <w:tcPr>
            <w:tcW w:w="400" w:type="dxa"/>
            <w:gridSpan w:val="2"/>
          </w:tcPr>
          <w:p w14:paraId="03404F52" w14:textId="77777777" w:rsidR="008041B3" w:rsidRPr="000720DB" w:rsidRDefault="008041B3" w:rsidP="008041B3">
            <w:pPr>
              <w:spacing w:line="240" w:lineRule="auto"/>
              <w:rPr>
                <w:rFonts w:ascii="Times New Roman" w:eastAsia="Times New Roman" w:hAnsi="Times New Roman"/>
                <w:sz w:val="24"/>
                <w:szCs w:val="24"/>
                <w:lang w:eastAsia="ru-RU"/>
              </w:rPr>
            </w:pPr>
          </w:p>
        </w:tc>
      </w:tr>
      <w:tr w:rsidR="008041B3" w:rsidRPr="001C7937" w14:paraId="4B1F6EEA" w14:textId="77777777" w:rsidTr="000720DB">
        <w:trPr>
          <w:gridAfter w:val="1"/>
          <w:wAfter w:w="24" w:type="dxa"/>
          <w:trHeight w:hRule="exact" w:val="275"/>
        </w:trPr>
        <w:tc>
          <w:tcPr>
            <w:tcW w:w="400" w:type="dxa"/>
          </w:tcPr>
          <w:p w14:paraId="1F1D0E50"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38BAE4E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gridSpan w:val="2"/>
          </w:tcPr>
          <w:p w14:paraId="74EB996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361" w:type="dxa"/>
            <w:gridSpan w:val="2"/>
          </w:tcPr>
          <w:p w14:paraId="0D69D6F3"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gridSpan w:val="2"/>
          </w:tcPr>
          <w:p w14:paraId="3067CE91"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196C638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gridSpan w:val="2"/>
          </w:tcPr>
          <w:p w14:paraId="6E33C7A6"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537F2AAF"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3"/>
          </w:tcPr>
          <w:p w14:paraId="50954D5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0AC42327"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218532E9"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gridSpan w:val="2"/>
          </w:tcPr>
          <w:p w14:paraId="0DFEE0C6"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4959" w:type="dxa"/>
            <w:gridSpan w:val="8"/>
            <w:vMerge/>
            <w:tcMar>
              <w:top w:w="0" w:type="dxa"/>
              <w:left w:w="0" w:type="dxa"/>
              <w:bottom w:w="0" w:type="dxa"/>
              <w:right w:w="0" w:type="dxa"/>
            </w:tcMar>
          </w:tcPr>
          <w:p w14:paraId="0601D464" w14:textId="70E89C56" w:rsidR="008041B3" w:rsidRPr="000720DB" w:rsidRDefault="008041B3" w:rsidP="008041B3">
            <w:pPr>
              <w:spacing w:line="240" w:lineRule="auto"/>
              <w:rPr>
                <w:rFonts w:ascii="Times New Roman" w:eastAsia="Times New Roman" w:hAnsi="Times New Roman"/>
                <w:sz w:val="24"/>
                <w:szCs w:val="24"/>
                <w:lang w:eastAsia="ru-RU"/>
              </w:rPr>
            </w:pPr>
          </w:p>
        </w:tc>
        <w:tc>
          <w:tcPr>
            <w:tcW w:w="400" w:type="dxa"/>
            <w:gridSpan w:val="2"/>
          </w:tcPr>
          <w:p w14:paraId="0F3DA63F" w14:textId="77777777" w:rsidR="008041B3" w:rsidRPr="000720DB" w:rsidRDefault="008041B3" w:rsidP="008041B3">
            <w:pPr>
              <w:spacing w:line="240" w:lineRule="auto"/>
              <w:rPr>
                <w:rFonts w:ascii="Times New Roman" w:eastAsia="Times New Roman" w:hAnsi="Times New Roman"/>
                <w:sz w:val="24"/>
                <w:szCs w:val="24"/>
                <w:lang w:eastAsia="ru-RU"/>
              </w:rPr>
            </w:pPr>
          </w:p>
        </w:tc>
      </w:tr>
      <w:tr w:rsidR="008041B3" w:rsidRPr="001C7937" w14:paraId="7911F250" w14:textId="77777777" w:rsidTr="000720DB">
        <w:trPr>
          <w:gridAfter w:val="1"/>
          <w:wAfter w:w="24" w:type="dxa"/>
          <w:trHeight w:hRule="exact" w:val="360"/>
        </w:trPr>
        <w:tc>
          <w:tcPr>
            <w:tcW w:w="400" w:type="dxa"/>
          </w:tcPr>
          <w:p w14:paraId="0FEEF169"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5CAFF9EC"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gridSpan w:val="2"/>
          </w:tcPr>
          <w:p w14:paraId="6613B616"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361" w:type="dxa"/>
            <w:gridSpan w:val="2"/>
          </w:tcPr>
          <w:p w14:paraId="1D3D64A7"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gridSpan w:val="2"/>
          </w:tcPr>
          <w:p w14:paraId="574B1B6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77673C3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gridSpan w:val="2"/>
          </w:tcPr>
          <w:p w14:paraId="4E7E2F9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59F3DE5C"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3"/>
          </w:tcPr>
          <w:p w14:paraId="7BA665F5"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39A24F7B"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22CFF5AE"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gridSpan w:val="2"/>
          </w:tcPr>
          <w:p w14:paraId="1F10DF71"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4959" w:type="dxa"/>
            <w:gridSpan w:val="8"/>
            <w:vMerge/>
            <w:tcMar>
              <w:top w:w="0" w:type="dxa"/>
              <w:left w:w="0" w:type="dxa"/>
              <w:bottom w:w="0" w:type="dxa"/>
              <w:right w:w="0" w:type="dxa"/>
            </w:tcMar>
          </w:tcPr>
          <w:p w14:paraId="6558B39C" w14:textId="0F0DDF44" w:rsidR="008041B3" w:rsidRPr="000720DB" w:rsidRDefault="008041B3" w:rsidP="008041B3">
            <w:pPr>
              <w:spacing w:line="240" w:lineRule="auto"/>
              <w:rPr>
                <w:rFonts w:ascii="Times New Roman" w:eastAsia="Times New Roman" w:hAnsi="Times New Roman"/>
                <w:sz w:val="24"/>
                <w:szCs w:val="24"/>
                <w:lang w:eastAsia="ru-RU"/>
              </w:rPr>
            </w:pPr>
          </w:p>
        </w:tc>
        <w:tc>
          <w:tcPr>
            <w:tcW w:w="400" w:type="dxa"/>
            <w:gridSpan w:val="2"/>
          </w:tcPr>
          <w:p w14:paraId="16EF6568" w14:textId="77777777" w:rsidR="008041B3" w:rsidRPr="000720DB" w:rsidRDefault="008041B3" w:rsidP="008041B3">
            <w:pPr>
              <w:spacing w:line="240" w:lineRule="auto"/>
              <w:rPr>
                <w:rFonts w:ascii="Times New Roman" w:eastAsia="Times New Roman" w:hAnsi="Times New Roman"/>
                <w:sz w:val="24"/>
                <w:szCs w:val="24"/>
                <w:lang w:eastAsia="ru-RU"/>
              </w:rPr>
            </w:pPr>
          </w:p>
        </w:tc>
      </w:tr>
      <w:tr w:rsidR="008041B3" w:rsidRPr="001C7937" w14:paraId="3C95F61C" w14:textId="77777777" w:rsidTr="000720DB">
        <w:trPr>
          <w:gridAfter w:val="1"/>
          <w:wAfter w:w="24" w:type="dxa"/>
          <w:trHeight w:hRule="exact" w:val="141"/>
        </w:trPr>
        <w:tc>
          <w:tcPr>
            <w:tcW w:w="400" w:type="dxa"/>
          </w:tcPr>
          <w:p w14:paraId="4089D55B"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02CAEC4A"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780" w:type="dxa"/>
            <w:gridSpan w:val="2"/>
          </w:tcPr>
          <w:p w14:paraId="3DD77965"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361" w:type="dxa"/>
            <w:gridSpan w:val="2"/>
          </w:tcPr>
          <w:p w14:paraId="0E58FF79"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873" w:type="dxa"/>
            <w:gridSpan w:val="2"/>
          </w:tcPr>
          <w:p w14:paraId="074D7F0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2" w:type="dxa"/>
          </w:tcPr>
          <w:p w14:paraId="430F009E"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1134" w:type="dxa"/>
            <w:gridSpan w:val="2"/>
          </w:tcPr>
          <w:p w14:paraId="3197756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1A7FDF9D"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3"/>
          </w:tcPr>
          <w:p w14:paraId="36B252CB"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1" w:type="dxa"/>
            <w:gridSpan w:val="2"/>
          </w:tcPr>
          <w:p w14:paraId="721EF788"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992" w:type="dxa"/>
            <w:gridSpan w:val="2"/>
          </w:tcPr>
          <w:p w14:paraId="290B08AE"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850" w:type="dxa"/>
            <w:gridSpan w:val="2"/>
          </w:tcPr>
          <w:p w14:paraId="2758C0D2" w14:textId="77777777" w:rsidR="008041B3" w:rsidRPr="001C7937" w:rsidRDefault="008041B3" w:rsidP="008041B3">
            <w:pPr>
              <w:spacing w:line="240" w:lineRule="auto"/>
              <w:rPr>
                <w:rFonts w:ascii="Times New Roman" w:eastAsia="Times New Roman" w:hAnsi="Times New Roman"/>
                <w:sz w:val="1"/>
                <w:szCs w:val="20"/>
                <w:lang w:eastAsia="ru-RU"/>
              </w:rPr>
            </w:pPr>
          </w:p>
        </w:tc>
        <w:tc>
          <w:tcPr>
            <w:tcW w:w="4959" w:type="dxa"/>
            <w:gridSpan w:val="8"/>
            <w:vMerge/>
            <w:tcMar>
              <w:top w:w="0" w:type="dxa"/>
              <w:left w:w="0" w:type="dxa"/>
              <w:bottom w:w="0" w:type="dxa"/>
              <w:right w:w="0" w:type="dxa"/>
            </w:tcMar>
          </w:tcPr>
          <w:p w14:paraId="12EA0851" w14:textId="3F9DB863" w:rsidR="008041B3" w:rsidRPr="000720DB" w:rsidRDefault="008041B3" w:rsidP="008041B3">
            <w:pPr>
              <w:spacing w:line="240" w:lineRule="auto"/>
              <w:rPr>
                <w:rFonts w:ascii="Times New Roman" w:eastAsia="Times New Roman" w:hAnsi="Times New Roman"/>
                <w:sz w:val="24"/>
                <w:szCs w:val="24"/>
                <w:lang w:eastAsia="ru-RU"/>
              </w:rPr>
            </w:pPr>
          </w:p>
        </w:tc>
        <w:tc>
          <w:tcPr>
            <w:tcW w:w="400" w:type="dxa"/>
            <w:gridSpan w:val="2"/>
          </w:tcPr>
          <w:p w14:paraId="374DBE9A" w14:textId="77777777" w:rsidR="008041B3" w:rsidRPr="000720DB" w:rsidRDefault="008041B3" w:rsidP="008041B3">
            <w:pPr>
              <w:spacing w:line="240" w:lineRule="auto"/>
              <w:rPr>
                <w:rFonts w:ascii="Times New Roman" w:eastAsia="Times New Roman" w:hAnsi="Times New Roman"/>
                <w:sz w:val="24"/>
                <w:szCs w:val="24"/>
                <w:lang w:eastAsia="ru-RU"/>
              </w:rPr>
            </w:pPr>
          </w:p>
        </w:tc>
      </w:tr>
      <w:tr w:rsidR="001D2B06" w:rsidRPr="001D2B06" w14:paraId="78537E3F" w14:textId="77777777" w:rsidTr="000720DB">
        <w:trPr>
          <w:gridAfter w:val="3"/>
          <w:wAfter w:w="424" w:type="dxa"/>
          <w:trHeight w:hRule="exact" w:val="313"/>
        </w:trPr>
        <w:tc>
          <w:tcPr>
            <w:tcW w:w="16147" w:type="dxa"/>
            <w:gridSpan w:val="31"/>
            <w:tcMar>
              <w:top w:w="0" w:type="dxa"/>
              <w:left w:w="0" w:type="dxa"/>
              <w:bottom w:w="0" w:type="dxa"/>
              <w:right w:w="0" w:type="dxa"/>
            </w:tcMar>
          </w:tcPr>
          <w:p w14:paraId="043B7711" w14:textId="77777777" w:rsidR="001D2B06" w:rsidRPr="000720DB" w:rsidRDefault="001D2B06" w:rsidP="001D2B06">
            <w:pPr>
              <w:spacing w:line="240" w:lineRule="auto"/>
              <w:jc w:val="center"/>
              <w:rPr>
                <w:rFonts w:ascii="Times New Roman" w:eastAsia="Times New Roman" w:hAnsi="Times New Roman"/>
                <w:sz w:val="24"/>
                <w:szCs w:val="24"/>
                <w:lang w:eastAsia="ru-RU"/>
              </w:rPr>
            </w:pPr>
            <w:r w:rsidRPr="000720DB">
              <w:rPr>
                <w:rFonts w:ascii="Times New Roman" w:eastAsia="Times New Roman" w:hAnsi="Times New Roman"/>
                <w:b/>
                <w:sz w:val="24"/>
                <w:szCs w:val="24"/>
                <w:lang w:eastAsia="ru-RU"/>
              </w:rPr>
              <w:t>РОЗПОДІЛ</w:t>
            </w:r>
          </w:p>
        </w:tc>
      </w:tr>
      <w:tr w:rsidR="001D2B06" w:rsidRPr="001D2B06" w14:paraId="63B9FFE5" w14:textId="77777777" w:rsidTr="000720DB">
        <w:trPr>
          <w:gridAfter w:val="3"/>
          <w:wAfter w:w="424" w:type="dxa"/>
          <w:trHeight w:hRule="exact" w:val="400"/>
        </w:trPr>
        <w:tc>
          <w:tcPr>
            <w:tcW w:w="16147" w:type="dxa"/>
            <w:gridSpan w:val="31"/>
            <w:tcMar>
              <w:top w:w="0" w:type="dxa"/>
              <w:left w:w="0" w:type="dxa"/>
              <w:bottom w:w="0" w:type="dxa"/>
              <w:right w:w="0" w:type="dxa"/>
            </w:tcMar>
          </w:tcPr>
          <w:p w14:paraId="361F2422" w14:textId="77777777" w:rsidR="001D2B06" w:rsidRPr="000720DB" w:rsidRDefault="001D2B06" w:rsidP="001D2B06">
            <w:pPr>
              <w:spacing w:line="240" w:lineRule="auto"/>
              <w:jc w:val="center"/>
              <w:rPr>
                <w:rFonts w:ascii="Times New Roman" w:eastAsia="Times New Roman" w:hAnsi="Times New Roman"/>
                <w:sz w:val="24"/>
                <w:szCs w:val="24"/>
                <w:lang w:eastAsia="ru-RU"/>
              </w:rPr>
            </w:pPr>
            <w:r w:rsidRPr="000720DB">
              <w:rPr>
                <w:rFonts w:ascii="Times New Roman" w:eastAsia="Times New Roman" w:hAnsi="Times New Roman"/>
                <w:b/>
                <w:sz w:val="24"/>
                <w:szCs w:val="24"/>
                <w:lang w:eastAsia="ru-RU"/>
              </w:rPr>
              <w:t>видатків місцевого бюджету на 2025 рік</w:t>
            </w:r>
          </w:p>
        </w:tc>
      </w:tr>
      <w:tr w:rsidR="001D2B06" w:rsidRPr="001D2B06" w14:paraId="09B29F3C" w14:textId="77777777" w:rsidTr="000720DB">
        <w:trPr>
          <w:gridAfter w:val="3"/>
          <w:wAfter w:w="424" w:type="dxa"/>
          <w:trHeight w:hRule="exact" w:val="68"/>
        </w:trPr>
        <w:tc>
          <w:tcPr>
            <w:tcW w:w="851" w:type="dxa"/>
            <w:gridSpan w:val="2"/>
          </w:tcPr>
          <w:p w14:paraId="719AE25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5DE9D78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6EFE519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100" w:type="dxa"/>
            <w:gridSpan w:val="2"/>
          </w:tcPr>
          <w:p w14:paraId="2D8D489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40" w:type="dxa"/>
            <w:gridSpan w:val="3"/>
          </w:tcPr>
          <w:p w14:paraId="2026221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1F7B64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4717E84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7B35DD3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5C73FAB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8653A3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E77D2C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5DE2B5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57312C3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147995F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177A0A3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3FE73E7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25535A0E"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213B5969" w14:textId="77777777" w:rsidTr="000720DB">
        <w:trPr>
          <w:gridAfter w:val="3"/>
          <w:wAfter w:w="424" w:type="dxa"/>
          <w:trHeight w:hRule="exact" w:val="220"/>
        </w:trPr>
        <w:tc>
          <w:tcPr>
            <w:tcW w:w="4865" w:type="dxa"/>
            <w:gridSpan w:val="8"/>
            <w:tcMar>
              <w:top w:w="0" w:type="dxa"/>
              <w:left w:w="0" w:type="dxa"/>
              <w:bottom w:w="0" w:type="dxa"/>
              <w:right w:w="0" w:type="dxa"/>
            </w:tcMar>
            <w:vAlign w:val="center"/>
          </w:tcPr>
          <w:p w14:paraId="2493739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6"/>
                <w:szCs w:val="20"/>
                <w:lang w:eastAsia="ru-RU"/>
              </w:rPr>
              <w:t>0255800000</w:t>
            </w:r>
          </w:p>
        </w:tc>
        <w:tc>
          <w:tcPr>
            <w:tcW w:w="940" w:type="dxa"/>
            <w:gridSpan w:val="3"/>
          </w:tcPr>
          <w:p w14:paraId="47C6944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832CCD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FE85F2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5096D38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453DA7A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95581B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05D3CD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3F3E04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DEF7A9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073E4C7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7C09579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0D72F3B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0DFC404C"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CE4D3B4" w14:textId="77777777" w:rsidTr="000720DB">
        <w:trPr>
          <w:gridAfter w:val="3"/>
          <w:wAfter w:w="424" w:type="dxa"/>
          <w:trHeight w:hRule="exact" w:val="240"/>
        </w:trPr>
        <w:tc>
          <w:tcPr>
            <w:tcW w:w="4865" w:type="dxa"/>
            <w:gridSpan w:val="8"/>
            <w:tcBorders>
              <w:top w:val="single" w:sz="6" w:space="0" w:color="000000"/>
            </w:tcBorders>
            <w:tcMar>
              <w:top w:w="0" w:type="dxa"/>
              <w:left w:w="0" w:type="dxa"/>
              <w:bottom w:w="0" w:type="dxa"/>
              <w:right w:w="0" w:type="dxa"/>
            </w:tcMar>
            <w:vAlign w:val="center"/>
          </w:tcPr>
          <w:p w14:paraId="7CE1D4A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(код бюджету)</w:t>
            </w:r>
          </w:p>
        </w:tc>
        <w:tc>
          <w:tcPr>
            <w:tcW w:w="940" w:type="dxa"/>
            <w:gridSpan w:val="3"/>
          </w:tcPr>
          <w:p w14:paraId="7EA7FDC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DBED55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D0A562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4098B65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3D98183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EE61CC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CEA982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EDB907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8421AF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6B10771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71B5FB5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6D77D27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28D19F9B"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2D9F2774" w14:textId="77777777" w:rsidTr="000720DB">
        <w:trPr>
          <w:gridAfter w:val="3"/>
          <w:wAfter w:w="424" w:type="dxa"/>
          <w:trHeight w:hRule="exact" w:val="220"/>
        </w:trPr>
        <w:tc>
          <w:tcPr>
            <w:tcW w:w="851" w:type="dxa"/>
            <w:gridSpan w:val="2"/>
          </w:tcPr>
          <w:p w14:paraId="419A646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5B0B80B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6356B60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100" w:type="dxa"/>
            <w:gridSpan w:val="2"/>
          </w:tcPr>
          <w:p w14:paraId="10918BC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40" w:type="dxa"/>
            <w:gridSpan w:val="3"/>
          </w:tcPr>
          <w:p w14:paraId="3AAB057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4DFE63D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3497B1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2502D8A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793D345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C0E9D2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7AF415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969DF6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DAD1D0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653EA95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2FF38A1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2D051DCC" w14:textId="77777777" w:rsidR="001D2B06" w:rsidRPr="001D2B06" w:rsidRDefault="001D2B06" w:rsidP="001D2B06">
            <w:pPr>
              <w:spacing w:line="240" w:lineRule="auto"/>
              <w:rPr>
                <w:rFonts w:ascii="Times New Roman" w:eastAsia="Times New Roman" w:hAnsi="Times New Roman"/>
                <w:i/>
                <w:sz w:val="1"/>
                <w:szCs w:val="20"/>
                <w:lang w:eastAsia="ru-RU"/>
              </w:rPr>
            </w:pPr>
          </w:p>
        </w:tc>
        <w:tc>
          <w:tcPr>
            <w:tcW w:w="837" w:type="dxa"/>
            <w:tcMar>
              <w:top w:w="0" w:type="dxa"/>
              <w:left w:w="0" w:type="dxa"/>
              <w:bottom w:w="0" w:type="dxa"/>
              <w:right w:w="0" w:type="dxa"/>
            </w:tcMar>
          </w:tcPr>
          <w:p w14:paraId="3854F09A" w14:textId="08DA8F6C" w:rsidR="001D2B06" w:rsidRPr="001D2B06" w:rsidRDefault="001D2B06" w:rsidP="001D2B06">
            <w:pPr>
              <w:spacing w:line="240" w:lineRule="auto"/>
              <w:rPr>
                <w:rFonts w:ascii="Times New Roman" w:eastAsia="Times New Roman" w:hAnsi="Times New Roman"/>
                <w:i/>
                <w:sz w:val="20"/>
                <w:szCs w:val="20"/>
                <w:lang w:eastAsia="ru-RU"/>
              </w:rPr>
            </w:pPr>
            <w:r w:rsidRPr="001D2B06">
              <w:rPr>
                <w:rFonts w:ascii="Times New Roman" w:eastAsia="Times New Roman" w:hAnsi="Times New Roman"/>
                <w:i/>
                <w:sz w:val="16"/>
                <w:szCs w:val="20"/>
                <w:lang w:eastAsia="ru-RU"/>
              </w:rPr>
              <w:t>(грн)</w:t>
            </w:r>
          </w:p>
        </w:tc>
      </w:tr>
      <w:tr w:rsidR="001D2B06" w:rsidRPr="001D2B06" w14:paraId="58EEE3C1" w14:textId="77777777" w:rsidTr="000720DB">
        <w:trPr>
          <w:gridAfter w:val="3"/>
          <w:wAfter w:w="424" w:type="dxa"/>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DB94902"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92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832B096"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BAD42A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304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0566"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Найменування</w:t>
            </w:r>
            <w:r w:rsidRPr="000720DB">
              <w:rPr>
                <w:rFonts w:ascii="Times New Roman" w:eastAsia="Times New Roman" w:hAnsi="Times New Roman"/>
                <w:b/>
                <w:sz w:val="12"/>
                <w:szCs w:val="20"/>
                <w:lang w:eastAsia="ru-RU"/>
              </w:rPr>
              <w:br/>
              <w:t>головного розпорядника коштів місцевого бюджету/</w:t>
            </w:r>
            <w:r w:rsidRPr="000720DB">
              <w:rPr>
                <w:rFonts w:ascii="Times New Roman" w:eastAsia="Times New Roman" w:hAnsi="Times New Roman"/>
                <w:b/>
                <w:sz w:val="12"/>
                <w:szCs w:val="20"/>
                <w:lang w:eastAsia="ru-RU"/>
              </w:rPr>
              <w:br/>
              <w:t>відповідального виконавця, найменування бюджетної</w:t>
            </w:r>
            <w:r w:rsidRPr="000720DB">
              <w:rPr>
                <w:rFonts w:ascii="Times New Roman" w:eastAsia="Times New Roman" w:hAnsi="Times New Roman"/>
                <w:b/>
                <w:sz w:val="12"/>
                <w:szCs w:val="20"/>
                <w:lang w:eastAsia="ru-RU"/>
              </w:rPr>
              <w:br/>
              <w:t>програми згідно з Типовою програмною класифікацією</w:t>
            </w:r>
            <w:r w:rsidRPr="000720DB">
              <w:rPr>
                <w:rFonts w:ascii="Times New Roman" w:eastAsia="Times New Roman" w:hAnsi="Times New Roman"/>
                <w:b/>
                <w:sz w:val="12"/>
                <w:szCs w:val="20"/>
                <w:lang w:eastAsia="ru-RU"/>
              </w:rPr>
              <w:br/>
              <w:t>видатків та кредитування місцевого бюджету</w:t>
            </w:r>
          </w:p>
        </w:tc>
        <w:tc>
          <w:tcPr>
            <w:tcW w:w="438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DB05"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Загальний фонд</w:t>
            </w:r>
          </w:p>
        </w:tc>
        <w:tc>
          <w:tcPr>
            <w:tcW w:w="512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214CD"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Спеціальний фонд</w:t>
            </w:r>
          </w:p>
        </w:tc>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C8F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6"/>
                <w:szCs w:val="20"/>
                <w:lang w:eastAsia="ru-RU"/>
              </w:rPr>
              <w:t>Разом</w:t>
            </w:r>
          </w:p>
        </w:tc>
      </w:tr>
      <w:tr w:rsidR="001D2B06" w:rsidRPr="001D2B06" w14:paraId="4B766C29" w14:textId="77777777" w:rsidTr="000720DB">
        <w:trPr>
          <w:gridAfter w:val="3"/>
          <w:wAfter w:w="424" w:type="dxa"/>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FA44126"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B642712"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C3BB655"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E97B8"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F5A91"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D6235A8"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видатки споживання</w:t>
            </w:r>
          </w:p>
        </w:tc>
        <w:tc>
          <w:tcPr>
            <w:tcW w:w="16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44B8"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 них</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AA64D1D"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видатки</w:t>
            </w:r>
            <w:r w:rsidRPr="000720DB">
              <w:rPr>
                <w:rFonts w:ascii="Times New Roman" w:eastAsia="Times New Roman" w:hAnsi="Times New Roman"/>
                <w:b/>
                <w:sz w:val="16"/>
                <w:szCs w:val="20"/>
                <w:lang w:eastAsia="ru-RU"/>
              </w:rPr>
              <w:br/>
              <w:t>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3E8E"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711B270"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у тому числі бюджет 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CF75F43"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видатки споживання</w:t>
            </w:r>
          </w:p>
        </w:tc>
        <w:tc>
          <w:tcPr>
            <w:tcW w:w="157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4863"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3FBB68A"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видатки</w:t>
            </w:r>
            <w:r w:rsidRPr="000720DB">
              <w:rPr>
                <w:rFonts w:ascii="Times New Roman" w:eastAsia="Times New Roman" w:hAnsi="Times New Roman"/>
                <w:b/>
                <w:sz w:val="16"/>
                <w:szCs w:val="20"/>
                <w:lang w:eastAsia="ru-RU"/>
              </w:rPr>
              <w:br/>
              <w:t>розвитку</w:t>
            </w: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684EF"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46C0BDF" w14:textId="77777777" w:rsidTr="000720DB">
        <w:trPr>
          <w:gridAfter w:val="3"/>
          <w:wAfter w:w="424" w:type="dxa"/>
          <w:trHeight w:hRule="exact" w:val="96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920489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68DD80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AA5FC4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36C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1897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502BEB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C612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оплата</w:t>
            </w:r>
            <w:r w:rsidRPr="000720DB">
              <w:rPr>
                <w:rFonts w:ascii="Times New Roman" w:eastAsia="Times New Roman" w:hAnsi="Times New Roman"/>
                <w:b/>
                <w:sz w:val="16"/>
                <w:szCs w:val="20"/>
                <w:lang w:eastAsia="ru-RU"/>
              </w:rPr>
              <w:br/>
              <w:t>праці</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08F99B"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комунальні послуги та енергоносії</w:t>
            </w: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75C654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666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A57281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CA9885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56B6"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оплата</w:t>
            </w:r>
            <w:r w:rsidRPr="000720DB">
              <w:rPr>
                <w:rFonts w:ascii="Times New Roman" w:eastAsia="Times New Roman" w:hAnsi="Times New Roman"/>
                <w:b/>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C878C8"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6CE637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A27F7"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5E323040" w14:textId="77777777" w:rsidTr="000720DB">
        <w:trPr>
          <w:gridAfter w:val="3"/>
          <w:wAfter w:w="424" w:type="dxa"/>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10150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344B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6F3F5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DF102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7A9C0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C1854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23A80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F0D75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8258E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98B0F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CAC07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47487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B2C00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7E00D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F2532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15</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6DCBD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16</w:t>
            </w:r>
          </w:p>
        </w:tc>
      </w:tr>
      <w:tr w:rsidR="001D2B06" w:rsidRPr="001D2B06" w14:paraId="6AE01E24"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2011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A069C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E24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7F5FA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Виконавчий комітет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48E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80 970 132,00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49D4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80 470 132,00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6435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30 715 000,00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632B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1 410 000,00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8707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39F3E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2 162 900,00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4EE7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2 080 000,00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25E3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82 900,00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830D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98D4E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CCE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2 080 000,00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E8C52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83 133 032,00</w:t>
            </w:r>
          </w:p>
        </w:tc>
      </w:tr>
      <w:tr w:rsidR="001D2B06" w:rsidRPr="001D2B06" w14:paraId="0842141C"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350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8C216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B69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FBB9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Виконавчий комітет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9B804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80 970 132,00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95963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80 470 132,00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AF7A4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30 715 000,00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354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1 410 000,00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706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C679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2 162 900,00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2384A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2 080 000,00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48AD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82 900,00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6FB0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0C6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88FA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2 080 000,00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10DE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83 133 032,00</w:t>
            </w:r>
          </w:p>
        </w:tc>
      </w:tr>
      <w:tr w:rsidR="001D2B06" w:rsidRPr="001D2B06" w14:paraId="2B06582A"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318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1A696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4A3CB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08A12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1A6EF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42 502 000,00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1FDC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42 502 000,00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68C9A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30 715 000,00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0DBE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1 410 000,00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63469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818A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1 300 000,00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F673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1 300 000,00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BC64A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6E58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5632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CAC7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1 300 000,00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6014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43 802 000,00</w:t>
            </w:r>
          </w:p>
        </w:tc>
      </w:tr>
      <w:tr w:rsidR="001D2B06" w:rsidRPr="001D2B06" w14:paraId="34BB55EF" w14:textId="77777777" w:rsidTr="000720DB">
        <w:trPr>
          <w:gridAfter w:val="3"/>
          <w:wAfter w:w="424" w:type="dxa"/>
          <w:trHeight w:hRule="exact" w:val="82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0DE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0210150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2E940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F0E2B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35BBEE"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7757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42 202 000,00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5933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42 202 000,00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0BD0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30 715 000,00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443F1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1 410 000,00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3468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9939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1 300 000,00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4B8F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1 300 000,00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BD5D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C8BD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26AC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ACFA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1 300 000,00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1AF1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43 502 000,00</w:t>
            </w:r>
          </w:p>
        </w:tc>
      </w:tr>
      <w:tr w:rsidR="001D2B06" w:rsidRPr="001D2B06" w14:paraId="3A37027B"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C937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0210180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1BC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8BBBF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75B0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2B38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3153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4EA8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94A1A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0954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F53F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9516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9BE1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2E64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D9E43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1607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331EF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300 000,00</w:t>
            </w:r>
          </w:p>
        </w:tc>
      </w:tr>
      <w:tr w:rsidR="001D2B06" w:rsidRPr="001D2B06" w14:paraId="4E3974F1"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6F72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23B40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2000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BD96D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51192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ОХОРОНА ЗДОРОВ’Я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3E3B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28 972 900,00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8899B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28 972 900,00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CBE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A895E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8B79E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CFD1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A24C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5973A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B72AB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EE35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552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BAA4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28 972 900,00</w:t>
            </w:r>
          </w:p>
        </w:tc>
      </w:tr>
      <w:tr w:rsidR="001D2B06" w:rsidRPr="001D2B06" w14:paraId="283AC5A8"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21B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0212010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4112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2010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61A13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0731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2359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Багатопрофільна стаціонарна медична допомога населенню</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7E92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20 472 900,00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C0B4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20 472 900,00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E201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7306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FC5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022C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6FA7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74A3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F7EF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A6C42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C051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01B2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20 472 900,00</w:t>
            </w:r>
          </w:p>
        </w:tc>
      </w:tr>
      <w:tr w:rsidR="001D2B06" w:rsidRPr="001D2B06" w14:paraId="2B62FA4B"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8C6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0212111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04B7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2111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C24C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0726</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BB5BC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Первинна медична допомога населенню, що надається центрами первинної медичної (медико-санітарної) допомоги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BDB7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29A5F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D10C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E35D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84B8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BC6A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F046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C82DE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9517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793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AA97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7DBA5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8 500 000,00</w:t>
            </w:r>
          </w:p>
        </w:tc>
      </w:tr>
      <w:tr w:rsidR="001D2B06" w:rsidRPr="001D2B06" w14:paraId="4F6506CE"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8E2C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14D8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580E5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2AA800"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BC8A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CDF2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D29E6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1458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A84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D01C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E192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B816E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5298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B3E2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152EF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B741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r>
      <w:tr w:rsidR="001D2B06" w:rsidRPr="001D2B06" w14:paraId="1802CBA2"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EDC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0213242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29603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5DAF6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1E881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5892E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07B37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3 000 000,00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7D453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D3EB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F2D6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0F3D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AD23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2B63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8C13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D304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573D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EDC74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r>
      <w:tr w:rsidR="001D2B06" w:rsidRPr="001D2B06" w14:paraId="19BA052F"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ABB5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0239B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7000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6C3ED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B4EFB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ЕКОНОМІЧНА ДІЯЛЬНІСТЬ</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5D1F5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546 514,00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87263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46 514,00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D0EF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7F24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9C004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C2AE1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862 900,00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9D27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0B05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82 900,00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F6E1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5FB1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3C08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2D95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1 409 414,00</w:t>
            </w:r>
          </w:p>
        </w:tc>
      </w:tr>
      <w:tr w:rsidR="001D2B06" w:rsidRPr="001D2B06" w14:paraId="112B8801"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89E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0217130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694F9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7130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1F55C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0421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2AB225"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Здійснення  заходів із землеустрою</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01232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ADCC8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8D51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79CD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D6B1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5B3C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3AEF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F7A6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CC01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5434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7B09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3B4D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700 000,00</w:t>
            </w:r>
          </w:p>
        </w:tc>
      </w:tr>
      <w:tr w:rsidR="001D2B06" w:rsidRPr="001D2B06" w14:paraId="13FB0CC6"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D3E7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0217350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224C9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7350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E15C9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0443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AA63AC"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Розроблення схем планування та забудови територій (містобудівної документації)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BEB49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40A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01F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A35B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F78FF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5A93A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F4B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6DD0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E0A99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D75CE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13C9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1BC9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380 000,00</w:t>
            </w:r>
          </w:p>
        </w:tc>
      </w:tr>
      <w:tr w:rsidR="001D2B06" w:rsidRPr="001D2B06" w14:paraId="7B3CFAF4"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C08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0217650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56CDA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7650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1C9A1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50726C"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Проведення експертної  грошової  оцінки  земельної ділянки чи права на неї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425B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C499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51DFE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07AA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2CE3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1EC3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2F340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ECC9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042A8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E0793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96728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B510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200 000,00</w:t>
            </w:r>
          </w:p>
        </w:tc>
      </w:tr>
      <w:tr w:rsidR="001D2B06" w:rsidRPr="001D2B06" w14:paraId="477D9EFA"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5A1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0217680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B0796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7680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2EFB1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62F5B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Членські внески до асоціацій органів місцевого самоврядування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7A852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46 514,00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5381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46 514,00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A9BA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62AC5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A41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3FDD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0FAE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A4B8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57A16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D710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01D6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9475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46 514,00</w:t>
            </w:r>
          </w:p>
        </w:tc>
      </w:tr>
      <w:tr w:rsidR="001D2B06" w:rsidRPr="001D2B06" w14:paraId="427A1F8A" w14:textId="77777777" w:rsidTr="000720DB">
        <w:trPr>
          <w:gridAfter w:val="3"/>
          <w:wAfter w:w="424" w:type="dxa"/>
          <w:trHeight w:hRule="exact" w:val="301"/>
        </w:trPr>
        <w:tc>
          <w:tcPr>
            <w:tcW w:w="851" w:type="dxa"/>
            <w:gridSpan w:val="2"/>
          </w:tcPr>
          <w:p w14:paraId="3948C36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377CED1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4EA00DF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tcPr>
          <w:p w14:paraId="6D45175E"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tcPr>
          <w:p w14:paraId="0E9E726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F9799A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25EDA8E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29748F1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7A2268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2AD7D6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4AFFF2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EDD54B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2C08A60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62D5824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33F3B8A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2800D1B7"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5A741426" w14:textId="77777777" w:rsidTr="000720DB">
        <w:trPr>
          <w:gridAfter w:val="3"/>
          <w:wAfter w:w="424" w:type="dxa"/>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218C49A"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92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B3B2F1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88B96AC"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304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193A" w14:textId="77777777" w:rsidR="001D2B06" w:rsidRPr="000720DB" w:rsidRDefault="001D2B06" w:rsidP="009B3454">
            <w:pPr>
              <w:spacing w:line="240" w:lineRule="auto"/>
              <w:ind w:left="71"/>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Найменування</w:t>
            </w:r>
            <w:r w:rsidRPr="000720DB">
              <w:rPr>
                <w:rFonts w:ascii="Times New Roman" w:eastAsia="Times New Roman" w:hAnsi="Times New Roman"/>
                <w:b/>
                <w:sz w:val="12"/>
                <w:szCs w:val="20"/>
                <w:lang w:eastAsia="ru-RU"/>
              </w:rPr>
              <w:br/>
              <w:t>головного розпорядника коштів місцевого бюджету/</w:t>
            </w:r>
            <w:r w:rsidRPr="000720DB">
              <w:rPr>
                <w:rFonts w:ascii="Times New Roman" w:eastAsia="Times New Roman" w:hAnsi="Times New Roman"/>
                <w:b/>
                <w:sz w:val="12"/>
                <w:szCs w:val="20"/>
                <w:lang w:eastAsia="ru-RU"/>
              </w:rPr>
              <w:br/>
              <w:t>відповідального виконавця, найменування бюджетної</w:t>
            </w:r>
            <w:r w:rsidRPr="000720DB">
              <w:rPr>
                <w:rFonts w:ascii="Times New Roman" w:eastAsia="Times New Roman" w:hAnsi="Times New Roman"/>
                <w:b/>
                <w:sz w:val="12"/>
                <w:szCs w:val="20"/>
                <w:lang w:eastAsia="ru-RU"/>
              </w:rPr>
              <w:br/>
              <w:t>програми згідно з Типовою програмною класифікацією</w:t>
            </w:r>
            <w:r w:rsidRPr="000720DB">
              <w:rPr>
                <w:rFonts w:ascii="Times New Roman" w:eastAsia="Times New Roman" w:hAnsi="Times New Roman"/>
                <w:b/>
                <w:sz w:val="12"/>
                <w:szCs w:val="20"/>
                <w:lang w:eastAsia="ru-RU"/>
              </w:rPr>
              <w:br/>
              <w:t>видатків та кредитування місцевого бюджету</w:t>
            </w:r>
          </w:p>
        </w:tc>
        <w:tc>
          <w:tcPr>
            <w:tcW w:w="438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4B09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Загальний фонд</w:t>
            </w:r>
          </w:p>
        </w:tc>
        <w:tc>
          <w:tcPr>
            <w:tcW w:w="512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882A1"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Спеціальний фонд</w:t>
            </w:r>
          </w:p>
        </w:tc>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81D2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6"/>
                <w:szCs w:val="20"/>
                <w:lang w:eastAsia="ru-RU"/>
              </w:rPr>
              <w:t>Разом</w:t>
            </w:r>
          </w:p>
        </w:tc>
      </w:tr>
      <w:tr w:rsidR="001D2B06" w:rsidRPr="001D2B06" w14:paraId="11C5EF45" w14:textId="77777777" w:rsidTr="000720DB">
        <w:trPr>
          <w:gridAfter w:val="3"/>
          <w:wAfter w:w="424" w:type="dxa"/>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235D69D"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6771296"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110DE42"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B54AD" w14:textId="77777777" w:rsidR="001D2B06" w:rsidRPr="000720DB" w:rsidRDefault="001D2B06" w:rsidP="009B3454">
            <w:pPr>
              <w:spacing w:line="240" w:lineRule="auto"/>
              <w:ind w:left="71"/>
              <w:rPr>
                <w:rFonts w:ascii="Times New Roman" w:eastAsia="Times New Roman" w:hAnsi="Times New Roman"/>
                <w:b/>
                <w:sz w:val="1"/>
                <w:szCs w:val="20"/>
                <w:lang w:eastAsia="ru-RU"/>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74B8"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1F6AB0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видатки споживання</w:t>
            </w:r>
          </w:p>
        </w:tc>
        <w:tc>
          <w:tcPr>
            <w:tcW w:w="16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2DCC"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 них</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7A2D2AA"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видатки</w:t>
            </w:r>
            <w:r w:rsidRPr="000720DB">
              <w:rPr>
                <w:rFonts w:ascii="Times New Roman" w:eastAsia="Times New Roman" w:hAnsi="Times New Roman"/>
                <w:b/>
                <w:sz w:val="16"/>
                <w:szCs w:val="20"/>
                <w:lang w:eastAsia="ru-RU"/>
              </w:rPr>
              <w:br/>
              <w:t>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87848"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4AB48A9"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у тому числі бюджет 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A0F4175"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видатки споживання</w:t>
            </w:r>
          </w:p>
        </w:tc>
        <w:tc>
          <w:tcPr>
            <w:tcW w:w="157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ED29D"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8F291DA"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видатки</w:t>
            </w:r>
            <w:r w:rsidRPr="000720DB">
              <w:rPr>
                <w:rFonts w:ascii="Times New Roman" w:eastAsia="Times New Roman" w:hAnsi="Times New Roman"/>
                <w:b/>
                <w:sz w:val="16"/>
                <w:szCs w:val="20"/>
                <w:lang w:eastAsia="ru-RU"/>
              </w:rPr>
              <w:br/>
              <w:t>розвитку</w:t>
            </w: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103E"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0FEED4B" w14:textId="77777777" w:rsidTr="000720DB">
        <w:trPr>
          <w:gridAfter w:val="3"/>
          <w:wAfter w:w="424" w:type="dxa"/>
          <w:trHeight w:hRule="exact" w:val="728"/>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178EE4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758F25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A555BB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BE466"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1F5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0CDBB1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B482"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оплата</w:t>
            </w:r>
            <w:r w:rsidRPr="000720DB">
              <w:rPr>
                <w:rFonts w:ascii="Times New Roman" w:eastAsia="Times New Roman" w:hAnsi="Times New Roman"/>
                <w:b/>
                <w:sz w:val="16"/>
                <w:szCs w:val="20"/>
                <w:lang w:eastAsia="ru-RU"/>
              </w:rPr>
              <w:br/>
              <w:t>праці</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0C8D76"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комунальні послуги та енергоносії</w:t>
            </w: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79B9E1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DABD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F86CAE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1239BD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DAA33"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оплата</w:t>
            </w:r>
            <w:r w:rsidRPr="000720DB">
              <w:rPr>
                <w:rFonts w:ascii="Times New Roman" w:eastAsia="Times New Roman" w:hAnsi="Times New Roman"/>
                <w:b/>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171104"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6F4798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811C8"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16D3B547" w14:textId="77777777" w:rsidTr="000720DB">
        <w:trPr>
          <w:gridAfter w:val="3"/>
          <w:wAfter w:w="424" w:type="dxa"/>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E1FC3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6672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005B4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BA5BED" w14:textId="77777777" w:rsidR="001D2B06" w:rsidRPr="001D2B06" w:rsidRDefault="001D2B06" w:rsidP="009B3454">
            <w:pPr>
              <w:spacing w:line="240" w:lineRule="auto"/>
              <w:ind w:left="71"/>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6588A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38950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B950D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5FC75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6E152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2EC29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EB64D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881AA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72E88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508DD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E4D6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15</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CCD3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16</w:t>
            </w:r>
          </w:p>
        </w:tc>
      </w:tr>
      <w:tr w:rsidR="001D2B06" w:rsidRPr="001D2B06" w14:paraId="5F6423D9" w14:textId="77777777" w:rsidTr="000720DB">
        <w:trPr>
          <w:gridAfter w:val="3"/>
          <w:wAfter w:w="424" w:type="dxa"/>
          <w:trHeight w:hRule="exact" w:val="13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190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0217691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29F7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7691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5BAEF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53BEF9"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D24B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AFB5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E3F88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C2374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D039C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4623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82 900,00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BE38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7ED1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82 900,00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7CE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F51F8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752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A314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82 900,00</w:t>
            </w:r>
          </w:p>
        </w:tc>
      </w:tr>
      <w:tr w:rsidR="001D2B06" w:rsidRPr="001D2B06" w14:paraId="394BF708"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133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AD5D6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E5E68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9B14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A270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5 948 718,00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3B55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5 948 718,00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E020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5CBE0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F3E6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5AE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85B8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1411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F108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EAEF5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EBF0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7B5A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5 948 718,00</w:t>
            </w:r>
          </w:p>
        </w:tc>
      </w:tr>
      <w:tr w:rsidR="001D2B06" w:rsidRPr="001D2B06" w14:paraId="6CE1BCCA"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C48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0218210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0219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8210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669B8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0380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69E19C"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Муніципальні формування з охорони громадського порядку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010D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3 175 468,00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79E7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3 175 468,00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073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275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2DF23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B2EC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2791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15865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CE8FC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6E30D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546B6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A8B98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3 175 468,00</w:t>
            </w:r>
          </w:p>
        </w:tc>
      </w:tr>
      <w:tr w:rsidR="001D2B06" w:rsidRPr="001D2B06" w14:paraId="3170EC83"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4884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0218410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BD894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8410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482F1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0830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42D44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Фінансова підтримка медіа (засобів масової інформації)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D682A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2 773 250,00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6033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2 773 250,00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ACB98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56B6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A819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D898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65D33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65429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B98C7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4EFF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ACFA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08D21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2 773 250,00</w:t>
            </w:r>
          </w:p>
        </w:tc>
      </w:tr>
      <w:tr w:rsidR="001D2B06" w:rsidRPr="001D2B06" w14:paraId="7FBECF86"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2E38D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47E62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6242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B6349A"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освіти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0CCD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173 689 445,00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35051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173 689 445,00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1014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117 060 262,00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FF80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14 493 382,00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37E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22E2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4 740 000,00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ACB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49BD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4 400 000,00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E6C1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A443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CD5B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340 000,00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60A59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178 429 445,00</w:t>
            </w:r>
          </w:p>
        </w:tc>
      </w:tr>
      <w:tr w:rsidR="001D2B06" w:rsidRPr="001D2B06" w14:paraId="600A870C"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572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18E07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18E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8F866C"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освіти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249B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173 689 445,00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6B754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173 689 445,00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7FB02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117 060 262,00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950C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14 493 382,00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FFFB0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4EF5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4 740 000,00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1E60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59CE5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4 400 000,00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4DC2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290C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D3F44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340 000,00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4E832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178 429 445,00</w:t>
            </w:r>
          </w:p>
        </w:tc>
      </w:tr>
      <w:tr w:rsidR="001D2B06" w:rsidRPr="001D2B06" w14:paraId="305A196B"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B865"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0DB6C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2A0A6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E9D0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3C41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2 814 107,00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B38C5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2 814 107,00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1AB4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2 241 072,00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BB61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A5BA5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EB87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B86F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8C978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9E4C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3A32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F82C6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CC15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2 814 107,00</w:t>
            </w:r>
          </w:p>
        </w:tc>
      </w:tr>
      <w:tr w:rsidR="001D2B06" w:rsidRPr="001D2B06" w14:paraId="01BE3E8F"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DEDA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0610160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E3AF9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5379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1C53E"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Керівництво і управління у відповідній сфері у містах (місті Києві), селищах, селах, територіальних громадах</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88FE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2 764 107,00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7543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2 764 107,00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9CCA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2 241 072,00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13C9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1426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77AE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02011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F1037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F78F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71BD6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7B1DE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374E2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2 764 107,00</w:t>
            </w:r>
          </w:p>
        </w:tc>
      </w:tr>
      <w:tr w:rsidR="001D2B06" w:rsidRPr="001D2B06" w14:paraId="3A466B07"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2A83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0610180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AD70D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F1E4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8934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C617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740F2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7579D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D136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3237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765F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3CE47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66C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4C7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8877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4DB3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DFAE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r>
      <w:tr w:rsidR="001D2B06" w:rsidRPr="001D2B06" w14:paraId="45ECE75A"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4B679"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590C0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2E909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6D4E29"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ОСВІТА</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5C77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160 290 038,00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8A6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160 290 038,00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F2901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109 944 190,00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E30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10 876 482,00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F0F54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FEF2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4 640 000,00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BA15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E38A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4 400 000,00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407F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668BA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07C7C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240 000,00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87F5C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164 930 038,00</w:t>
            </w:r>
          </w:p>
        </w:tc>
      </w:tr>
      <w:tr w:rsidR="001D2B06" w:rsidRPr="001D2B06" w14:paraId="1C847B55"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3E8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0611010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8FFB9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49AD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A4032A"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дошкільної освіти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1A5EC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42 032 128,00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B341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42 032 128,00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D274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27 209 000,00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D3B1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3 555 790,00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54DC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8D5EA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2 120 000,00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756BA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00C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2 000 000,00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D50B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20DDD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ECA8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120 000,00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B47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44 152 128,00</w:t>
            </w:r>
          </w:p>
        </w:tc>
      </w:tr>
      <w:tr w:rsidR="001D2B06" w:rsidRPr="001D2B06" w14:paraId="0B548FFB"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C242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0611021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83AF7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1021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EED35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0921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2DFD5A"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загальної середньої освіти закладами загальної середньої освіти за рахунок коштів місцевого бюджету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5D5C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42 920 900,00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B695B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42 920 900,00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ADE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21 500 000,00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4C593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7 206 700,00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7A6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481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2 520 000,00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4BC5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DA98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2 400 000,00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16F4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A9F21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400 000,00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9803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120 000,00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78EE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45 440 900,00</w:t>
            </w:r>
          </w:p>
        </w:tc>
      </w:tr>
      <w:tr w:rsidR="001D2B06" w:rsidRPr="001D2B06" w14:paraId="6A14DB45"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44C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0611031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A32C4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1031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E6E83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0921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67CEB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загальної середньої освіти закладами загальної середньої освіти за рахунок освітньої субвенції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720D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68 353 600,00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7F00F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68 353 600,00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53D6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56 027 540,00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64214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5CB0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9C84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5D7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C76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A6157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9279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40AD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41CA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68 353 600,00</w:t>
            </w:r>
          </w:p>
        </w:tc>
      </w:tr>
      <w:tr w:rsidR="001D2B06" w:rsidRPr="001D2B06" w14:paraId="6BADCA79"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CC8F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0611141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26C94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1141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058E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423D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діяльності інших закладів у сфері освіти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1EDE7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4 571 300,00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4A723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4 571 300,00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0DB8F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3 297 800,00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7EEDD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7858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EEEE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4BA49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F5C2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4197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52E7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7F87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8C8A9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4 571 300,00</w:t>
            </w:r>
          </w:p>
        </w:tc>
      </w:tr>
      <w:tr w:rsidR="001D2B06" w:rsidRPr="001D2B06" w14:paraId="78AEB047"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7B5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0611142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B0B9E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8A6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54A5E"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програми та заходи у сфері освіти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82BDE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18 100,00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BC4B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18 100,00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9F5A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6C073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5D12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961D4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EF0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8F72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32BA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205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1564F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CF02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18 100,00</w:t>
            </w:r>
          </w:p>
        </w:tc>
      </w:tr>
      <w:tr w:rsidR="001D2B06" w:rsidRPr="001D2B06" w14:paraId="54FA3A00"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909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0611152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92154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1152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4725C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801264"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Забезпечення діяльності </w:t>
            </w:r>
            <w:proofErr w:type="spellStart"/>
            <w:r w:rsidRPr="001D2B06">
              <w:rPr>
                <w:rFonts w:ascii="Times New Roman" w:eastAsia="Times New Roman" w:hAnsi="Times New Roman"/>
                <w:sz w:val="14"/>
                <w:szCs w:val="20"/>
                <w:lang w:eastAsia="ru-RU"/>
              </w:rPr>
              <w:t>інклюзивно</w:t>
            </w:r>
            <w:proofErr w:type="spellEnd"/>
            <w:r w:rsidRPr="001D2B06">
              <w:rPr>
                <w:rFonts w:ascii="Times New Roman" w:eastAsia="Times New Roman" w:hAnsi="Times New Roman"/>
                <w:sz w:val="14"/>
                <w:szCs w:val="20"/>
                <w:lang w:eastAsia="ru-RU"/>
              </w:rPr>
              <w:t>-ресурсних центрів за рахунок освітньої субвенції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4E3F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1 053 410,00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E3FB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1 053 410,00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400B6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863 450,00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02CBD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527A8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345A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8864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80F2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F06AF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441E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5FA5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5AFF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1 053 410,00</w:t>
            </w:r>
          </w:p>
        </w:tc>
      </w:tr>
      <w:tr w:rsidR="001D2B06" w:rsidRPr="001D2B06" w14:paraId="3A02E41F"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007D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8A786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3A26C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EEFAA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діяльності центрів професійного розвитку педагогічних працівників</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11FE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1 340 600,00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52EE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1 340 600,00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37A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1 046 400,00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EC804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63 992,00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024E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7856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A51F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FE9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6740E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312A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3BD2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12C4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1 340 600,00</w:t>
            </w:r>
          </w:p>
        </w:tc>
      </w:tr>
      <w:tr w:rsidR="001D2B06" w:rsidRPr="001D2B06" w14:paraId="76ABB819"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3AA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35C84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5000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5125E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29090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ФIЗИЧНА КУЛЬТУРА I СПОРТ</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4B5A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10 585 300,00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E0C8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10 585 300,00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7B93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4 875 000,00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D3CF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3 616 900,00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D055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73F5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9B6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FB16A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A1E4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C06F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7078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DBC8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10 685 300,00</w:t>
            </w:r>
          </w:p>
        </w:tc>
      </w:tr>
      <w:tr w:rsidR="001D2B06" w:rsidRPr="001D2B06" w14:paraId="00F312F4"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2967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0615031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12FE9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5031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BEAD6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0EC5CB"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Утримання та навчально-тренувальна робота комунальних дитячо-юнацьких спортивних шкіл</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C6EF5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4 533 300,00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D79F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4 533 300,00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0E469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2 995 000,00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B5FF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516 900,00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1578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CD04F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458F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ACFA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0F61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2C2AD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747C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D296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4 633 300,00</w:t>
            </w:r>
          </w:p>
        </w:tc>
      </w:tr>
      <w:tr w:rsidR="001D2B06" w:rsidRPr="001D2B06" w14:paraId="04EBA0FC"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CC9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0615041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8A92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5041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7E4E1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7AA6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Утримання та фінансова підтримка спортивних споруд</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A0A1D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6 052 000,00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6D4A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6 052 000,00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D4218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1 880 000,00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1736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965D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8A1FB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F0A8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78110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318B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BD330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5A5F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058C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6 052 000,00</w:t>
            </w:r>
          </w:p>
        </w:tc>
      </w:tr>
      <w:tr w:rsidR="001D2B06" w:rsidRPr="001D2B06" w14:paraId="65D95524" w14:textId="77777777" w:rsidTr="000720DB">
        <w:trPr>
          <w:gridAfter w:val="3"/>
          <w:wAfter w:w="424" w:type="dxa"/>
          <w:trHeight w:hRule="exact" w:val="443"/>
        </w:trPr>
        <w:tc>
          <w:tcPr>
            <w:tcW w:w="851" w:type="dxa"/>
            <w:gridSpan w:val="2"/>
          </w:tcPr>
          <w:p w14:paraId="5E8B838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2942347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6BE4030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tcPr>
          <w:p w14:paraId="25546A00"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tcPr>
          <w:p w14:paraId="327348A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BB739E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0F347FA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6C12CAE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7FE6BC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678F71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49AB689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4FD78C9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1B3A729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2C4B325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5BD64C5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473C0D5C"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E08E324" w14:textId="77777777" w:rsidTr="000720DB">
        <w:trPr>
          <w:gridAfter w:val="3"/>
          <w:wAfter w:w="424" w:type="dxa"/>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DA4344C"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92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F7728DD"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9679DA6"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304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7AA6B" w14:textId="77777777" w:rsidR="001D2B06" w:rsidRPr="000720DB" w:rsidRDefault="001D2B06" w:rsidP="009B3454">
            <w:pPr>
              <w:spacing w:line="240" w:lineRule="auto"/>
              <w:ind w:left="71"/>
              <w:jc w:val="center"/>
              <w:rPr>
                <w:rFonts w:ascii="Times New Roman" w:eastAsia="Times New Roman" w:hAnsi="Times New Roman"/>
                <w:b/>
                <w:sz w:val="20"/>
                <w:szCs w:val="20"/>
                <w:lang w:eastAsia="ru-RU"/>
              </w:rPr>
            </w:pPr>
            <w:r w:rsidRPr="000720DB">
              <w:rPr>
                <w:rFonts w:ascii="Times New Roman" w:eastAsia="Times New Roman" w:hAnsi="Times New Roman"/>
                <w:b/>
                <w:sz w:val="12"/>
                <w:szCs w:val="20"/>
                <w:lang w:eastAsia="ru-RU"/>
              </w:rPr>
              <w:t>Найменування</w:t>
            </w:r>
            <w:r w:rsidRPr="000720DB">
              <w:rPr>
                <w:rFonts w:ascii="Times New Roman" w:eastAsia="Times New Roman" w:hAnsi="Times New Roman"/>
                <w:b/>
                <w:sz w:val="12"/>
                <w:szCs w:val="20"/>
                <w:lang w:eastAsia="ru-RU"/>
              </w:rPr>
              <w:br/>
              <w:t>головного розпорядника коштів місцевого бюджету/</w:t>
            </w:r>
            <w:r w:rsidRPr="000720DB">
              <w:rPr>
                <w:rFonts w:ascii="Times New Roman" w:eastAsia="Times New Roman" w:hAnsi="Times New Roman"/>
                <w:b/>
                <w:sz w:val="12"/>
                <w:szCs w:val="20"/>
                <w:lang w:eastAsia="ru-RU"/>
              </w:rPr>
              <w:br/>
              <w:t>відповідального виконавця, найменування бюджетної</w:t>
            </w:r>
            <w:r w:rsidRPr="000720DB">
              <w:rPr>
                <w:rFonts w:ascii="Times New Roman" w:eastAsia="Times New Roman" w:hAnsi="Times New Roman"/>
                <w:b/>
                <w:sz w:val="12"/>
                <w:szCs w:val="20"/>
                <w:lang w:eastAsia="ru-RU"/>
              </w:rPr>
              <w:br/>
              <w:t>програми згідно з Типовою програмною класифікацією</w:t>
            </w:r>
            <w:r w:rsidRPr="000720DB">
              <w:rPr>
                <w:rFonts w:ascii="Times New Roman" w:eastAsia="Times New Roman" w:hAnsi="Times New Roman"/>
                <w:b/>
                <w:sz w:val="12"/>
                <w:szCs w:val="20"/>
                <w:lang w:eastAsia="ru-RU"/>
              </w:rPr>
              <w:br/>
              <w:t>видатків та кредитування місцевого бюджету</w:t>
            </w:r>
          </w:p>
        </w:tc>
        <w:tc>
          <w:tcPr>
            <w:tcW w:w="438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19ECB"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Загальний фонд</w:t>
            </w:r>
          </w:p>
        </w:tc>
        <w:tc>
          <w:tcPr>
            <w:tcW w:w="512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59601"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Спеціальний фонд</w:t>
            </w:r>
          </w:p>
        </w:tc>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8906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6"/>
                <w:szCs w:val="20"/>
                <w:lang w:eastAsia="ru-RU"/>
              </w:rPr>
              <w:t>Разом</w:t>
            </w:r>
          </w:p>
        </w:tc>
      </w:tr>
      <w:tr w:rsidR="001D2B06" w:rsidRPr="001D2B06" w14:paraId="28DB1E5B" w14:textId="77777777" w:rsidTr="000720DB">
        <w:trPr>
          <w:gridAfter w:val="3"/>
          <w:wAfter w:w="424" w:type="dxa"/>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5FE8B23"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12C73E4"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166B1D0" w14:textId="77777777" w:rsidR="001D2B06" w:rsidRPr="000720DB" w:rsidRDefault="001D2B06" w:rsidP="001D2B06">
            <w:pPr>
              <w:spacing w:line="240" w:lineRule="auto"/>
              <w:rPr>
                <w:rFonts w:ascii="Times New Roman" w:eastAsia="Times New Roman" w:hAnsi="Times New Roman"/>
                <w:b/>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07D6A" w14:textId="77777777" w:rsidR="001D2B06" w:rsidRPr="000720DB" w:rsidRDefault="001D2B06" w:rsidP="009B3454">
            <w:pPr>
              <w:spacing w:line="240" w:lineRule="auto"/>
              <w:ind w:left="71"/>
              <w:rPr>
                <w:rFonts w:ascii="Times New Roman" w:eastAsia="Times New Roman" w:hAnsi="Times New Roman"/>
                <w:b/>
                <w:sz w:val="1"/>
                <w:szCs w:val="20"/>
                <w:lang w:eastAsia="ru-RU"/>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800EE"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C6897DB"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видатки споживання</w:t>
            </w:r>
          </w:p>
        </w:tc>
        <w:tc>
          <w:tcPr>
            <w:tcW w:w="16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68DE3"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 них</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CE3BCC"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видатки</w:t>
            </w:r>
            <w:r w:rsidRPr="000720DB">
              <w:rPr>
                <w:rFonts w:ascii="Times New Roman" w:eastAsia="Times New Roman" w:hAnsi="Times New Roman"/>
                <w:b/>
                <w:sz w:val="16"/>
                <w:szCs w:val="20"/>
                <w:lang w:eastAsia="ru-RU"/>
              </w:rPr>
              <w:br/>
              <w:t>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8BE06"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8FEDFD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у тому числі бюджет 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4DF32DF"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видатки споживання</w:t>
            </w:r>
          </w:p>
        </w:tc>
        <w:tc>
          <w:tcPr>
            <w:tcW w:w="157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F6C15"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1D217A7"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видатки</w:t>
            </w:r>
            <w:r w:rsidRPr="000720DB">
              <w:rPr>
                <w:rFonts w:ascii="Times New Roman" w:eastAsia="Times New Roman" w:hAnsi="Times New Roman"/>
                <w:b/>
                <w:sz w:val="16"/>
                <w:szCs w:val="20"/>
                <w:lang w:eastAsia="ru-RU"/>
              </w:rPr>
              <w:br/>
              <w:t>розвитку</w:t>
            </w: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23A15"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18704164" w14:textId="77777777" w:rsidTr="008F48AC">
        <w:trPr>
          <w:gridAfter w:val="3"/>
          <w:wAfter w:w="424" w:type="dxa"/>
          <w:trHeight w:hRule="exact" w:val="588"/>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928640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D92014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54835E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6D01"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A9EE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FFEA7B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5AA8B"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6"/>
                <w:szCs w:val="20"/>
                <w:lang w:eastAsia="ru-RU"/>
              </w:rPr>
              <w:t>оплата</w:t>
            </w:r>
            <w:r w:rsidRPr="000720DB">
              <w:rPr>
                <w:rFonts w:ascii="Times New Roman" w:eastAsia="Times New Roman" w:hAnsi="Times New Roman"/>
                <w:b/>
                <w:sz w:val="16"/>
                <w:szCs w:val="20"/>
                <w:lang w:eastAsia="ru-RU"/>
              </w:rPr>
              <w:br/>
              <w:t>праці</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1C68C5" w14:textId="77777777" w:rsidR="001D2B06" w:rsidRPr="000720DB" w:rsidRDefault="001D2B06" w:rsidP="001D2B06">
            <w:pPr>
              <w:spacing w:line="240" w:lineRule="auto"/>
              <w:jc w:val="center"/>
              <w:rPr>
                <w:rFonts w:ascii="Times New Roman" w:eastAsia="Times New Roman" w:hAnsi="Times New Roman"/>
                <w:b/>
                <w:sz w:val="20"/>
                <w:szCs w:val="20"/>
                <w:lang w:eastAsia="ru-RU"/>
              </w:rPr>
            </w:pPr>
            <w:r w:rsidRPr="000720DB">
              <w:rPr>
                <w:rFonts w:ascii="Times New Roman" w:eastAsia="Times New Roman" w:hAnsi="Times New Roman"/>
                <w:b/>
                <w:sz w:val="14"/>
                <w:szCs w:val="20"/>
                <w:lang w:eastAsia="ru-RU"/>
              </w:rPr>
              <w:t>комунальні послуги та енергоносії</w:t>
            </w: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4EC11F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A777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844F8C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909A6A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B738"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63D0CA"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B4D890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DF156"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1661A186" w14:textId="77777777" w:rsidTr="000720DB">
        <w:trPr>
          <w:gridAfter w:val="3"/>
          <w:wAfter w:w="424" w:type="dxa"/>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89684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733D0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F9BE7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0DA60B" w14:textId="77777777" w:rsidR="001D2B06" w:rsidRPr="001D2B06" w:rsidRDefault="001D2B06" w:rsidP="009B3454">
            <w:pPr>
              <w:spacing w:line="240" w:lineRule="auto"/>
              <w:ind w:left="71"/>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A7A54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7D426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68610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5FF31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FD51C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3747B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C7EEA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1B8A6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9A914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4192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0698A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15</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1B3F8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16</w:t>
            </w:r>
          </w:p>
        </w:tc>
      </w:tr>
      <w:tr w:rsidR="001D2B06" w:rsidRPr="001D2B06" w14:paraId="43FC2DB8"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7E45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F7FC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5EE1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EB479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праці та соціального захисту населення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271D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32 836 365,00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A03B0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32 836 365,00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048A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16 305 400,00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27F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606 150,00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FA4C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4BF2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159 122,00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A84A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45CB8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9 122,00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DF47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B8BE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71B1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BD373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32 995 487,00</w:t>
            </w:r>
          </w:p>
        </w:tc>
      </w:tr>
      <w:tr w:rsidR="001D2B06" w:rsidRPr="001D2B06" w14:paraId="4C5D2DAB"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2C58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10DC8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8227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802F9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праці та соціального захисту населення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AF6CD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32 836 365,00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EEF6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32 836 365,00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6806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16 305 400,00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BC0B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606 150,00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21F3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962A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159 122,00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DCE19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C79A4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9 122,00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774F2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2409B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96AC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74869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32 995 487,00</w:t>
            </w:r>
          </w:p>
        </w:tc>
      </w:tr>
      <w:tr w:rsidR="001D2B06" w:rsidRPr="001D2B06" w14:paraId="062D9E35"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DE40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125B8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4F1D1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BF8A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1E6AB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13 854 265,00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F1D9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13 854 265,00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350B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10 605 400,00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12E6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502 550,00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21C8B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1D02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F3A8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9715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EB4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0E80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5311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D108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13 854 267,00</w:t>
            </w:r>
          </w:p>
        </w:tc>
      </w:tr>
      <w:tr w:rsidR="001D2B06" w:rsidRPr="001D2B06" w14:paraId="2CD12E6E"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B0A6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6BFA1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6761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064885"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Керівництво і управління у відповідній сфері у містах (місті Києві), селищах, селах, територіальних громадах</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18D0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13 824 265,00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0D966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13 824 265,00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4F54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10 605 400,00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59E76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502 550,00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0FF7B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A028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347B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70320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3D30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6880F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2775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DFAB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13 824 267,00</w:t>
            </w:r>
          </w:p>
        </w:tc>
      </w:tr>
      <w:tr w:rsidR="001D2B06" w:rsidRPr="001D2B06" w14:paraId="6B62E957"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EF03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0810180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2B8B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F5F23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5A13BA"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B3A8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48A05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3D08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8CFA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7C01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5DC07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AE12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10BC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266D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38B1C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0998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23CC5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30 000,00</w:t>
            </w:r>
          </w:p>
        </w:tc>
      </w:tr>
      <w:tr w:rsidR="001D2B06" w:rsidRPr="001D2B06" w14:paraId="6D2FB00E"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903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1041B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B5BCE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BF4F4"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9120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18 982 100,00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88D7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18 982 100,00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D1EE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5 700 000,00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C13BA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103 600,00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A51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2276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159 120,00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6E02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BFD9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9 120,00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EBE66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34D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F3A4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F86B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19 141 220,00</w:t>
            </w:r>
          </w:p>
        </w:tc>
      </w:tr>
      <w:tr w:rsidR="001D2B06" w:rsidRPr="001D2B06" w14:paraId="610DBCE5"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1FD4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DF425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002B5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8B83A5"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пільг окремим категоріям громадян з оплати послуг зв'язку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461F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3 500,00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20C0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8ADB1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0321A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2F9F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F568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A39D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D52EA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6C1E5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540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159E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76BB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3 500,00</w:t>
            </w:r>
          </w:p>
        </w:tc>
      </w:tr>
      <w:tr w:rsidR="001D2B06" w:rsidRPr="001D2B06" w14:paraId="06C96728"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4789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0813033</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639CD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8599D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6C6304"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на пільговий проїзд автомобільним транспортом окремим категоріям громадян</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1F5EF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6 460 000,00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8B84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6 460 000,00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64EB4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A298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F3A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28F99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FB02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920B2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C35A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6527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994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95A4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6 460 000,00</w:t>
            </w:r>
          </w:p>
        </w:tc>
      </w:tr>
      <w:tr w:rsidR="001D2B06" w:rsidRPr="001D2B06" w14:paraId="5BA6E4A5"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2BB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0813035</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A40E0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3035</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BBE02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93841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за пільговий проїзд окремих категорій громадян на залізничному транспорті</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4083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F21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54A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C6176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7C033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4FF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1D57A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8BD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3D0A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CCEF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01F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B4658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r>
      <w:tr w:rsidR="001D2B06" w:rsidRPr="001D2B06" w14:paraId="20DA2F33"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E858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0813050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7561F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3050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3CE78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89E300"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Пільгове медичне обслуговування осіб, які постраждали внаслідок Чорнобильської катастрофи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D67E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BEAB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B3A81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44934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D326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89DA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7FBB4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4186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CC6E4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AEB6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ADE5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3D68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162 000,00</w:t>
            </w:r>
          </w:p>
        </w:tc>
      </w:tr>
      <w:tr w:rsidR="001D2B06" w:rsidRPr="001D2B06" w14:paraId="7341325B"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88F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0813090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00A34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3090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85C21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1030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732B8A"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Видатки на поховання учасників бойових дій та осіб з інвалідністю внаслідок війни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A48D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329 700,00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A935B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329 700,00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7FD1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A18C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8AA1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6AB28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500F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6CCA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AAEEC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74F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E474E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6498A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329 700,00</w:t>
            </w:r>
          </w:p>
        </w:tc>
      </w:tr>
      <w:tr w:rsidR="001D2B06" w:rsidRPr="001D2B06" w14:paraId="1F2F593A" w14:textId="77777777" w:rsidTr="000720DB">
        <w:trPr>
          <w:gridAfter w:val="3"/>
          <w:wAfter w:w="424" w:type="dxa"/>
          <w:trHeight w:hRule="exact" w:val="6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B84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0813104</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EB794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3104</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93BF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1020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E470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17984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7 311 900,00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9D99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7 311 900,00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5D9B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5 700 000,00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14E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103 600,00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D0B91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59971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159 120,00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05871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1BAF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9 120,00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1D4C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78E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B998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2E819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7 471 020,00</w:t>
            </w:r>
          </w:p>
        </w:tc>
      </w:tr>
      <w:tr w:rsidR="001D2B06" w:rsidRPr="001D2B06" w14:paraId="49DB7684"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EBCD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0813123</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1F7B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3123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DECB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23C41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Заходи державної політики з питань сім'ї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25D5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8B15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CFECB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98F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C541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759D2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1AE56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E004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0DF98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BC5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40F4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A3AB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385 000,00</w:t>
            </w:r>
          </w:p>
        </w:tc>
      </w:tr>
      <w:tr w:rsidR="001D2B06" w:rsidRPr="001D2B06" w14:paraId="36C91E2C" w14:textId="77777777" w:rsidTr="000720DB">
        <w:trPr>
          <w:gridAfter w:val="3"/>
          <w:wAfter w:w="424" w:type="dxa"/>
          <w:trHeight w:hRule="exact" w:val="98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E7F5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48213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E46E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63715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044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4B865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CA5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214A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40073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62D5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9713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CB5E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0036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3BE6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0A53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1FE6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1 500 000,00</w:t>
            </w:r>
          </w:p>
        </w:tc>
      </w:tr>
      <w:tr w:rsidR="001D2B06" w:rsidRPr="001D2B06" w14:paraId="17C9059D" w14:textId="77777777" w:rsidTr="000720DB">
        <w:trPr>
          <w:gridAfter w:val="3"/>
          <w:wAfter w:w="424" w:type="dxa"/>
          <w:trHeight w:hRule="exact" w:val="6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7403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0813171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87941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3171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47FCF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C11ADA"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2FE5B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8CE3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0C9B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AAB7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5F45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05F2B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DFC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152AA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126C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EBE65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F0C6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F2E1B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45 000,00</w:t>
            </w:r>
          </w:p>
        </w:tc>
      </w:tr>
      <w:tr w:rsidR="001D2B06" w:rsidRPr="001D2B06" w14:paraId="6D61F7D4" w14:textId="77777777" w:rsidTr="000720DB">
        <w:trPr>
          <w:gridAfter w:val="3"/>
          <w:wAfter w:w="424" w:type="dxa"/>
          <w:trHeight w:hRule="exact" w:val="82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9285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BE207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F08DA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1060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66B39"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FC4E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6470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33938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AE9B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9221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E3E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2737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99919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72DF2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E8268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1ABB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96CD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800 000,00</w:t>
            </w:r>
          </w:p>
        </w:tc>
      </w:tr>
      <w:tr w:rsidR="001D2B06" w:rsidRPr="001D2B06" w14:paraId="38AF0DF7"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D6F5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0813242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55F34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23F2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1ED2DB"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8BDA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1 935 000,00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55A9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1 935 000,00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59B0C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DF7E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0908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AA44A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1868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68FD1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C17F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3F2A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6567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40F9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1 935 000,00</w:t>
            </w:r>
          </w:p>
        </w:tc>
      </w:tr>
      <w:tr w:rsidR="001D2B06" w:rsidRPr="001D2B06" w14:paraId="017A9E5F" w14:textId="77777777" w:rsidTr="000720DB">
        <w:trPr>
          <w:gridAfter w:val="3"/>
          <w:wAfter w:w="424" w:type="dxa"/>
          <w:trHeight w:hRule="exact" w:val="301"/>
        </w:trPr>
        <w:tc>
          <w:tcPr>
            <w:tcW w:w="851" w:type="dxa"/>
            <w:gridSpan w:val="2"/>
          </w:tcPr>
          <w:p w14:paraId="2EB79E5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5543234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0BAC942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tcPr>
          <w:p w14:paraId="76BBD189"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tcPr>
          <w:p w14:paraId="1E62784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42ACC08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78624C6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6E1B3F4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657518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EDE52B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218580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6AF5CFB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732DC09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3D436F6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5F157B9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56331A09"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4E7DEC5E" w14:textId="77777777" w:rsidTr="000720DB">
        <w:trPr>
          <w:gridAfter w:val="3"/>
          <w:wAfter w:w="424" w:type="dxa"/>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81A407B"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92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228A1B4"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BD02E5C"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304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7391" w14:textId="77777777" w:rsidR="001D2B06" w:rsidRPr="008F48AC" w:rsidRDefault="001D2B06" w:rsidP="009B3454">
            <w:pPr>
              <w:spacing w:line="240" w:lineRule="auto"/>
              <w:ind w:left="71"/>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Найменування</w:t>
            </w:r>
            <w:r w:rsidRPr="008F48AC">
              <w:rPr>
                <w:rFonts w:ascii="Times New Roman" w:eastAsia="Times New Roman" w:hAnsi="Times New Roman"/>
                <w:b/>
                <w:sz w:val="12"/>
                <w:szCs w:val="20"/>
                <w:lang w:eastAsia="ru-RU"/>
              </w:rPr>
              <w:br/>
              <w:t>головного розпорядника коштів місцевого бюджету/</w:t>
            </w:r>
            <w:r w:rsidRPr="008F48AC">
              <w:rPr>
                <w:rFonts w:ascii="Times New Roman" w:eastAsia="Times New Roman" w:hAnsi="Times New Roman"/>
                <w:b/>
                <w:sz w:val="12"/>
                <w:szCs w:val="20"/>
                <w:lang w:eastAsia="ru-RU"/>
              </w:rPr>
              <w:br/>
              <w:t>відповідального виконавця, найменування бюджетної</w:t>
            </w:r>
            <w:r w:rsidRPr="008F48AC">
              <w:rPr>
                <w:rFonts w:ascii="Times New Roman" w:eastAsia="Times New Roman" w:hAnsi="Times New Roman"/>
                <w:b/>
                <w:sz w:val="12"/>
                <w:szCs w:val="20"/>
                <w:lang w:eastAsia="ru-RU"/>
              </w:rPr>
              <w:br/>
              <w:t>програми згідно з Типовою програмною класифікацією</w:t>
            </w:r>
            <w:r w:rsidRPr="008F48AC">
              <w:rPr>
                <w:rFonts w:ascii="Times New Roman" w:eastAsia="Times New Roman" w:hAnsi="Times New Roman"/>
                <w:b/>
                <w:sz w:val="12"/>
                <w:szCs w:val="20"/>
                <w:lang w:eastAsia="ru-RU"/>
              </w:rPr>
              <w:br/>
              <w:t>видатків та кредитування місцевого бюджету</w:t>
            </w:r>
          </w:p>
        </w:tc>
        <w:tc>
          <w:tcPr>
            <w:tcW w:w="438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13AB3"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Загальний фонд</w:t>
            </w:r>
          </w:p>
        </w:tc>
        <w:tc>
          <w:tcPr>
            <w:tcW w:w="512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5A145"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Спеціальний фонд</w:t>
            </w:r>
          </w:p>
        </w:tc>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8AF6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6"/>
                <w:szCs w:val="20"/>
                <w:lang w:eastAsia="ru-RU"/>
              </w:rPr>
              <w:t>Разом</w:t>
            </w:r>
          </w:p>
        </w:tc>
      </w:tr>
      <w:tr w:rsidR="001D2B06" w:rsidRPr="001D2B06" w14:paraId="6E774E44" w14:textId="77777777" w:rsidTr="000720DB">
        <w:trPr>
          <w:gridAfter w:val="3"/>
          <w:wAfter w:w="424" w:type="dxa"/>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FE1A5D8"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EA42530"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A33747D"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88EEA" w14:textId="77777777" w:rsidR="001D2B06" w:rsidRPr="008F48AC" w:rsidRDefault="001D2B06" w:rsidP="009B3454">
            <w:pPr>
              <w:spacing w:line="240" w:lineRule="auto"/>
              <w:ind w:left="71"/>
              <w:rPr>
                <w:rFonts w:ascii="Times New Roman" w:eastAsia="Times New Roman" w:hAnsi="Times New Roman"/>
                <w:b/>
                <w:sz w:val="1"/>
                <w:szCs w:val="20"/>
                <w:lang w:eastAsia="ru-RU"/>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F86FE"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DCA8BE5"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видатки споживання</w:t>
            </w:r>
          </w:p>
        </w:tc>
        <w:tc>
          <w:tcPr>
            <w:tcW w:w="16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5D749"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 них</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400F88B"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видатки</w:t>
            </w:r>
            <w:r w:rsidRPr="008F48AC">
              <w:rPr>
                <w:rFonts w:ascii="Times New Roman" w:eastAsia="Times New Roman" w:hAnsi="Times New Roman"/>
                <w:b/>
                <w:sz w:val="16"/>
                <w:szCs w:val="20"/>
                <w:lang w:eastAsia="ru-RU"/>
              </w:rPr>
              <w:br/>
              <w:t>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AAFD"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5EB721E"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у тому числі бюджет 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485CA4E"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видатки споживання</w:t>
            </w:r>
          </w:p>
        </w:tc>
        <w:tc>
          <w:tcPr>
            <w:tcW w:w="157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EF145"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16AC339"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видатки</w:t>
            </w:r>
            <w:r w:rsidRPr="008F48AC">
              <w:rPr>
                <w:rFonts w:ascii="Times New Roman" w:eastAsia="Times New Roman" w:hAnsi="Times New Roman"/>
                <w:b/>
                <w:sz w:val="16"/>
                <w:szCs w:val="20"/>
                <w:lang w:eastAsia="ru-RU"/>
              </w:rPr>
              <w:br/>
              <w:t>розвитку</w:t>
            </w: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055C5"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78E2E771" w14:textId="77777777" w:rsidTr="008F48AC">
        <w:trPr>
          <w:gridAfter w:val="3"/>
          <w:wAfter w:w="424" w:type="dxa"/>
          <w:trHeight w:hRule="exact" w:val="586"/>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2026F8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27D6C6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0B3931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EA8A2"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8091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BC0E20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AD2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87AA71C"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469D6B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0191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0AFF1B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8D9735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AE4C" w14:textId="77777777" w:rsidR="001D2B06" w:rsidRPr="008F48AC" w:rsidRDefault="001D2B06" w:rsidP="008F48AC">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CA6895" w14:textId="77777777" w:rsidR="001D2B06" w:rsidRPr="008F48AC" w:rsidRDefault="001D2B06" w:rsidP="008F48AC">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F1B073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1F05"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39965F7" w14:textId="77777777" w:rsidTr="000720DB">
        <w:trPr>
          <w:gridAfter w:val="3"/>
          <w:wAfter w:w="424" w:type="dxa"/>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D5D81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CF653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69A7D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5804C5" w14:textId="77777777" w:rsidR="001D2B06" w:rsidRPr="001D2B06" w:rsidRDefault="001D2B06" w:rsidP="009B3454">
            <w:pPr>
              <w:spacing w:line="240" w:lineRule="auto"/>
              <w:ind w:left="71"/>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BBDF7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78D9A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41E9E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B80D4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E2310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7F203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04064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715D8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1EFE4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0DFE1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D90AB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15</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7D43A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16</w:t>
            </w:r>
          </w:p>
        </w:tc>
      </w:tr>
      <w:tr w:rsidR="001D2B06" w:rsidRPr="001D2B06" w14:paraId="46D870A3"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E977C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A5700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88B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D5D6D0"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Служба у справах дітей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9EB1B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2 768 518,00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14B6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2 768 518,00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AE65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2 012 238,00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7A94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36 140,00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A9BBB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92D1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79A8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4F94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EDB7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B565C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0E27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34F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2 768 518,00</w:t>
            </w:r>
          </w:p>
        </w:tc>
      </w:tr>
      <w:tr w:rsidR="001D2B06" w:rsidRPr="001D2B06" w14:paraId="4B7FACC2"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5EC9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3137D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8F45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01E24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Служба у справах дітей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538F3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2 768 518,00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A948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2 768 518,00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44DB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2 012 238,00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B1DFB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36 140,00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DFE3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18D0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1175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D165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34A5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B7918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56FE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71240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2 768 518,00</w:t>
            </w:r>
          </w:p>
        </w:tc>
      </w:tr>
      <w:tr w:rsidR="001D2B06" w:rsidRPr="001D2B06" w14:paraId="59A184CE"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3595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56D6F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81877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37A45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A9A1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2 637 871,00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B15F1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2 637 871,00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9A98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2 012 238,00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6283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36 140,00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02B01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2AF6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5239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71EB8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66821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98E4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7FF50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E8CA3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2 637 871,00</w:t>
            </w:r>
          </w:p>
        </w:tc>
      </w:tr>
      <w:tr w:rsidR="001D2B06" w:rsidRPr="001D2B06" w14:paraId="65E3F22B"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0A5D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0910160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97A64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D335A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BE408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Керівництво і управління у відповідній сфері у містах (місті Києві), селищах, селах, територіальних громадах</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BE545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2 587 871,00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B714A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2 587 871,00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1272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2 012 238,00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6822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36 140,00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FF0F8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02FE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DD687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FDD44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C59E5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57E3F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25B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04314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2 587 871,00</w:t>
            </w:r>
          </w:p>
        </w:tc>
      </w:tr>
      <w:tr w:rsidR="001D2B06" w:rsidRPr="001D2B06" w14:paraId="5DD1B728"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E595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0910180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46A39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FEC63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0767E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29D1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D9B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2B61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5B35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0EFD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129B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DCEC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7863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7B13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606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FF9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F5AB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r>
      <w:tr w:rsidR="001D2B06" w:rsidRPr="001D2B06" w14:paraId="0D408E7A"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C505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543A5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4F99D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CD8C59"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DF1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130 647,00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7673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130 647,00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4156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9A50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06734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807F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96C18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8C48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C1FC1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F00C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2C46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104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130 647,00</w:t>
            </w:r>
          </w:p>
        </w:tc>
      </w:tr>
      <w:tr w:rsidR="001D2B06" w:rsidRPr="001D2B06" w14:paraId="472316E1"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6857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0913112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59C62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3112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12621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49CEA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Заходи державної політики з питань дітей та їх соціального захисту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88D6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115 647,00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9A348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115 647,00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DDBB1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5FC2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B1C5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EFE8E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694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3F91A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C3152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10159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19558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F369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115 647,00</w:t>
            </w:r>
          </w:p>
        </w:tc>
      </w:tr>
      <w:tr w:rsidR="001D2B06" w:rsidRPr="001D2B06" w14:paraId="15C7EEC9"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1930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0913242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E22C7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1930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0312D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F5C5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A696B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F0D4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20B3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803B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6C24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CD21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7C68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D1E4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302B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F42E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9907A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15 000,00</w:t>
            </w:r>
          </w:p>
        </w:tc>
      </w:tr>
      <w:tr w:rsidR="001D2B06" w:rsidRPr="001D2B06" w14:paraId="6E60B98D"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20496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AC804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1324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B2A08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культури та інформаційної діяльності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C4AF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36 377 252,00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9979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36 377 252,00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D54E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19 360 113,00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316BE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2 163 313,00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0549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EFB8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652 700,00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81C0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B55A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632 700,00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5451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C36B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F3954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3CA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37 029 952,00</w:t>
            </w:r>
          </w:p>
        </w:tc>
      </w:tr>
      <w:tr w:rsidR="001D2B06" w:rsidRPr="001D2B06" w14:paraId="2DBCF005"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4AD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31D95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AC46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FD844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культури та інформаційної діяльності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C952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36 377 252,00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6E816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36 377 252,00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67B0F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19 360 113,00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FC34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2 163 313,00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6DF4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4272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652 700,00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24509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349B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632 700,00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4EC2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8BFF7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D50F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C8A7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37 029 952,00</w:t>
            </w:r>
          </w:p>
        </w:tc>
      </w:tr>
      <w:tr w:rsidR="001D2B06" w:rsidRPr="001D2B06" w14:paraId="5C9B5C4B"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AB1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C0387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43266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24992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144A4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6 589 284,00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7363B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6 589 284,00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C4FA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3 992 997,00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CFF7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118 227,00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59199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36A9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1D7E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7BC11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AAEC1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2F0C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0B49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826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6 589 284,00</w:t>
            </w:r>
          </w:p>
        </w:tc>
      </w:tr>
      <w:tr w:rsidR="001D2B06" w:rsidRPr="001D2B06" w14:paraId="102347B0"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09A9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A84C0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7A98D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455AB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Керівництво і управління у відповідній сфері у містах (місті Києві), селищах, селах, територіальних громадах</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B557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5 139 284,00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EB88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5 139 284,00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F365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3 992 997,00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98D21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118 227,00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BFA1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B3F3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91D0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F64F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58848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E161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643E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CE4B1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5 139 284,00</w:t>
            </w:r>
          </w:p>
        </w:tc>
      </w:tr>
      <w:tr w:rsidR="001D2B06" w:rsidRPr="001D2B06" w14:paraId="3E49BEEF"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1E35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1010180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FC11A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3DBCE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841120"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91EF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1 450 000,00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9C5F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1 450 000,00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F57A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7262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2D37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A604B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0F47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3513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4246F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A888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202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B29D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1 450 000,00</w:t>
            </w:r>
          </w:p>
        </w:tc>
      </w:tr>
      <w:tr w:rsidR="001D2B06" w:rsidRPr="001D2B06" w14:paraId="3AC91D8C"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AB9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78C43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0CA3C9"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F4312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ОСВІТА</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0DBA6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11 230 016,00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B494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11 230 016,00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BE3E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8 592 873,00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59C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542 911,00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30954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DC0E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530 700,00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2DBD0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BA80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530 700,00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E094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9E8E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DFC51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98ED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11 760 716,00</w:t>
            </w:r>
          </w:p>
        </w:tc>
      </w:tr>
      <w:tr w:rsidR="001D2B06" w:rsidRPr="001D2B06" w14:paraId="6D9CB29D"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F6A1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1011080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4B85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1080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F1856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0960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96998E"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спеціалізованої освіти мистецькими школами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8DA2B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11 230 016,00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A8474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11 230 016,00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C378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8 592 873,00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E78E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542 911,00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4ED6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8D27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530 700,00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3200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4400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530 700,00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D1CC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D5F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87DB2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EFDA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11 760 716,00</w:t>
            </w:r>
          </w:p>
        </w:tc>
      </w:tr>
      <w:tr w:rsidR="001D2B06" w:rsidRPr="001D2B06" w14:paraId="7DF4D705"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1165"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1119F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D32F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39878C"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11E0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2 920 000,00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AC5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2 920 000,00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B18BC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4C25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3993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DA4D2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FFC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736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57AA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297F0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FA3B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D1494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2 920 000,00</w:t>
            </w:r>
          </w:p>
        </w:tc>
      </w:tr>
      <w:tr w:rsidR="001D2B06" w:rsidRPr="001D2B06" w14:paraId="61B6AF3D"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DDC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1013123</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EE7BB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3123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0C82C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1023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Заходи державної політики з питань сім'ї</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E418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E3F0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7CAB5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C5FE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4C87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7B0E9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EC7C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6837B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2F0AE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11C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720E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9553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135 000,00</w:t>
            </w:r>
          </w:p>
        </w:tc>
      </w:tr>
      <w:tr w:rsidR="001D2B06" w:rsidRPr="001D2B06" w14:paraId="48A0C531"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B03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1013133</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0F28B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3133</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9AE24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E7B52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та заклади молодіжної політики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1D80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DA2D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2331A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34BF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9D47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BE33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DABF7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F05D8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40AC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184EA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8DF5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201A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45 000,00</w:t>
            </w:r>
          </w:p>
        </w:tc>
      </w:tr>
      <w:tr w:rsidR="001D2B06" w:rsidRPr="001D2B06" w14:paraId="3721E8C8" w14:textId="77777777" w:rsidTr="000720DB">
        <w:trPr>
          <w:gridAfter w:val="3"/>
          <w:wAfter w:w="424" w:type="dxa"/>
          <w:trHeight w:hRule="exact" w:val="82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9CD6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1013140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ACCA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5903E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7460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4557B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1 800 000,00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4339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1 800 000,00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C608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0F05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60B05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5938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ED9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4509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7C93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3F04A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150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8ED2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1 800 000,00</w:t>
            </w:r>
          </w:p>
        </w:tc>
      </w:tr>
      <w:tr w:rsidR="001D2B06" w:rsidRPr="001D2B06" w14:paraId="29AD84DF"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11B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1013192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70FAF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3192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57B86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1030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49505B"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9C9B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540 000,00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FB2C8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540 000,00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E7FC9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D182D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948F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339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108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F4BA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6E4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973FC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76CF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FD4E3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540 000,00</w:t>
            </w:r>
          </w:p>
        </w:tc>
      </w:tr>
      <w:tr w:rsidR="001D2B06" w:rsidRPr="001D2B06" w14:paraId="6B7B3AA5"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153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1013242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6C926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3A3E1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6C92D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A37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33C59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2F831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C549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9216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8764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24CF5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330E5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A730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DCAA3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79E5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76A3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r>
      <w:tr w:rsidR="001D2B06" w:rsidRPr="001D2B06" w14:paraId="471829EB"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5C8B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713F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4000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8FFFE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5900C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КУЛЬТУРА I МИСТЕЦТВО</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7EE3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15 312 952,00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D8412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15 312 952,00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479B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6 774 243,00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1907C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1 502 175,00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4C55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86700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122 000,00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387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FB526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102 000,00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94ECB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4B1F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F5C9E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4F23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15 434 952,00</w:t>
            </w:r>
          </w:p>
        </w:tc>
      </w:tr>
      <w:tr w:rsidR="001D2B06" w:rsidRPr="001D2B06" w14:paraId="05CDBDCC" w14:textId="77777777" w:rsidTr="000720DB">
        <w:trPr>
          <w:gridAfter w:val="3"/>
          <w:wAfter w:w="424" w:type="dxa"/>
          <w:trHeight w:hRule="exact" w:val="443"/>
        </w:trPr>
        <w:tc>
          <w:tcPr>
            <w:tcW w:w="851" w:type="dxa"/>
            <w:gridSpan w:val="2"/>
          </w:tcPr>
          <w:p w14:paraId="050CEB3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5BA7BA4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4CA2ED5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tcPr>
          <w:p w14:paraId="21782CDA"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tcPr>
          <w:p w14:paraId="1A5D5F8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B2721C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77469CD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6AFABE2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05D382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0341131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286B6D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3521539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5A91820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1B36382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0A14584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498B7329"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1F2FA497" w14:textId="77777777" w:rsidTr="000720DB">
        <w:trPr>
          <w:gridAfter w:val="3"/>
          <w:wAfter w:w="424" w:type="dxa"/>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0F6DCAD"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92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97CC11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207C2C8"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304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83412" w14:textId="77777777" w:rsidR="001D2B06" w:rsidRPr="008F48AC" w:rsidRDefault="001D2B06" w:rsidP="009B3454">
            <w:pPr>
              <w:spacing w:line="240" w:lineRule="auto"/>
              <w:ind w:left="71"/>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Найменування</w:t>
            </w:r>
            <w:r w:rsidRPr="008F48AC">
              <w:rPr>
                <w:rFonts w:ascii="Times New Roman" w:eastAsia="Times New Roman" w:hAnsi="Times New Roman"/>
                <w:b/>
                <w:sz w:val="12"/>
                <w:szCs w:val="20"/>
                <w:lang w:eastAsia="ru-RU"/>
              </w:rPr>
              <w:br/>
              <w:t>головного розпорядника коштів місцевого бюджету/</w:t>
            </w:r>
            <w:r w:rsidRPr="008F48AC">
              <w:rPr>
                <w:rFonts w:ascii="Times New Roman" w:eastAsia="Times New Roman" w:hAnsi="Times New Roman"/>
                <w:b/>
                <w:sz w:val="12"/>
                <w:szCs w:val="20"/>
                <w:lang w:eastAsia="ru-RU"/>
              </w:rPr>
              <w:br/>
              <w:t>відповідального виконавця, найменування бюджетної</w:t>
            </w:r>
            <w:r w:rsidRPr="008F48AC">
              <w:rPr>
                <w:rFonts w:ascii="Times New Roman" w:eastAsia="Times New Roman" w:hAnsi="Times New Roman"/>
                <w:b/>
                <w:sz w:val="12"/>
                <w:szCs w:val="20"/>
                <w:lang w:eastAsia="ru-RU"/>
              </w:rPr>
              <w:br/>
              <w:t>програми згідно з Типовою програмною класифікацією</w:t>
            </w:r>
            <w:r w:rsidRPr="008F48AC">
              <w:rPr>
                <w:rFonts w:ascii="Times New Roman" w:eastAsia="Times New Roman" w:hAnsi="Times New Roman"/>
                <w:b/>
                <w:sz w:val="12"/>
                <w:szCs w:val="20"/>
                <w:lang w:eastAsia="ru-RU"/>
              </w:rPr>
              <w:br/>
              <w:t>видатків та кредитування місцевого бюджету</w:t>
            </w:r>
          </w:p>
        </w:tc>
        <w:tc>
          <w:tcPr>
            <w:tcW w:w="438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25FF9"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Загальний фонд</w:t>
            </w:r>
          </w:p>
        </w:tc>
        <w:tc>
          <w:tcPr>
            <w:tcW w:w="512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873D"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Спеціальний фонд</w:t>
            </w:r>
          </w:p>
        </w:tc>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8CF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6"/>
                <w:szCs w:val="20"/>
                <w:lang w:eastAsia="ru-RU"/>
              </w:rPr>
              <w:t>Разом</w:t>
            </w:r>
          </w:p>
        </w:tc>
      </w:tr>
      <w:tr w:rsidR="001D2B06" w:rsidRPr="001D2B06" w14:paraId="175D68CF" w14:textId="77777777" w:rsidTr="000720DB">
        <w:trPr>
          <w:gridAfter w:val="3"/>
          <w:wAfter w:w="424" w:type="dxa"/>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1C9FC44"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CDF7427"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377BF87"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B9A34" w14:textId="77777777" w:rsidR="001D2B06" w:rsidRPr="008F48AC" w:rsidRDefault="001D2B06" w:rsidP="009B3454">
            <w:pPr>
              <w:spacing w:line="240" w:lineRule="auto"/>
              <w:ind w:left="71"/>
              <w:rPr>
                <w:rFonts w:ascii="Times New Roman" w:eastAsia="Times New Roman" w:hAnsi="Times New Roman"/>
                <w:b/>
                <w:sz w:val="1"/>
                <w:szCs w:val="20"/>
                <w:lang w:eastAsia="ru-RU"/>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76F8A"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35EF93E"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видатки споживання</w:t>
            </w:r>
          </w:p>
        </w:tc>
        <w:tc>
          <w:tcPr>
            <w:tcW w:w="16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9FE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 них</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6DE6B36"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видатки</w:t>
            </w:r>
            <w:r w:rsidRPr="008F48AC">
              <w:rPr>
                <w:rFonts w:ascii="Times New Roman" w:eastAsia="Times New Roman" w:hAnsi="Times New Roman"/>
                <w:b/>
                <w:sz w:val="16"/>
                <w:szCs w:val="20"/>
                <w:lang w:eastAsia="ru-RU"/>
              </w:rPr>
              <w:br/>
              <w:t>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39C6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453240E"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у тому числі бюджет 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49B1FBA"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видатки споживання</w:t>
            </w:r>
          </w:p>
        </w:tc>
        <w:tc>
          <w:tcPr>
            <w:tcW w:w="157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CF91D"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88D9F81"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видатки</w:t>
            </w:r>
            <w:r w:rsidRPr="008F48AC">
              <w:rPr>
                <w:rFonts w:ascii="Times New Roman" w:eastAsia="Times New Roman" w:hAnsi="Times New Roman"/>
                <w:b/>
                <w:sz w:val="16"/>
                <w:szCs w:val="20"/>
                <w:lang w:eastAsia="ru-RU"/>
              </w:rPr>
              <w:br/>
              <w:t>розвитку</w:t>
            </w: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D0D20"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4CD8F8E6" w14:textId="77777777" w:rsidTr="008F48AC">
        <w:trPr>
          <w:gridAfter w:val="3"/>
          <w:wAfter w:w="424" w:type="dxa"/>
          <w:trHeight w:hRule="exact" w:val="588"/>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58A7B2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CA2881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24BB1C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0B7FA"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EB5A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A1ACA1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79DB6"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FA224A"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B023C2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BC5F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7768E5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A3F71F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36904"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E0B451"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772568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31DF"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693F9E34" w14:textId="77777777" w:rsidTr="000720DB">
        <w:trPr>
          <w:gridAfter w:val="3"/>
          <w:wAfter w:w="424" w:type="dxa"/>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D174E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7FC57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C6915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C271CD" w14:textId="77777777" w:rsidR="001D2B06" w:rsidRPr="001D2B06" w:rsidRDefault="001D2B06" w:rsidP="009B3454">
            <w:pPr>
              <w:spacing w:line="240" w:lineRule="auto"/>
              <w:ind w:left="71"/>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948B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CAF31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DCFAE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9203E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D61A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892E1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BA3F6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1F802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8520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484C3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A18C1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15</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871BB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16</w:t>
            </w:r>
          </w:p>
        </w:tc>
      </w:tr>
      <w:tr w:rsidR="001D2B06" w:rsidRPr="001D2B06" w14:paraId="5C481B33"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142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1014030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03A9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8326E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0824</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7902CD"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діяльності бібліотек</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6D5C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2 669 917,00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97E8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2 669 917,00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C758B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1 870 871,00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A3E2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316 454,00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31C63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8EF8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EC17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5094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516A4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66D6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4E01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AAD8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2 694 917,00</w:t>
            </w:r>
          </w:p>
        </w:tc>
      </w:tr>
      <w:tr w:rsidR="001D2B06" w:rsidRPr="001D2B06" w14:paraId="6E25FD4E"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5B0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1014040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D8094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E8F9C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0824</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C3335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діяльності музеїв i виставок</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9567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834 290,00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B42E0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834 290,00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5A98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468 718,00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55F06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201 454,00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F5182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D78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EECD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59A8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10 000,00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92F9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68B75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4D91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D72EA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844 290,00</w:t>
            </w:r>
          </w:p>
        </w:tc>
      </w:tr>
      <w:tr w:rsidR="001D2B06" w:rsidRPr="001D2B06" w14:paraId="19035206"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3997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D3351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A8521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0828</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618EE0"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Забезпечення діяльності палаців i будинків культури, клубів, центрів дозвілля та </w:t>
            </w:r>
            <w:proofErr w:type="spellStart"/>
            <w:r w:rsidRPr="001D2B06">
              <w:rPr>
                <w:rFonts w:ascii="Times New Roman" w:eastAsia="Times New Roman" w:hAnsi="Times New Roman"/>
                <w:sz w:val="14"/>
                <w:szCs w:val="20"/>
                <w:lang w:eastAsia="ru-RU"/>
              </w:rPr>
              <w:t>iнших</w:t>
            </w:r>
            <w:proofErr w:type="spellEnd"/>
            <w:r w:rsidRPr="001D2B06">
              <w:rPr>
                <w:rFonts w:ascii="Times New Roman" w:eastAsia="Times New Roman" w:hAnsi="Times New Roman"/>
                <w:sz w:val="14"/>
                <w:szCs w:val="20"/>
                <w:lang w:eastAsia="ru-RU"/>
              </w:rPr>
              <w:t xml:space="preserve"> клубних закладів</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B2F76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5 824 568,00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C9DD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5 824 568,00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46EC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3 481 990,00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E72F4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810 340,00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0CF8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30F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82 000,00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822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BB71B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82 000,00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06DE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B72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6CD8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F6F4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5 906 568,00</w:t>
            </w:r>
          </w:p>
        </w:tc>
      </w:tr>
      <w:tr w:rsidR="001D2B06" w:rsidRPr="001D2B06" w14:paraId="563AC247"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6F9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1014081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B012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4081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7986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0829</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0E3E20"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діяльності інших закладів в галузі культури і мистецтва</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72068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5 484 177,00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7125A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5 484 177,00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BE9C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952 664,00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7B98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173 927,00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7EAF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ECBD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26EAB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07741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5 000,00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FCF7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C06F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EAB9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8AA7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5 489 177,00</w:t>
            </w:r>
          </w:p>
        </w:tc>
      </w:tr>
      <w:tr w:rsidR="001D2B06" w:rsidRPr="001D2B06" w14:paraId="1F3DA6E1"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C127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1014082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9CE53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4082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12A9E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0829</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0DCA5B"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в галузі культури і мистецтва</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18D6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D8BE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108E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265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60053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B55D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CD48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EE1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CDBD3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E1FA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4A0C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E138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r>
      <w:tr w:rsidR="001D2B06" w:rsidRPr="001D2B06" w14:paraId="2B208CF6"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7C8F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24E97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5000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1E711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E59C4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ФIЗИЧНА КУЛЬТУРА I СПОРТ</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A851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3BB3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596F0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0631C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029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37285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147A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B371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266F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9382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238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0AB72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325 000,00</w:t>
            </w:r>
          </w:p>
        </w:tc>
      </w:tr>
      <w:tr w:rsidR="001D2B06" w:rsidRPr="001D2B06" w14:paraId="6FC8E5CB"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C8BB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1015011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18B6D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5011</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BE56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0D2F5C"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Проведення навчально-тренувальних зборів і змагань з олімпійських видів спорту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DEAF1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EF06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D668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860F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0B4CF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94CE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B315E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5C3F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EB7A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6955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B5F0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C878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162 500,00</w:t>
            </w:r>
          </w:p>
        </w:tc>
      </w:tr>
      <w:tr w:rsidR="001D2B06" w:rsidRPr="001D2B06" w14:paraId="3E0344E0"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A21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1015012</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6C3F0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5012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BAB92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5CC25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Проведення навчально-тренувальних зборів і змагань з неолімпійських видів спорту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98428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3DBE8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C296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1C85E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49DB3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6AAC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62284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B0C94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2637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3993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E0003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7426D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162 500,00</w:t>
            </w:r>
          </w:p>
        </w:tc>
      </w:tr>
      <w:tr w:rsidR="001D2B06" w:rsidRPr="001D2B06" w14:paraId="43BDACF0"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760A8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7EF659"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D803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D57B5"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житлово-комунального господарства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4AB9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52 644 970,00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C51C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52 644 970,00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EF79D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4 498 500,00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22B12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8 293 000,00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F41DD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952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8 380 100,00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48A4E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EB25D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736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84F4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70D0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DB9A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61 025 070,00</w:t>
            </w:r>
          </w:p>
        </w:tc>
      </w:tr>
      <w:tr w:rsidR="001D2B06" w:rsidRPr="001D2B06" w14:paraId="70210AE3"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542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C8EAE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7DF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92F7F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житлово-комунального господарства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40EE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52 644 970,00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0953A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52 644 970,00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BE4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4 498 500,00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E43A0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8 293 000,00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91E3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C3F7C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8 380 100,00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0578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E7775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DAA34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B747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49FE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B93B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61 025 070,00</w:t>
            </w:r>
          </w:p>
        </w:tc>
      </w:tr>
      <w:tr w:rsidR="001D2B06" w:rsidRPr="001D2B06" w14:paraId="706B9218"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B8DD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6E4A9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30BE5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0261D3"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6FB62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6 271 070,00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AC534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6 271 070,00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03CB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4 498 500,00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B1E8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3B28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9DEC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908E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A7EA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D6BBB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ED26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DFDCA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21CAB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6 271 070,00</w:t>
            </w:r>
          </w:p>
        </w:tc>
      </w:tr>
      <w:tr w:rsidR="001D2B06" w:rsidRPr="001D2B06" w14:paraId="7EA14D0F"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8FF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1210160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2FCA4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6FCD9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2E5AB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Керівництво і управління у відповідній сфері у містах (місті Києві), селищах, селах, територіальних громадах</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5A18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6 271 070,00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7AE5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6 271 070,00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B05E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4 498 500,00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1EDBB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93 000,00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DF94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5F6B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B5BA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B651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64AD8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62CD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79E67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8BB4B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6 271 070,00</w:t>
            </w:r>
          </w:p>
        </w:tc>
      </w:tr>
      <w:tr w:rsidR="001D2B06" w:rsidRPr="001D2B06" w14:paraId="0FBBCA32"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6449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513BE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74D75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7672E2"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2241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D048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791F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A7230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F8CB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9241A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EEA4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2C789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1BF7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EDFD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280EF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1D3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r>
      <w:tr w:rsidR="001D2B06" w:rsidRPr="001D2B06" w14:paraId="289B85EB"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8A24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1213210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85530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F355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1050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3D555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Організація та проведення громадських робіт</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FFE0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560A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E1116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649D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0909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08C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0951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80C6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5C1E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03769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EA74E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936B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r>
      <w:tr w:rsidR="001D2B06" w:rsidRPr="001D2B06" w14:paraId="747B85CB"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585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E2145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6000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33EDD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38BBA1"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ЖИТЛОВО-КОМУНАЛЬНЕ ГОСПОДАРСТВО</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82FD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46 323 900,00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51A9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46 323 900,00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EA19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EF41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BC1B6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7344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09BBC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75523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E06D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E375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15FA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343F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54 552 100,00</w:t>
            </w:r>
          </w:p>
        </w:tc>
      </w:tr>
      <w:tr w:rsidR="001D2B06" w:rsidRPr="001D2B06" w14:paraId="236D1675"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8B48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1216014</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C3968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6014</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71DAC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0620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E3178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збору та вивезення сміття і відходів</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0A6C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1 720 000,00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02E7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1 720 000,00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841D9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6FC3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9CC4E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A2F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46B92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3B112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0DA6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C542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90E5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BF2EA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1 720 000,00</w:t>
            </w:r>
          </w:p>
        </w:tc>
      </w:tr>
      <w:tr w:rsidR="001D2B06" w:rsidRPr="001D2B06" w14:paraId="5B0E2AD8"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47E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1216030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EACB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6030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99519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0620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DCBB3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Організація благоустрою населених пунктів</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071C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44 360 000,00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D392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44 360 000,00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A3E7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FC07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BFF9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DA3CA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55FE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21BA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01F8A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ADC92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0BDCB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F9E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52 588 200,00</w:t>
            </w:r>
          </w:p>
        </w:tc>
      </w:tr>
      <w:tr w:rsidR="001D2B06" w:rsidRPr="001D2B06" w14:paraId="527709F2"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E797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1216090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75BC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6090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E95B1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58E50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житлово-комунального господарства</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5870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243 900,00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EF28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243 900,00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E248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00AB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69E8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ED5B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CB7E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CD7B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FB90B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EAAF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1A8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B276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243 900,00</w:t>
            </w:r>
          </w:p>
        </w:tc>
      </w:tr>
      <w:tr w:rsidR="001D2B06" w:rsidRPr="001D2B06" w14:paraId="24C81B32"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5F8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EEBD5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2CA1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7078A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D1687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A1C0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65A05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C51AB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9FF5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80F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62CBE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34A08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FF25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4C6E6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34B6D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574A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r>
      <w:tr w:rsidR="001D2B06" w:rsidRPr="001D2B06" w14:paraId="10CFEB96"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0B9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1218340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71125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8340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A85A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0540</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471C69"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Природоохоронні заходи за рахунок цільових фондів</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19A4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CCE4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76C2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1416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9E48C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B27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151 900,00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197D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E9113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151 900,00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46832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2292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55DB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DDC4B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r>
      <w:tr w:rsidR="001D2B06" w:rsidRPr="001D2B06" w14:paraId="266C3AE9"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8D83D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3700000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073E8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553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8D8024"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Фінансово-економічне управління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79B86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10 557 028,00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A3FA4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6 557 028,00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C5F5E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5 086 308,00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774C8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156 000,00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C088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3F8B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DF4F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0397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D305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2981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E06AB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69C9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10 607 028,00</w:t>
            </w:r>
          </w:p>
        </w:tc>
      </w:tr>
      <w:tr w:rsidR="001D2B06" w:rsidRPr="001D2B06" w14:paraId="547FF8B8" w14:textId="77777777" w:rsidTr="000720DB">
        <w:trPr>
          <w:gridAfter w:val="3"/>
          <w:wAfter w:w="424" w:type="dxa"/>
          <w:trHeight w:hRule="exact" w:val="34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D6C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3710000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8A43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027C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B38CD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Фінансово-економічне управління Могилів-Подільської міської ради</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2EAB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10 557 028,00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72A1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6 557 028,00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A7BA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5 086 308,00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BCBD4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156 000,00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B5DF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4FEC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427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ECD5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D36C4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EC85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B742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7423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10 607 028,00</w:t>
            </w:r>
          </w:p>
        </w:tc>
      </w:tr>
      <w:tr w:rsidR="001D2B06" w:rsidRPr="001D2B06" w14:paraId="6A4596E0"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588E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10F80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07172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10165F"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3727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6 557 028,00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E8F1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6 557 028,00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9315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5 086 308,00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BA4E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156 000,00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5C73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C577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98F8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8BE7C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473A8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9CE4E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050F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3884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6 607 028,00</w:t>
            </w:r>
          </w:p>
        </w:tc>
      </w:tr>
      <w:tr w:rsidR="001D2B06" w:rsidRPr="001D2B06" w14:paraId="79650CF2" w14:textId="77777777" w:rsidTr="000720DB">
        <w:trPr>
          <w:gridAfter w:val="3"/>
          <w:wAfter w:w="424" w:type="dxa"/>
          <w:trHeight w:hRule="exact" w:val="1120"/>
        </w:trPr>
        <w:tc>
          <w:tcPr>
            <w:tcW w:w="851" w:type="dxa"/>
            <w:gridSpan w:val="2"/>
          </w:tcPr>
          <w:p w14:paraId="0ABA0B4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1E5099D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1529785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tcPr>
          <w:p w14:paraId="72F94DEE"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tcPr>
          <w:p w14:paraId="612F9E7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AE02B8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04F1C4A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4A1173D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A96A62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071CB5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48937F6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5D8BA3B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511411F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0A015DC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7177BEE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19E4CBA4"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B65C925" w14:textId="77777777" w:rsidTr="000720DB">
        <w:trPr>
          <w:gridAfter w:val="3"/>
          <w:wAfter w:w="424" w:type="dxa"/>
          <w:trHeight w:hRule="exact" w:val="340"/>
        </w:trPr>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4AE8CDC"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92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75EB1F5"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6DDDC44"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3040"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81BDB" w14:textId="77777777" w:rsidR="001D2B06" w:rsidRPr="008F48AC" w:rsidRDefault="001D2B06" w:rsidP="009B3454">
            <w:pPr>
              <w:spacing w:line="240" w:lineRule="auto"/>
              <w:ind w:left="71"/>
              <w:jc w:val="center"/>
              <w:rPr>
                <w:rFonts w:ascii="Times New Roman" w:eastAsia="Times New Roman" w:hAnsi="Times New Roman"/>
                <w:b/>
                <w:sz w:val="20"/>
                <w:szCs w:val="20"/>
                <w:lang w:eastAsia="ru-RU"/>
              </w:rPr>
            </w:pPr>
            <w:r w:rsidRPr="008F48AC">
              <w:rPr>
                <w:rFonts w:ascii="Times New Roman" w:eastAsia="Times New Roman" w:hAnsi="Times New Roman"/>
                <w:b/>
                <w:sz w:val="12"/>
                <w:szCs w:val="20"/>
                <w:lang w:eastAsia="ru-RU"/>
              </w:rPr>
              <w:t>Найменування</w:t>
            </w:r>
            <w:r w:rsidRPr="008F48AC">
              <w:rPr>
                <w:rFonts w:ascii="Times New Roman" w:eastAsia="Times New Roman" w:hAnsi="Times New Roman"/>
                <w:b/>
                <w:sz w:val="12"/>
                <w:szCs w:val="20"/>
                <w:lang w:eastAsia="ru-RU"/>
              </w:rPr>
              <w:br/>
              <w:t>головного розпорядника коштів місцевого бюджету/</w:t>
            </w:r>
            <w:r w:rsidRPr="008F48AC">
              <w:rPr>
                <w:rFonts w:ascii="Times New Roman" w:eastAsia="Times New Roman" w:hAnsi="Times New Roman"/>
                <w:b/>
                <w:sz w:val="12"/>
                <w:szCs w:val="20"/>
                <w:lang w:eastAsia="ru-RU"/>
              </w:rPr>
              <w:br/>
              <w:t>відповідального виконавця, найменування бюджетної</w:t>
            </w:r>
            <w:r w:rsidRPr="008F48AC">
              <w:rPr>
                <w:rFonts w:ascii="Times New Roman" w:eastAsia="Times New Roman" w:hAnsi="Times New Roman"/>
                <w:b/>
                <w:sz w:val="12"/>
                <w:szCs w:val="20"/>
                <w:lang w:eastAsia="ru-RU"/>
              </w:rPr>
              <w:br/>
              <w:t>програми згідно з Типовою програмною класифікацією</w:t>
            </w:r>
            <w:r w:rsidRPr="008F48AC">
              <w:rPr>
                <w:rFonts w:ascii="Times New Roman" w:eastAsia="Times New Roman" w:hAnsi="Times New Roman"/>
                <w:b/>
                <w:sz w:val="12"/>
                <w:szCs w:val="20"/>
                <w:lang w:eastAsia="ru-RU"/>
              </w:rPr>
              <w:br/>
              <w:t>видатків та кредитування місцевого бюджету</w:t>
            </w:r>
          </w:p>
        </w:tc>
        <w:tc>
          <w:tcPr>
            <w:tcW w:w="438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183D7"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Загальний фонд</w:t>
            </w:r>
          </w:p>
        </w:tc>
        <w:tc>
          <w:tcPr>
            <w:tcW w:w="512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B9C6F"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Спеціальний фонд</w:t>
            </w:r>
          </w:p>
        </w:tc>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132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6"/>
                <w:szCs w:val="20"/>
                <w:lang w:eastAsia="ru-RU"/>
              </w:rPr>
              <w:t>Разом</w:t>
            </w:r>
          </w:p>
        </w:tc>
      </w:tr>
      <w:tr w:rsidR="001D2B06" w:rsidRPr="001D2B06" w14:paraId="695D8C50" w14:textId="77777777" w:rsidTr="000720DB">
        <w:trPr>
          <w:gridAfter w:val="3"/>
          <w:wAfter w:w="424" w:type="dxa"/>
          <w:trHeight w:hRule="exact" w:val="24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AE24677"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5B61BA6"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64F6FAC" w14:textId="77777777" w:rsidR="001D2B06" w:rsidRPr="008F48AC" w:rsidRDefault="001D2B06" w:rsidP="001D2B06">
            <w:pPr>
              <w:spacing w:line="240" w:lineRule="auto"/>
              <w:rPr>
                <w:rFonts w:ascii="Times New Roman" w:eastAsia="Times New Roman" w:hAnsi="Times New Roman"/>
                <w:b/>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BCE15" w14:textId="77777777" w:rsidR="001D2B06" w:rsidRPr="008F48AC" w:rsidRDefault="001D2B06" w:rsidP="009B3454">
            <w:pPr>
              <w:spacing w:line="240" w:lineRule="auto"/>
              <w:ind w:left="71"/>
              <w:rPr>
                <w:rFonts w:ascii="Times New Roman" w:eastAsia="Times New Roman" w:hAnsi="Times New Roman"/>
                <w:b/>
                <w:sz w:val="1"/>
                <w:szCs w:val="20"/>
                <w:lang w:eastAsia="ru-RU"/>
              </w:rPr>
            </w:pP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DE91A"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D044C6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видатки споживання</w:t>
            </w:r>
          </w:p>
        </w:tc>
        <w:tc>
          <w:tcPr>
            <w:tcW w:w="16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31F7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 них</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20A3C1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видатки</w:t>
            </w:r>
            <w:r w:rsidRPr="008F48AC">
              <w:rPr>
                <w:rFonts w:ascii="Times New Roman" w:eastAsia="Times New Roman" w:hAnsi="Times New Roman"/>
                <w:b/>
                <w:sz w:val="16"/>
                <w:szCs w:val="20"/>
                <w:lang w:eastAsia="ru-RU"/>
              </w:rPr>
              <w:br/>
              <w:t>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F4858"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усього</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8772E96"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у тому числі бюджет розвитку</w:t>
            </w:r>
          </w:p>
        </w:tc>
        <w:tc>
          <w:tcPr>
            <w:tcW w:w="900"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F43096E"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видатки споживання</w:t>
            </w:r>
          </w:p>
        </w:tc>
        <w:tc>
          <w:tcPr>
            <w:tcW w:w="157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B219"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з них</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336741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видатки</w:t>
            </w:r>
            <w:r w:rsidRPr="008F48AC">
              <w:rPr>
                <w:rFonts w:ascii="Times New Roman" w:eastAsia="Times New Roman" w:hAnsi="Times New Roman"/>
                <w:b/>
                <w:sz w:val="16"/>
                <w:szCs w:val="20"/>
                <w:lang w:eastAsia="ru-RU"/>
              </w:rPr>
              <w:br/>
              <w:t>розвитку</w:t>
            </w: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D4A5"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2C3A2FF5" w14:textId="77777777" w:rsidTr="000720DB">
        <w:trPr>
          <w:gridAfter w:val="3"/>
          <w:wAfter w:w="424" w:type="dxa"/>
          <w:trHeight w:hRule="exact" w:val="960"/>
        </w:trPr>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4DCD91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78217A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4D1837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F985" w14:textId="77777777" w:rsidR="001D2B06" w:rsidRPr="001D2B06" w:rsidRDefault="001D2B06" w:rsidP="009B3454">
            <w:pPr>
              <w:spacing w:line="240" w:lineRule="auto"/>
              <w:ind w:left="71"/>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A5C7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CCA833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DF72"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410C08"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B774CE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CE92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219EE8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7DFF3E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CB65D"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6"/>
                <w:szCs w:val="20"/>
                <w:lang w:eastAsia="ru-RU"/>
              </w:rPr>
              <w:t>оплата</w:t>
            </w:r>
            <w:r w:rsidRPr="008F48AC">
              <w:rPr>
                <w:rFonts w:ascii="Times New Roman" w:eastAsia="Times New Roman" w:hAnsi="Times New Roman"/>
                <w:b/>
                <w:sz w:val="16"/>
                <w:szCs w:val="20"/>
                <w:lang w:eastAsia="ru-RU"/>
              </w:rPr>
              <w:br/>
              <w:t>праці</w:t>
            </w:r>
          </w:p>
        </w:tc>
        <w:tc>
          <w:tcPr>
            <w:tcW w:w="85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80CF8B5" w14:textId="77777777" w:rsidR="001D2B06" w:rsidRPr="008F48AC" w:rsidRDefault="001D2B06" w:rsidP="001D2B06">
            <w:pPr>
              <w:spacing w:line="240" w:lineRule="auto"/>
              <w:jc w:val="center"/>
              <w:rPr>
                <w:rFonts w:ascii="Times New Roman" w:eastAsia="Times New Roman" w:hAnsi="Times New Roman"/>
                <w:b/>
                <w:sz w:val="20"/>
                <w:szCs w:val="20"/>
                <w:lang w:eastAsia="ru-RU"/>
              </w:rPr>
            </w:pPr>
            <w:r w:rsidRPr="008F48AC">
              <w:rPr>
                <w:rFonts w:ascii="Times New Roman" w:eastAsia="Times New Roman" w:hAnsi="Times New Roman"/>
                <w:b/>
                <w:sz w:val="14"/>
                <w:szCs w:val="20"/>
                <w:lang w:eastAsia="ru-RU"/>
              </w:rPr>
              <w:t>комунальні послуги та енергоносії</w:t>
            </w:r>
          </w:p>
        </w:tc>
        <w:tc>
          <w:tcPr>
            <w:tcW w:w="85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4AE195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DD893"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1946B148" w14:textId="77777777" w:rsidTr="000720DB">
        <w:trPr>
          <w:gridAfter w:val="3"/>
          <w:wAfter w:w="424" w:type="dxa"/>
          <w:trHeight w:hRule="exact" w:val="220"/>
        </w:trPr>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4E987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3B7A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E2CA1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6F9001" w14:textId="77777777" w:rsidR="001D2B06" w:rsidRPr="001D2B06" w:rsidRDefault="001D2B06" w:rsidP="009B3454">
            <w:pPr>
              <w:spacing w:line="240" w:lineRule="auto"/>
              <w:ind w:left="71"/>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F419F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948A3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670D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A499D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AD9DF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932CE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2DAD7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11</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65C15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B72F7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A615D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14</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A1D3D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15</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49CCE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16</w:t>
            </w:r>
          </w:p>
        </w:tc>
      </w:tr>
      <w:tr w:rsidR="001D2B06" w:rsidRPr="001D2B06" w14:paraId="4B1397DD" w14:textId="77777777" w:rsidTr="000720DB">
        <w:trPr>
          <w:gridAfter w:val="3"/>
          <w:wAfter w:w="424" w:type="dxa"/>
          <w:trHeight w:hRule="exact" w:val="5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D83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3710160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71C31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0160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571E4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0111</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31757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Керівництво і управління у відповідній сфері у містах (місті Києві), селищах, селах, територіальних громадах</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7430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6 557 028,00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1B2E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6 557 028,00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B9B7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5 086 308,00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D15DF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156 000,00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0F351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744AB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63DB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A799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46F6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58A3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82CB2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7FA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6 607 028,00</w:t>
            </w:r>
          </w:p>
        </w:tc>
      </w:tr>
      <w:tr w:rsidR="001D2B06" w:rsidRPr="001D2B06" w14:paraId="582411BB"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5CC4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6BB01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4E4CF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AD8C6"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8AFD3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22212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5E585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6EE7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A1DB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7FBC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5D9F6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90F4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8B0C8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6D523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F6FAE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03D58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4 000 000,00</w:t>
            </w:r>
          </w:p>
        </w:tc>
      </w:tr>
      <w:tr w:rsidR="001D2B06" w:rsidRPr="001D2B06" w14:paraId="41124CC3" w14:textId="77777777" w:rsidTr="000720DB">
        <w:trPr>
          <w:gridAfter w:val="3"/>
          <w:wAfter w:w="424" w:type="dxa"/>
          <w:trHeight w:hRule="exact" w:val="26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923C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3718710</w:t>
            </w:r>
          </w:p>
        </w:tc>
        <w:tc>
          <w:tcPr>
            <w:tcW w:w="92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6E51E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8710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8BED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3040"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E3997"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Резервний фонд місцевого бюджету</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8416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60BCC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376E5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91F6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9810E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D6E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066C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8DE6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CB59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682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144C1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B8A80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4 000 000,00</w:t>
            </w:r>
          </w:p>
        </w:tc>
      </w:tr>
      <w:tr w:rsidR="001D2B06" w:rsidRPr="001D2B06" w14:paraId="26EF139D" w14:textId="77777777" w:rsidTr="000720DB">
        <w:trPr>
          <w:gridAfter w:val="3"/>
          <w:wAfter w:w="424" w:type="dxa"/>
          <w:trHeight w:hRule="exact" w:val="300"/>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7AE3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92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3DBA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EAE2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304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B3C8" w14:textId="77777777" w:rsidR="001D2B06" w:rsidRPr="001D2B06" w:rsidRDefault="001D2B06" w:rsidP="009B3454">
            <w:pPr>
              <w:spacing w:line="240" w:lineRule="auto"/>
              <w:ind w:left="71"/>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УСЬОГО</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ECE08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389 843 710,00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EE2A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385 343 710,00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F9F64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195 037 821,00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B26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27 157 985,00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A30D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3EE48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16 144 822,00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D1D7F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10 848 200,00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5654F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5 276 622,00</w:t>
            </w:r>
          </w:p>
        </w:tc>
        <w:tc>
          <w:tcPr>
            <w:tcW w:w="72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07C50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435 000,00</w:t>
            </w:r>
          </w:p>
        </w:tc>
        <w:tc>
          <w:tcPr>
            <w:tcW w:w="85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1E8A4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470 000,00</w:t>
            </w:r>
          </w:p>
        </w:tc>
        <w:tc>
          <w:tcPr>
            <w:tcW w:w="85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AB1B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10 868 200,00</w:t>
            </w:r>
          </w:p>
        </w:tc>
        <w:tc>
          <w:tcPr>
            <w:tcW w:w="83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51DF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405 988 532,00</w:t>
            </w:r>
          </w:p>
        </w:tc>
      </w:tr>
      <w:tr w:rsidR="001D2B06" w:rsidRPr="001D2B06" w14:paraId="272916AD" w14:textId="77777777" w:rsidTr="000720DB">
        <w:trPr>
          <w:gridAfter w:val="3"/>
          <w:wAfter w:w="424" w:type="dxa"/>
          <w:trHeight w:hRule="exact" w:val="600"/>
        </w:trPr>
        <w:tc>
          <w:tcPr>
            <w:tcW w:w="851" w:type="dxa"/>
            <w:gridSpan w:val="2"/>
          </w:tcPr>
          <w:p w14:paraId="3CD034B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22" w:type="dxa"/>
            <w:gridSpan w:val="2"/>
          </w:tcPr>
          <w:p w14:paraId="1A824F2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92" w:type="dxa"/>
            <w:gridSpan w:val="2"/>
          </w:tcPr>
          <w:p w14:paraId="142377B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3040" w:type="dxa"/>
            <w:gridSpan w:val="5"/>
          </w:tcPr>
          <w:p w14:paraId="2FB56F1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5E72BE1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2F4175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tcPr>
          <w:p w14:paraId="192FE59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5D87468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29AA0BE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7B985D3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F3DB45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00" w:type="dxa"/>
            <w:gridSpan w:val="2"/>
          </w:tcPr>
          <w:p w14:paraId="1D3C5D0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24" w:type="dxa"/>
            <w:gridSpan w:val="2"/>
          </w:tcPr>
          <w:p w14:paraId="2FC98CD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0" w:type="dxa"/>
          </w:tcPr>
          <w:p w14:paraId="622CEFE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51" w:type="dxa"/>
          </w:tcPr>
          <w:p w14:paraId="70FBEB3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37" w:type="dxa"/>
          </w:tcPr>
          <w:p w14:paraId="0B7BCB0B" w14:textId="77777777" w:rsidR="001D2B06" w:rsidRPr="001D2B06" w:rsidRDefault="001D2B06" w:rsidP="001D2B06">
            <w:pPr>
              <w:spacing w:line="240" w:lineRule="auto"/>
              <w:rPr>
                <w:rFonts w:ascii="Times New Roman" w:eastAsia="Times New Roman" w:hAnsi="Times New Roman"/>
                <w:sz w:val="1"/>
                <w:szCs w:val="20"/>
                <w:lang w:eastAsia="ru-RU"/>
              </w:rPr>
            </w:pPr>
          </w:p>
        </w:tc>
      </w:tr>
    </w:tbl>
    <w:p w14:paraId="4BAC5A5D" w14:textId="77777777" w:rsidR="00EB4AA8" w:rsidRDefault="00EB4AA8" w:rsidP="001C7937">
      <w:pPr>
        <w:spacing w:line="240" w:lineRule="auto"/>
        <w:rPr>
          <w:rFonts w:ascii="Times New Roman" w:eastAsia="Times New Roman" w:hAnsi="Times New Roman"/>
          <w:sz w:val="28"/>
          <w:szCs w:val="28"/>
          <w:lang w:eastAsia="ru-RU"/>
        </w:rPr>
      </w:pPr>
    </w:p>
    <w:p w14:paraId="2E1388BD" w14:textId="77777777" w:rsidR="00EB4AA8" w:rsidRDefault="00EB4AA8" w:rsidP="001C7937">
      <w:pPr>
        <w:spacing w:line="240" w:lineRule="auto"/>
        <w:rPr>
          <w:rFonts w:ascii="Times New Roman" w:eastAsia="Times New Roman" w:hAnsi="Times New Roman"/>
          <w:sz w:val="28"/>
          <w:szCs w:val="28"/>
          <w:lang w:eastAsia="ru-RU"/>
        </w:rPr>
      </w:pPr>
    </w:p>
    <w:p w14:paraId="3E71842A" w14:textId="77777777" w:rsidR="00EB4AA8" w:rsidRPr="001C7937" w:rsidRDefault="00EB4AA8" w:rsidP="001C7937">
      <w:pPr>
        <w:spacing w:line="240" w:lineRule="auto"/>
        <w:rPr>
          <w:rFonts w:ascii="Times New Roman" w:eastAsia="Times New Roman" w:hAnsi="Times New Roman"/>
          <w:sz w:val="28"/>
          <w:szCs w:val="28"/>
          <w:lang w:eastAsia="ru-RU"/>
        </w:rPr>
      </w:pPr>
    </w:p>
    <w:p w14:paraId="3EB42E63" w14:textId="21645147" w:rsidR="00081FF0" w:rsidRDefault="001C7937" w:rsidP="00081FF0">
      <w:pPr>
        <w:spacing w:line="240" w:lineRule="auto"/>
        <w:rPr>
          <w:rFonts w:ascii="Times New Roman" w:hAnsi="Times New Roman"/>
          <w:sz w:val="28"/>
          <w:szCs w:val="28"/>
        </w:rPr>
      </w:pPr>
      <w:r w:rsidRPr="001C7937">
        <w:rPr>
          <w:rFonts w:ascii="Times New Roman" w:eastAsia="Times New Roman" w:hAnsi="Times New Roman"/>
          <w:sz w:val="28"/>
          <w:szCs w:val="28"/>
          <w:lang w:eastAsia="ru-RU"/>
        </w:rPr>
        <w:t xml:space="preserve">                          </w:t>
      </w:r>
      <w:r w:rsidR="005D4D3D">
        <w:rPr>
          <w:rFonts w:ascii="Times New Roman" w:eastAsia="Times New Roman" w:hAnsi="Times New Roman"/>
          <w:sz w:val="28"/>
          <w:szCs w:val="28"/>
          <w:lang w:eastAsia="ru-RU"/>
        </w:rPr>
        <w:t xml:space="preserve">  </w:t>
      </w:r>
      <w:r w:rsidR="00081FF0" w:rsidRPr="00D74394">
        <w:rPr>
          <w:rFonts w:ascii="Times New Roman" w:eastAsia="Times New Roman" w:hAnsi="Times New Roman"/>
          <w:sz w:val="28"/>
          <w:szCs w:val="28"/>
          <w:lang w:eastAsia="ru-RU"/>
        </w:rPr>
        <w:t xml:space="preserve">    </w:t>
      </w:r>
      <w:r w:rsidR="00081FF0">
        <w:rPr>
          <w:rFonts w:ascii="Times New Roman" w:eastAsia="Times New Roman" w:hAnsi="Times New Roman"/>
          <w:sz w:val="28"/>
          <w:szCs w:val="28"/>
          <w:lang w:eastAsia="ru-RU"/>
        </w:rPr>
        <w:t xml:space="preserve">      Секретар міської ради                                                                                                     Тетяна БОРИСОВА</w:t>
      </w:r>
    </w:p>
    <w:p w14:paraId="75D031AA" w14:textId="78FA8B05" w:rsidR="001C7937" w:rsidRPr="001C7937" w:rsidRDefault="001C7937" w:rsidP="001C7937">
      <w:pPr>
        <w:spacing w:line="240" w:lineRule="auto"/>
        <w:rPr>
          <w:rFonts w:ascii="Times New Roman" w:eastAsia="Times New Roman" w:hAnsi="Times New Roman"/>
          <w:sz w:val="28"/>
          <w:szCs w:val="28"/>
          <w:lang w:eastAsia="ru-RU"/>
        </w:rPr>
      </w:pPr>
    </w:p>
    <w:p w14:paraId="4F0E37E6" w14:textId="77777777" w:rsidR="001C7937" w:rsidRPr="001C7937" w:rsidRDefault="001C7937" w:rsidP="001C7937">
      <w:pPr>
        <w:spacing w:line="240" w:lineRule="auto"/>
        <w:rPr>
          <w:rFonts w:ascii="Times New Roman" w:eastAsia="Times New Roman" w:hAnsi="Times New Roman"/>
          <w:sz w:val="20"/>
          <w:szCs w:val="20"/>
          <w:lang w:eastAsia="ru-RU"/>
        </w:rPr>
      </w:pPr>
    </w:p>
    <w:p w14:paraId="057E374C" w14:textId="00896778" w:rsidR="00ED4FC6" w:rsidRPr="00ED4FC6" w:rsidRDefault="00ED4FC6" w:rsidP="00ED4FC6">
      <w:pPr>
        <w:spacing w:line="240" w:lineRule="auto"/>
        <w:rPr>
          <w:rFonts w:ascii="Times New Roman" w:eastAsia="Times New Roman" w:hAnsi="Times New Roman"/>
          <w:sz w:val="20"/>
          <w:szCs w:val="20"/>
          <w:lang w:eastAsia="ru-RU"/>
        </w:rPr>
      </w:pPr>
    </w:p>
    <w:p w14:paraId="6137FDF0" w14:textId="77777777" w:rsidR="00ED0E02" w:rsidRDefault="00ED0E02" w:rsidP="00471C5A">
      <w:pPr>
        <w:shd w:val="clear" w:color="auto" w:fill="FFFFFF"/>
        <w:spacing w:line="240" w:lineRule="auto"/>
        <w:rPr>
          <w:rFonts w:ascii="Times New Roman" w:hAnsi="Times New Roman"/>
          <w:sz w:val="28"/>
          <w:szCs w:val="28"/>
        </w:rPr>
        <w:sectPr w:rsidR="00ED0E02" w:rsidSect="000720DB">
          <w:pgSz w:w="16838" w:h="11906" w:orient="landscape"/>
          <w:pgMar w:top="993" w:right="567" w:bottom="709" w:left="425" w:header="709" w:footer="709" w:gutter="0"/>
          <w:cols w:space="708"/>
          <w:docGrid w:linePitch="360"/>
        </w:sectPr>
      </w:pPr>
    </w:p>
    <w:tbl>
      <w:tblPr>
        <w:tblW w:w="9913" w:type="dxa"/>
        <w:tblInd w:w="10" w:type="dxa"/>
        <w:tblLayout w:type="fixed"/>
        <w:tblCellMar>
          <w:left w:w="10" w:type="dxa"/>
          <w:right w:w="10" w:type="dxa"/>
        </w:tblCellMar>
        <w:tblLook w:val="04A0" w:firstRow="1" w:lastRow="0" w:firstColumn="1" w:lastColumn="0" w:noHBand="0" w:noVBand="1"/>
      </w:tblPr>
      <w:tblGrid>
        <w:gridCol w:w="40"/>
        <w:gridCol w:w="2502"/>
        <w:gridCol w:w="709"/>
        <w:gridCol w:w="283"/>
        <w:gridCol w:w="992"/>
        <w:gridCol w:w="47"/>
        <w:gridCol w:w="567"/>
        <w:gridCol w:w="610"/>
        <w:gridCol w:w="283"/>
        <w:gridCol w:w="567"/>
        <w:gridCol w:w="350"/>
        <w:gridCol w:w="283"/>
        <w:gridCol w:w="567"/>
        <w:gridCol w:w="881"/>
        <w:gridCol w:w="283"/>
        <w:gridCol w:w="565"/>
        <w:gridCol w:w="384"/>
      </w:tblGrid>
      <w:tr w:rsidR="002657C4" w:rsidRPr="00ED0E02" w14:paraId="5DF58705" w14:textId="77777777" w:rsidTr="00BD4C21">
        <w:trPr>
          <w:trHeight w:hRule="exact" w:val="291"/>
        </w:trPr>
        <w:tc>
          <w:tcPr>
            <w:tcW w:w="40" w:type="dxa"/>
          </w:tcPr>
          <w:p w14:paraId="08E320ED"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0C72EBA8"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2FC7516B"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0C8B30FE"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val="restart"/>
            <w:tcMar>
              <w:top w:w="0" w:type="dxa"/>
              <w:left w:w="0" w:type="dxa"/>
              <w:bottom w:w="0" w:type="dxa"/>
              <w:right w:w="0" w:type="dxa"/>
            </w:tcMar>
          </w:tcPr>
          <w:p w14:paraId="20556435" w14:textId="77777777" w:rsidR="002657C4" w:rsidRDefault="002657C4" w:rsidP="002657C4">
            <w:pPr>
              <w:spacing w:line="240" w:lineRule="auto"/>
              <w:rPr>
                <w:rFonts w:ascii="Times New Roman" w:eastAsia="Times New Roman" w:hAnsi="Times New Roman"/>
                <w:bCs/>
                <w:sz w:val="28"/>
                <w:szCs w:val="28"/>
                <w:lang w:eastAsia="ru-RU"/>
              </w:rPr>
            </w:pPr>
            <w:r w:rsidRPr="000F18E9">
              <w:rPr>
                <w:rFonts w:ascii="Times New Roman" w:eastAsia="Times New Roman" w:hAnsi="Times New Roman"/>
                <w:bCs/>
                <w:sz w:val="28"/>
                <w:szCs w:val="28"/>
                <w:lang w:eastAsia="ru-RU"/>
              </w:rPr>
              <w:t xml:space="preserve">                    </w:t>
            </w:r>
          </w:p>
          <w:p w14:paraId="7B684035" w14:textId="532F244B" w:rsidR="00081FF0" w:rsidRPr="008F48AC" w:rsidRDefault="002657C4" w:rsidP="00081FF0">
            <w:pPr>
              <w:spacing w:line="240" w:lineRule="auto"/>
              <w:rPr>
                <w:rFonts w:ascii="Times New Roman" w:eastAsia="Times New Roman" w:hAnsi="Times New Roman"/>
                <w:bCs/>
                <w:sz w:val="24"/>
                <w:szCs w:val="24"/>
                <w:lang w:eastAsia="ru-RU"/>
              </w:rPr>
            </w:pPr>
            <w:r>
              <w:rPr>
                <w:rFonts w:ascii="Times New Roman" w:eastAsia="Times New Roman" w:hAnsi="Times New Roman"/>
                <w:bCs/>
                <w:sz w:val="28"/>
                <w:szCs w:val="28"/>
                <w:lang w:eastAsia="ru-RU"/>
              </w:rPr>
              <w:t xml:space="preserve">                </w:t>
            </w:r>
            <w:r w:rsidRPr="000F18E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6660B4">
              <w:rPr>
                <w:rFonts w:ascii="Times New Roman" w:eastAsia="Times New Roman" w:hAnsi="Times New Roman"/>
                <w:bCs/>
                <w:sz w:val="28"/>
                <w:szCs w:val="28"/>
                <w:lang w:eastAsia="ru-RU"/>
              </w:rPr>
              <w:t xml:space="preserve">   </w:t>
            </w:r>
            <w:r w:rsidR="00081FF0">
              <w:rPr>
                <w:rFonts w:ascii="Times New Roman" w:eastAsia="Times New Roman" w:hAnsi="Times New Roman"/>
                <w:bCs/>
                <w:sz w:val="28"/>
                <w:szCs w:val="28"/>
                <w:lang w:eastAsia="ru-RU"/>
              </w:rPr>
              <w:t xml:space="preserve">        </w:t>
            </w:r>
            <w:r w:rsidR="00081FF0" w:rsidRPr="008F48AC">
              <w:rPr>
                <w:rFonts w:ascii="Times New Roman" w:eastAsia="Times New Roman" w:hAnsi="Times New Roman"/>
                <w:bCs/>
                <w:sz w:val="24"/>
                <w:szCs w:val="24"/>
                <w:lang w:eastAsia="ru-RU"/>
              </w:rPr>
              <w:t>Додаток 5</w:t>
            </w:r>
          </w:p>
          <w:p w14:paraId="6974392C" w14:textId="2219F54B" w:rsidR="00081FF0" w:rsidRPr="008F48AC" w:rsidRDefault="00081FF0" w:rsidP="00081FF0">
            <w:pPr>
              <w:spacing w:line="240" w:lineRule="auto"/>
              <w:rPr>
                <w:rFonts w:ascii="Times New Roman" w:eastAsia="Times New Roman" w:hAnsi="Times New Roman"/>
                <w:sz w:val="24"/>
                <w:szCs w:val="24"/>
                <w:lang w:eastAsia="ru-RU"/>
              </w:rPr>
            </w:pPr>
            <w:r w:rsidRPr="008F48AC">
              <w:rPr>
                <w:rFonts w:ascii="Times New Roman" w:eastAsia="Times New Roman" w:hAnsi="Times New Roman"/>
                <w:sz w:val="24"/>
                <w:szCs w:val="24"/>
                <w:lang w:eastAsia="ru-RU"/>
              </w:rPr>
              <w:t xml:space="preserve">                            </w:t>
            </w:r>
            <w:r w:rsidR="008F48AC">
              <w:rPr>
                <w:rFonts w:ascii="Times New Roman" w:eastAsia="Times New Roman" w:hAnsi="Times New Roman"/>
                <w:sz w:val="24"/>
                <w:szCs w:val="24"/>
                <w:lang w:eastAsia="ru-RU"/>
              </w:rPr>
              <w:t xml:space="preserve">       </w:t>
            </w:r>
            <w:r w:rsidRPr="008F48AC">
              <w:rPr>
                <w:rFonts w:ascii="Times New Roman" w:eastAsia="Times New Roman" w:hAnsi="Times New Roman"/>
                <w:sz w:val="24"/>
                <w:szCs w:val="24"/>
                <w:lang w:eastAsia="ru-RU"/>
              </w:rPr>
              <w:t xml:space="preserve"> до рішення 53 сесії</w:t>
            </w:r>
          </w:p>
          <w:p w14:paraId="2AC23A02" w14:textId="368C30B9" w:rsidR="00081FF0" w:rsidRPr="008F48AC" w:rsidRDefault="00081FF0" w:rsidP="00081FF0">
            <w:pPr>
              <w:spacing w:line="240" w:lineRule="auto"/>
              <w:rPr>
                <w:rFonts w:ascii="Times New Roman" w:eastAsia="Times New Roman" w:hAnsi="Times New Roman"/>
                <w:sz w:val="24"/>
                <w:szCs w:val="24"/>
                <w:lang w:eastAsia="ru-RU"/>
              </w:rPr>
            </w:pPr>
            <w:r w:rsidRPr="008F48AC">
              <w:rPr>
                <w:rFonts w:ascii="Times New Roman" w:eastAsia="Times New Roman" w:hAnsi="Times New Roman"/>
                <w:sz w:val="24"/>
                <w:szCs w:val="24"/>
                <w:lang w:eastAsia="ru-RU"/>
              </w:rPr>
              <w:t xml:space="preserve">                     </w:t>
            </w:r>
            <w:r w:rsidR="008F48AC">
              <w:rPr>
                <w:rFonts w:ascii="Times New Roman" w:eastAsia="Times New Roman" w:hAnsi="Times New Roman"/>
                <w:sz w:val="24"/>
                <w:szCs w:val="24"/>
                <w:lang w:eastAsia="ru-RU"/>
              </w:rPr>
              <w:t xml:space="preserve">    </w:t>
            </w:r>
            <w:r w:rsidRPr="008F48AC">
              <w:rPr>
                <w:rFonts w:ascii="Times New Roman" w:eastAsia="Times New Roman" w:hAnsi="Times New Roman"/>
                <w:sz w:val="24"/>
                <w:szCs w:val="24"/>
                <w:lang w:eastAsia="ru-RU"/>
              </w:rPr>
              <w:t xml:space="preserve">    міської ради 8 скликання</w:t>
            </w:r>
          </w:p>
          <w:p w14:paraId="78381D37" w14:textId="3B3602E6" w:rsidR="00081FF0" w:rsidRPr="008F48AC" w:rsidRDefault="00081FF0" w:rsidP="00081FF0">
            <w:pPr>
              <w:spacing w:line="240" w:lineRule="auto"/>
              <w:rPr>
                <w:rFonts w:ascii="Times New Roman" w:eastAsia="Times New Roman" w:hAnsi="Times New Roman"/>
                <w:sz w:val="24"/>
                <w:szCs w:val="24"/>
                <w:lang w:eastAsia="ru-RU"/>
              </w:rPr>
            </w:pPr>
            <w:r w:rsidRPr="008F48AC">
              <w:rPr>
                <w:rFonts w:ascii="Times New Roman" w:eastAsia="Times New Roman" w:hAnsi="Times New Roman"/>
                <w:sz w:val="24"/>
                <w:szCs w:val="24"/>
                <w:lang w:eastAsia="ru-RU"/>
              </w:rPr>
              <w:t xml:space="preserve">                    </w:t>
            </w:r>
            <w:r w:rsidR="008F48AC">
              <w:rPr>
                <w:rFonts w:ascii="Times New Roman" w:eastAsia="Times New Roman" w:hAnsi="Times New Roman"/>
                <w:sz w:val="24"/>
                <w:szCs w:val="24"/>
                <w:lang w:eastAsia="ru-RU"/>
              </w:rPr>
              <w:t xml:space="preserve">       </w:t>
            </w:r>
            <w:r w:rsidRPr="008F48AC">
              <w:rPr>
                <w:rFonts w:ascii="Times New Roman" w:eastAsia="Times New Roman" w:hAnsi="Times New Roman"/>
                <w:sz w:val="24"/>
                <w:szCs w:val="24"/>
                <w:lang w:eastAsia="ru-RU"/>
              </w:rPr>
              <w:t>від 20 грудня 2024 року №1286</w:t>
            </w:r>
          </w:p>
          <w:p w14:paraId="52E33FD0" w14:textId="041381D3"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5A6DB246" w14:textId="77777777" w:rsidTr="00BD4C21">
        <w:trPr>
          <w:trHeight w:hRule="exact" w:val="282"/>
        </w:trPr>
        <w:tc>
          <w:tcPr>
            <w:tcW w:w="40" w:type="dxa"/>
          </w:tcPr>
          <w:p w14:paraId="2F49AF26"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38D10099"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4510C579"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2F748F45"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tcMar>
              <w:top w:w="0" w:type="dxa"/>
              <w:left w:w="0" w:type="dxa"/>
              <w:bottom w:w="0" w:type="dxa"/>
              <w:right w:w="0" w:type="dxa"/>
            </w:tcMar>
          </w:tcPr>
          <w:p w14:paraId="25A91B84" w14:textId="2A3998DD"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6FD527B5" w14:textId="77777777" w:rsidTr="00BD4C21">
        <w:trPr>
          <w:trHeight w:hRule="exact" w:val="360"/>
        </w:trPr>
        <w:tc>
          <w:tcPr>
            <w:tcW w:w="40" w:type="dxa"/>
          </w:tcPr>
          <w:p w14:paraId="3D5D186C"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377EBDC7"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14434D44"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74F7F89A"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tcMar>
              <w:top w:w="0" w:type="dxa"/>
              <w:left w:w="0" w:type="dxa"/>
              <w:bottom w:w="0" w:type="dxa"/>
              <w:right w:w="0" w:type="dxa"/>
            </w:tcMar>
          </w:tcPr>
          <w:p w14:paraId="6809100C" w14:textId="246BE176"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265F2FEF" w14:textId="77777777" w:rsidTr="00BD4C21">
        <w:trPr>
          <w:trHeight w:hRule="exact" w:val="912"/>
        </w:trPr>
        <w:tc>
          <w:tcPr>
            <w:tcW w:w="40" w:type="dxa"/>
          </w:tcPr>
          <w:p w14:paraId="5F614C4E"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2502" w:type="dxa"/>
          </w:tcPr>
          <w:p w14:paraId="32B9286D"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992" w:type="dxa"/>
            <w:gridSpan w:val="2"/>
          </w:tcPr>
          <w:p w14:paraId="04509A25"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1039" w:type="dxa"/>
            <w:gridSpan w:val="2"/>
          </w:tcPr>
          <w:p w14:paraId="233627EE" w14:textId="77777777" w:rsidR="002657C4" w:rsidRPr="00ED0E02" w:rsidRDefault="002657C4" w:rsidP="002657C4">
            <w:pPr>
              <w:spacing w:line="240" w:lineRule="auto"/>
              <w:rPr>
                <w:rFonts w:ascii="Times New Roman" w:eastAsia="Times New Roman" w:hAnsi="Times New Roman"/>
                <w:sz w:val="1"/>
                <w:szCs w:val="20"/>
                <w:lang w:eastAsia="ru-RU"/>
              </w:rPr>
            </w:pPr>
          </w:p>
        </w:tc>
        <w:tc>
          <w:tcPr>
            <w:tcW w:w="5340" w:type="dxa"/>
            <w:gridSpan w:val="11"/>
            <w:vMerge/>
            <w:tcMar>
              <w:top w:w="0" w:type="dxa"/>
              <w:left w:w="0" w:type="dxa"/>
              <w:bottom w:w="0" w:type="dxa"/>
              <w:right w:w="0" w:type="dxa"/>
            </w:tcMar>
          </w:tcPr>
          <w:p w14:paraId="6FA6888F" w14:textId="052F4619" w:rsidR="002657C4" w:rsidRPr="00ED0E02" w:rsidRDefault="002657C4" w:rsidP="002657C4">
            <w:pPr>
              <w:spacing w:line="240" w:lineRule="auto"/>
              <w:rPr>
                <w:rFonts w:ascii="Times New Roman" w:eastAsia="Times New Roman" w:hAnsi="Times New Roman"/>
                <w:sz w:val="24"/>
                <w:szCs w:val="24"/>
                <w:lang w:eastAsia="ru-RU"/>
              </w:rPr>
            </w:pPr>
          </w:p>
        </w:tc>
      </w:tr>
      <w:tr w:rsidR="002657C4" w:rsidRPr="00ED0E02" w14:paraId="408F63ED" w14:textId="77777777" w:rsidTr="00BD4C21">
        <w:trPr>
          <w:gridAfter w:val="2"/>
          <w:wAfter w:w="949" w:type="dxa"/>
          <w:trHeight w:hRule="exact" w:val="80"/>
        </w:trPr>
        <w:tc>
          <w:tcPr>
            <w:tcW w:w="40" w:type="dxa"/>
          </w:tcPr>
          <w:p w14:paraId="2CBEB72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2B84DFAF"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992" w:type="dxa"/>
            <w:gridSpan w:val="2"/>
          </w:tcPr>
          <w:p w14:paraId="2385FCDD"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039" w:type="dxa"/>
            <w:gridSpan w:val="2"/>
          </w:tcPr>
          <w:p w14:paraId="66427E47"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460" w:type="dxa"/>
            <w:gridSpan w:val="3"/>
          </w:tcPr>
          <w:p w14:paraId="1FF35B63"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200" w:type="dxa"/>
            <w:gridSpan w:val="3"/>
          </w:tcPr>
          <w:p w14:paraId="5605A687" w14:textId="77777777" w:rsidR="002657C4" w:rsidRPr="00ED0E02" w:rsidRDefault="002657C4" w:rsidP="00ED0E02">
            <w:pPr>
              <w:spacing w:line="240" w:lineRule="auto"/>
              <w:rPr>
                <w:rFonts w:ascii="Times New Roman" w:eastAsia="Times New Roman" w:hAnsi="Times New Roman"/>
                <w:sz w:val="28"/>
                <w:szCs w:val="28"/>
                <w:lang w:eastAsia="ru-RU"/>
              </w:rPr>
            </w:pPr>
          </w:p>
        </w:tc>
        <w:tc>
          <w:tcPr>
            <w:tcW w:w="1731" w:type="dxa"/>
            <w:gridSpan w:val="3"/>
          </w:tcPr>
          <w:p w14:paraId="31D26069" w14:textId="77777777" w:rsidR="002657C4" w:rsidRPr="00ED0E02" w:rsidRDefault="002657C4" w:rsidP="00ED0E02">
            <w:pPr>
              <w:spacing w:line="240" w:lineRule="auto"/>
              <w:rPr>
                <w:rFonts w:ascii="Times New Roman" w:eastAsia="Times New Roman" w:hAnsi="Times New Roman"/>
                <w:sz w:val="1"/>
                <w:szCs w:val="20"/>
                <w:lang w:eastAsia="ru-RU"/>
              </w:rPr>
            </w:pPr>
          </w:p>
        </w:tc>
      </w:tr>
      <w:tr w:rsidR="002657C4" w:rsidRPr="00ED0E02" w14:paraId="13738B39" w14:textId="77777777" w:rsidTr="00BD4C21">
        <w:trPr>
          <w:gridAfter w:val="2"/>
          <w:wAfter w:w="949" w:type="dxa"/>
          <w:trHeight w:hRule="exact" w:val="320"/>
        </w:trPr>
        <w:tc>
          <w:tcPr>
            <w:tcW w:w="40" w:type="dxa"/>
          </w:tcPr>
          <w:p w14:paraId="57F96352"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8924" w:type="dxa"/>
            <w:gridSpan w:val="14"/>
            <w:tcMar>
              <w:top w:w="0" w:type="dxa"/>
              <w:left w:w="0" w:type="dxa"/>
              <w:bottom w:w="0" w:type="dxa"/>
              <w:right w:w="0" w:type="dxa"/>
            </w:tcMar>
          </w:tcPr>
          <w:p w14:paraId="15643408" w14:textId="77777777" w:rsidR="002657C4" w:rsidRPr="00ED0E02" w:rsidRDefault="002657C4" w:rsidP="00ED0E02">
            <w:pPr>
              <w:spacing w:line="240" w:lineRule="auto"/>
              <w:jc w:val="center"/>
              <w:rPr>
                <w:rFonts w:ascii="Times New Roman" w:eastAsia="Times New Roman" w:hAnsi="Times New Roman"/>
                <w:sz w:val="28"/>
                <w:szCs w:val="28"/>
                <w:lang w:eastAsia="ru-RU"/>
              </w:rPr>
            </w:pPr>
            <w:r w:rsidRPr="00ED0E02">
              <w:rPr>
                <w:rFonts w:ascii="Times New Roman" w:eastAsia="Times New Roman" w:hAnsi="Times New Roman"/>
                <w:b/>
                <w:sz w:val="28"/>
                <w:szCs w:val="28"/>
                <w:lang w:eastAsia="ru-RU"/>
              </w:rPr>
              <w:t>Міжбюджетні трансферти на 2025 рік</w:t>
            </w:r>
          </w:p>
        </w:tc>
      </w:tr>
      <w:tr w:rsidR="002657C4" w:rsidRPr="00ED0E02" w14:paraId="365BE655" w14:textId="77777777" w:rsidTr="00BD4C21">
        <w:trPr>
          <w:gridAfter w:val="2"/>
          <w:wAfter w:w="949" w:type="dxa"/>
          <w:trHeight w:hRule="exact" w:val="440"/>
        </w:trPr>
        <w:tc>
          <w:tcPr>
            <w:tcW w:w="40" w:type="dxa"/>
          </w:tcPr>
          <w:p w14:paraId="52B0BD7B"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8924" w:type="dxa"/>
            <w:gridSpan w:val="14"/>
            <w:tcMar>
              <w:top w:w="0" w:type="dxa"/>
              <w:left w:w="0" w:type="dxa"/>
              <w:bottom w:w="0" w:type="dxa"/>
              <w:right w:w="0" w:type="dxa"/>
            </w:tcMar>
            <w:vAlign w:val="bottom"/>
          </w:tcPr>
          <w:p w14:paraId="6162053A" w14:textId="77777777" w:rsidR="002657C4" w:rsidRPr="00ED0E02" w:rsidRDefault="002657C4" w:rsidP="002657C4">
            <w:pPr>
              <w:spacing w:line="240" w:lineRule="auto"/>
              <w:ind w:left="6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0255800000</w:t>
            </w:r>
          </w:p>
        </w:tc>
      </w:tr>
      <w:tr w:rsidR="002657C4" w:rsidRPr="00ED0E02" w14:paraId="0C9F7FAA" w14:textId="77777777" w:rsidTr="00BD4C21">
        <w:trPr>
          <w:gridAfter w:val="3"/>
          <w:wAfter w:w="1232" w:type="dxa"/>
          <w:trHeight w:hRule="exact" w:val="442"/>
        </w:trPr>
        <w:tc>
          <w:tcPr>
            <w:tcW w:w="40" w:type="dxa"/>
          </w:tcPr>
          <w:p w14:paraId="7EA0088B"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5C74A924"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709" w:type="dxa"/>
          </w:tcPr>
          <w:p w14:paraId="0289B29B" w14:textId="14885750" w:rsidR="002657C4" w:rsidRPr="00ED0E02" w:rsidRDefault="002657C4" w:rsidP="002657C4">
            <w:pPr>
              <w:spacing w:line="240" w:lineRule="auto"/>
              <w:ind w:left="130"/>
              <w:rPr>
                <w:rFonts w:ascii="Times New Roman" w:eastAsia="Times New Roman" w:hAnsi="Times New Roman"/>
                <w:sz w:val="1"/>
                <w:szCs w:val="20"/>
                <w:lang w:eastAsia="ru-RU"/>
              </w:rPr>
            </w:pPr>
            <w:r>
              <w:rPr>
                <w:rFonts w:ascii="Times New Roman" w:eastAsia="Times New Roman" w:hAnsi="Times New Roman"/>
                <w:sz w:val="1"/>
                <w:szCs w:val="20"/>
                <w:lang w:eastAsia="ru-RU"/>
              </w:rPr>
              <w:t xml:space="preserve">              </w:t>
            </w:r>
          </w:p>
        </w:tc>
        <w:tc>
          <w:tcPr>
            <w:tcW w:w="2499" w:type="dxa"/>
            <w:gridSpan w:val="5"/>
            <w:tcBorders>
              <w:top w:val="single" w:sz="6" w:space="0" w:color="000000"/>
            </w:tcBorders>
            <w:tcMar>
              <w:top w:w="0" w:type="dxa"/>
              <w:left w:w="0" w:type="dxa"/>
              <w:bottom w:w="0" w:type="dxa"/>
              <w:right w:w="0" w:type="dxa"/>
            </w:tcMar>
            <w:vAlign w:val="center"/>
          </w:tcPr>
          <w:p w14:paraId="7795A6B1" w14:textId="5485A113" w:rsidR="002657C4" w:rsidRPr="00ED0E02" w:rsidRDefault="002657C4" w:rsidP="002657C4">
            <w:pPr>
              <w:spacing w:line="240" w:lineRule="auto"/>
              <w:ind w:left="1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D0E02">
              <w:rPr>
                <w:rFonts w:ascii="Times New Roman" w:eastAsia="Times New Roman" w:hAnsi="Times New Roman"/>
                <w:sz w:val="24"/>
                <w:szCs w:val="24"/>
                <w:lang w:eastAsia="ru-RU"/>
              </w:rPr>
              <w:t>(код бюджету)</w:t>
            </w:r>
          </w:p>
        </w:tc>
        <w:tc>
          <w:tcPr>
            <w:tcW w:w="1200" w:type="dxa"/>
            <w:gridSpan w:val="3"/>
          </w:tcPr>
          <w:p w14:paraId="4328D1F5" w14:textId="77777777" w:rsidR="002657C4" w:rsidRPr="00ED0E02" w:rsidRDefault="002657C4" w:rsidP="002657C4">
            <w:pPr>
              <w:spacing w:line="240" w:lineRule="auto"/>
              <w:jc w:val="center"/>
              <w:rPr>
                <w:rFonts w:ascii="Times New Roman" w:eastAsia="Times New Roman" w:hAnsi="Times New Roman"/>
                <w:sz w:val="1"/>
                <w:szCs w:val="20"/>
                <w:lang w:eastAsia="ru-RU"/>
              </w:rPr>
            </w:pPr>
          </w:p>
        </w:tc>
        <w:tc>
          <w:tcPr>
            <w:tcW w:w="1731" w:type="dxa"/>
            <w:gridSpan w:val="3"/>
          </w:tcPr>
          <w:p w14:paraId="100B85F0" w14:textId="77777777" w:rsidR="002657C4" w:rsidRPr="00ED0E02" w:rsidRDefault="002657C4" w:rsidP="00ED0E02">
            <w:pPr>
              <w:spacing w:line="240" w:lineRule="auto"/>
              <w:rPr>
                <w:rFonts w:ascii="Times New Roman" w:eastAsia="Times New Roman" w:hAnsi="Times New Roman"/>
                <w:sz w:val="1"/>
                <w:szCs w:val="20"/>
                <w:lang w:eastAsia="ru-RU"/>
              </w:rPr>
            </w:pPr>
          </w:p>
        </w:tc>
      </w:tr>
      <w:tr w:rsidR="002657C4" w:rsidRPr="00ED0E02" w14:paraId="195C231C" w14:textId="77777777" w:rsidTr="00BD4C21">
        <w:trPr>
          <w:gridAfter w:val="1"/>
          <w:wAfter w:w="384" w:type="dxa"/>
          <w:trHeight w:hRule="exact" w:val="58"/>
        </w:trPr>
        <w:tc>
          <w:tcPr>
            <w:tcW w:w="40" w:type="dxa"/>
          </w:tcPr>
          <w:p w14:paraId="5DF146B7" w14:textId="179C2330"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0C32CFE6"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1984" w:type="dxa"/>
            <w:gridSpan w:val="3"/>
          </w:tcPr>
          <w:p w14:paraId="145E4FDF"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614" w:type="dxa"/>
            <w:gridSpan w:val="2"/>
          </w:tcPr>
          <w:p w14:paraId="012AE306"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460" w:type="dxa"/>
            <w:gridSpan w:val="3"/>
          </w:tcPr>
          <w:p w14:paraId="65541BD1"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200" w:type="dxa"/>
            <w:gridSpan w:val="3"/>
          </w:tcPr>
          <w:p w14:paraId="66BC1B6F"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1729" w:type="dxa"/>
            <w:gridSpan w:val="3"/>
          </w:tcPr>
          <w:p w14:paraId="597555F4" w14:textId="77777777" w:rsidR="002657C4" w:rsidRPr="00ED0E02" w:rsidRDefault="002657C4" w:rsidP="00ED0E02">
            <w:pPr>
              <w:spacing w:line="240" w:lineRule="auto"/>
              <w:rPr>
                <w:rFonts w:ascii="Times New Roman" w:eastAsia="Times New Roman" w:hAnsi="Times New Roman"/>
                <w:sz w:val="1"/>
                <w:szCs w:val="20"/>
                <w:lang w:eastAsia="ru-RU"/>
              </w:rPr>
            </w:pPr>
          </w:p>
        </w:tc>
      </w:tr>
      <w:tr w:rsidR="002657C4" w:rsidRPr="00ED0E02" w14:paraId="75DA7588" w14:textId="77777777" w:rsidTr="00BD4C21">
        <w:trPr>
          <w:gridAfter w:val="1"/>
          <w:wAfter w:w="384" w:type="dxa"/>
          <w:trHeight w:hRule="exact" w:val="300"/>
        </w:trPr>
        <w:tc>
          <w:tcPr>
            <w:tcW w:w="40" w:type="dxa"/>
          </w:tcPr>
          <w:p w14:paraId="7EBBA09E"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Mar>
              <w:top w:w="20" w:type="dxa"/>
              <w:left w:w="0" w:type="dxa"/>
              <w:bottom w:w="20" w:type="dxa"/>
              <w:right w:w="0" w:type="dxa"/>
            </w:tcMar>
          </w:tcPr>
          <w:p w14:paraId="7F0DB71E"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 Показники міжбюджетних трансфертів з інших бюджетів</w:t>
            </w:r>
          </w:p>
        </w:tc>
      </w:tr>
      <w:tr w:rsidR="002657C4" w:rsidRPr="00ED0E02" w14:paraId="647E8CC1" w14:textId="77777777" w:rsidTr="00BD4C21">
        <w:trPr>
          <w:gridAfter w:val="1"/>
          <w:wAfter w:w="384" w:type="dxa"/>
          <w:trHeight w:hRule="exact" w:val="326"/>
        </w:trPr>
        <w:tc>
          <w:tcPr>
            <w:tcW w:w="40" w:type="dxa"/>
          </w:tcPr>
          <w:p w14:paraId="58DBDC8A"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05A876F9"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984" w:type="dxa"/>
            <w:gridSpan w:val="3"/>
          </w:tcPr>
          <w:p w14:paraId="2AE8E3F5"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614" w:type="dxa"/>
            <w:gridSpan w:val="2"/>
          </w:tcPr>
          <w:p w14:paraId="437DFC01"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460" w:type="dxa"/>
            <w:gridSpan w:val="3"/>
          </w:tcPr>
          <w:p w14:paraId="53398F93"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200" w:type="dxa"/>
            <w:gridSpan w:val="3"/>
          </w:tcPr>
          <w:p w14:paraId="6245D2BE"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729" w:type="dxa"/>
            <w:gridSpan w:val="3"/>
            <w:tcMar>
              <w:top w:w="0" w:type="dxa"/>
              <w:left w:w="0" w:type="dxa"/>
              <w:bottom w:w="0" w:type="dxa"/>
              <w:right w:w="0" w:type="dxa"/>
            </w:tcMar>
          </w:tcPr>
          <w:p w14:paraId="2BB2A2C9" w14:textId="0FE2567C" w:rsidR="002657C4" w:rsidRPr="00ED0E02" w:rsidRDefault="002657C4" w:rsidP="002657C4">
            <w:pPr>
              <w:spacing w:line="240" w:lineRule="auto"/>
              <w:jc w:val="center"/>
              <w:rPr>
                <w:rFonts w:ascii="Times New Roman" w:eastAsia="Times New Roman" w:hAnsi="Times New Roman"/>
                <w:i/>
                <w:iCs/>
                <w:sz w:val="24"/>
                <w:szCs w:val="24"/>
                <w:lang w:eastAsia="ru-RU"/>
              </w:rPr>
            </w:pPr>
            <w:r w:rsidRPr="002657C4">
              <w:rPr>
                <w:rFonts w:ascii="Times New Roman" w:eastAsia="Times New Roman" w:hAnsi="Times New Roman"/>
                <w:sz w:val="24"/>
                <w:szCs w:val="24"/>
                <w:lang w:eastAsia="ru-RU"/>
              </w:rPr>
              <w:t xml:space="preserve"> </w:t>
            </w:r>
            <w:r w:rsidRPr="00ED0E02">
              <w:rPr>
                <w:rFonts w:ascii="Times New Roman" w:eastAsia="Times New Roman" w:hAnsi="Times New Roman"/>
                <w:i/>
                <w:iCs/>
                <w:sz w:val="24"/>
                <w:szCs w:val="24"/>
                <w:lang w:eastAsia="ru-RU"/>
              </w:rPr>
              <w:t>(грн)</w:t>
            </w:r>
          </w:p>
        </w:tc>
      </w:tr>
      <w:tr w:rsidR="002657C4" w:rsidRPr="00ED0E02" w14:paraId="5C803755" w14:textId="77777777" w:rsidTr="00BD4C21">
        <w:trPr>
          <w:gridAfter w:val="1"/>
          <w:wAfter w:w="384" w:type="dxa"/>
          <w:trHeight w:hRule="exact" w:val="1011"/>
        </w:trPr>
        <w:tc>
          <w:tcPr>
            <w:tcW w:w="40" w:type="dxa"/>
          </w:tcPr>
          <w:p w14:paraId="65EAB3EF"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C045" w14:textId="38DF1D79"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Код Класифікації доходу бюджету/</w:t>
            </w:r>
            <w:r w:rsidRPr="00ED0E02">
              <w:rPr>
                <w:rFonts w:ascii="Times New Roman" w:eastAsia="Times New Roman" w:hAnsi="Times New Roman"/>
                <w:b/>
                <w:sz w:val="24"/>
                <w:szCs w:val="24"/>
                <w:lang w:eastAsia="ru-RU"/>
              </w:rPr>
              <w:br/>
              <w:t>Код бюджету</w:t>
            </w:r>
          </w:p>
        </w:tc>
        <w:tc>
          <w:tcPr>
            <w:tcW w:w="5258" w:type="dxa"/>
            <w:gridSpan w:val="11"/>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1F37" w14:textId="627A6E1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Найменування трансферту/</w:t>
            </w:r>
            <w:r w:rsidRPr="00ED0E02">
              <w:rPr>
                <w:rFonts w:ascii="Times New Roman" w:eastAsia="Times New Roman" w:hAnsi="Times New Roman"/>
                <w:b/>
                <w:sz w:val="24"/>
                <w:szCs w:val="24"/>
                <w:lang w:eastAsia="ru-RU"/>
              </w:rPr>
              <w:br/>
              <w:t>Найменування бюджету – надавача міжбюджетного трансферту</w:t>
            </w:r>
            <w:r w:rsidRPr="00ED0E02">
              <w:rPr>
                <w:rFonts w:ascii="Times New Roman" w:eastAsia="Times New Roman" w:hAnsi="Times New Roman"/>
                <w:b/>
                <w:sz w:val="24"/>
                <w:szCs w:val="24"/>
                <w:lang w:eastAsia="ru-RU"/>
              </w:rPr>
              <w:br/>
            </w:r>
          </w:p>
        </w:tc>
        <w:tc>
          <w:tcPr>
            <w:tcW w:w="172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0361B"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Усього</w:t>
            </w:r>
          </w:p>
        </w:tc>
      </w:tr>
      <w:tr w:rsidR="002657C4" w:rsidRPr="00ED0E02" w14:paraId="760A196D" w14:textId="77777777" w:rsidTr="00BD4C21">
        <w:trPr>
          <w:gridAfter w:val="1"/>
          <w:wAfter w:w="384" w:type="dxa"/>
          <w:trHeight w:hRule="exact" w:val="295"/>
        </w:trPr>
        <w:tc>
          <w:tcPr>
            <w:tcW w:w="40" w:type="dxa"/>
          </w:tcPr>
          <w:p w14:paraId="3DD78E59"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7CB757"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1</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923142"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2</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8BB12"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3</w:t>
            </w:r>
          </w:p>
        </w:tc>
      </w:tr>
      <w:tr w:rsidR="002657C4" w:rsidRPr="00ED0E02" w14:paraId="1D04E957" w14:textId="77777777" w:rsidTr="00BD4C21">
        <w:trPr>
          <w:gridAfter w:val="1"/>
          <w:wAfter w:w="384" w:type="dxa"/>
          <w:trHeight w:hRule="exact" w:val="388"/>
        </w:trPr>
        <w:tc>
          <w:tcPr>
            <w:tcW w:w="40" w:type="dxa"/>
          </w:tcPr>
          <w:p w14:paraId="7C7E662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21EB2B"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 Трансферти до загального фонду бюджету</w:t>
            </w:r>
          </w:p>
        </w:tc>
      </w:tr>
      <w:tr w:rsidR="002657C4" w:rsidRPr="00ED0E02" w14:paraId="3012ADE6" w14:textId="77777777" w:rsidTr="00BE36B1">
        <w:trPr>
          <w:gridAfter w:val="1"/>
          <w:wAfter w:w="384" w:type="dxa"/>
          <w:trHeight w:hRule="exact" w:val="290"/>
        </w:trPr>
        <w:tc>
          <w:tcPr>
            <w:tcW w:w="40" w:type="dxa"/>
          </w:tcPr>
          <w:p w14:paraId="60786A52"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93C314"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41020100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AF9055"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Базова дотація</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3410452"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32 125 200,00</w:t>
            </w:r>
          </w:p>
        </w:tc>
      </w:tr>
      <w:tr w:rsidR="002657C4" w:rsidRPr="00ED0E02" w14:paraId="02FDA053" w14:textId="77777777" w:rsidTr="00BE36B1">
        <w:trPr>
          <w:gridAfter w:val="1"/>
          <w:wAfter w:w="384" w:type="dxa"/>
          <w:trHeight w:hRule="exact" w:val="296"/>
        </w:trPr>
        <w:tc>
          <w:tcPr>
            <w:tcW w:w="40" w:type="dxa"/>
          </w:tcPr>
          <w:p w14:paraId="57A6282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5EFA3F"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9900000000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B2FE75"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Державний бюджет України</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D8917E"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32 125 200,00</w:t>
            </w:r>
          </w:p>
        </w:tc>
      </w:tr>
      <w:tr w:rsidR="002657C4" w:rsidRPr="00ED0E02" w14:paraId="01A7B91A" w14:textId="77777777" w:rsidTr="00BE36B1">
        <w:trPr>
          <w:gridAfter w:val="1"/>
          <w:wAfter w:w="384" w:type="dxa"/>
          <w:trHeight w:hRule="exact" w:val="572"/>
        </w:trPr>
        <w:tc>
          <w:tcPr>
            <w:tcW w:w="40" w:type="dxa"/>
          </w:tcPr>
          <w:p w14:paraId="56FC2FC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C18B70"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41033900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30EFD43"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Освітня субвенція з державного бюджету місцевим бюджетам</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16C850"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68 353 600,00</w:t>
            </w:r>
          </w:p>
        </w:tc>
      </w:tr>
      <w:tr w:rsidR="002657C4" w:rsidRPr="00ED0E02" w14:paraId="1149C93E" w14:textId="77777777" w:rsidTr="00BE36B1">
        <w:trPr>
          <w:gridAfter w:val="1"/>
          <w:wAfter w:w="384" w:type="dxa"/>
          <w:trHeight w:hRule="exact" w:val="284"/>
        </w:trPr>
        <w:tc>
          <w:tcPr>
            <w:tcW w:w="40" w:type="dxa"/>
          </w:tcPr>
          <w:p w14:paraId="1A74DBC9"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20707C"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9900000000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7880872"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Державний бюджет України</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B8D2DF"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68 353 600,00</w:t>
            </w:r>
          </w:p>
        </w:tc>
      </w:tr>
      <w:tr w:rsidR="002657C4" w:rsidRPr="00ED0E02" w14:paraId="7135927F" w14:textId="77777777" w:rsidTr="00BE36B1">
        <w:trPr>
          <w:gridAfter w:val="1"/>
          <w:wAfter w:w="384" w:type="dxa"/>
          <w:trHeight w:hRule="exact" w:val="858"/>
        </w:trPr>
        <w:tc>
          <w:tcPr>
            <w:tcW w:w="40" w:type="dxa"/>
          </w:tcPr>
          <w:p w14:paraId="56BA190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5F02A7"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41051000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F583BB"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Субвенція з місцевого бюджету на здійснення переданих видатків у сфері освіти за рахунок коштів освітньої субвенції</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CB6637"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1 053 410,00</w:t>
            </w:r>
          </w:p>
        </w:tc>
      </w:tr>
      <w:tr w:rsidR="002657C4" w:rsidRPr="00ED0E02" w14:paraId="797EDCF0" w14:textId="77777777" w:rsidTr="00BE36B1">
        <w:trPr>
          <w:gridAfter w:val="1"/>
          <w:wAfter w:w="384" w:type="dxa"/>
          <w:trHeight w:hRule="exact" w:val="291"/>
        </w:trPr>
        <w:tc>
          <w:tcPr>
            <w:tcW w:w="40" w:type="dxa"/>
          </w:tcPr>
          <w:p w14:paraId="2F4200A8"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2003E0"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0210000000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416FDB"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Обласний бюджет Вінницької області</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6D0956"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1 053 410,00</w:t>
            </w:r>
          </w:p>
        </w:tc>
      </w:tr>
      <w:tr w:rsidR="002657C4" w:rsidRPr="00ED0E02" w14:paraId="325F21EA" w14:textId="77777777" w:rsidTr="00BE36B1">
        <w:trPr>
          <w:gridAfter w:val="1"/>
          <w:wAfter w:w="384" w:type="dxa"/>
          <w:trHeight w:hRule="exact" w:val="272"/>
        </w:trPr>
        <w:tc>
          <w:tcPr>
            <w:tcW w:w="40" w:type="dxa"/>
          </w:tcPr>
          <w:p w14:paraId="12EEEAF6"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B897EF"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41053900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A9B159"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Інші субвенції з місцевого бюджету</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05712F"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41 700,00</w:t>
            </w:r>
          </w:p>
        </w:tc>
      </w:tr>
      <w:tr w:rsidR="002657C4" w:rsidRPr="00ED0E02" w14:paraId="527FE49D" w14:textId="77777777" w:rsidTr="00BD4C21">
        <w:trPr>
          <w:gridAfter w:val="1"/>
          <w:wAfter w:w="384" w:type="dxa"/>
          <w:trHeight w:hRule="exact" w:val="390"/>
        </w:trPr>
        <w:tc>
          <w:tcPr>
            <w:tcW w:w="40" w:type="dxa"/>
          </w:tcPr>
          <w:p w14:paraId="06A4ED0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0259896"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0210000000</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5B55B5" w14:textId="77777777" w:rsidR="002657C4" w:rsidRPr="00ED0E02" w:rsidRDefault="002657C4" w:rsidP="00ED0E02">
            <w:pPr>
              <w:spacing w:line="240" w:lineRule="auto"/>
              <w:ind w:left="6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Обласний бюджет Вінницької області</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F3E8D4"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41 700,00</w:t>
            </w:r>
          </w:p>
        </w:tc>
      </w:tr>
      <w:tr w:rsidR="002657C4" w:rsidRPr="00ED0E02" w14:paraId="7A9BFCAC" w14:textId="77777777" w:rsidTr="00BD4C21">
        <w:trPr>
          <w:gridAfter w:val="1"/>
          <w:wAfter w:w="384" w:type="dxa"/>
          <w:trHeight w:hRule="exact" w:val="424"/>
        </w:trPr>
        <w:tc>
          <w:tcPr>
            <w:tcW w:w="40" w:type="dxa"/>
          </w:tcPr>
          <w:p w14:paraId="0F72322E"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FBCBB4"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ІІ. Трансферти до спеціального фонду бюджету</w:t>
            </w:r>
          </w:p>
        </w:tc>
      </w:tr>
      <w:tr w:rsidR="002657C4" w:rsidRPr="00ED0E02" w14:paraId="519F3C4E" w14:textId="77777777" w:rsidTr="00BD4C21">
        <w:trPr>
          <w:gridAfter w:val="1"/>
          <w:wAfter w:w="384" w:type="dxa"/>
          <w:trHeight w:hRule="exact" w:val="300"/>
        </w:trPr>
        <w:tc>
          <w:tcPr>
            <w:tcW w:w="40" w:type="dxa"/>
          </w:tcPr>
          <w:p w14:paraId="4D39504A"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C9FFD3"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Х</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680C6F" w14:textId="77777777" w:rsidR="002657C4" w:rsidRPr="00ED0E02" w:rsidRDefault="002657C4" w:rsidP="00ED0E02">
            <w:pPr>
              <w:spacing w:line="240" w:lineRule="auto"/>
              <w:ind w:left="80"/>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УСЬОГО за розділами І, ІІ, у тому числі:</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B1BC71"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101 573 910,00</w:t>
            </w:r>
          </w:p>
        </w:tc>
      </w:tr>
      <w:tr w:rsidR="002657C4" w:rsidRPr="00ED0E02" w14:paraId="005641C2" w14:textId="77777777" w:rsidTr="00BD4C21">
        <w:trPr>
          <w:gridAfter w:val="1"/>
          <w:wAfter w:w="384" w:type="dxa"/>
          <w:trHeight w:hRule="exact" w:val="300"/>
        </w:trPr>
        <w:tc>
          <w:tcPr>
            <w:tcW w:w="40" w:type="dxa"/>
          </w:tcPr>
          <w:p w14:paraId="64D95965"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476876"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Х</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7F3882" w14:textId="77777777" w:rsidR="002657C4" w:rsidRPr="00ED0E02" w:rsidRDefault="002657C4" w:rsidP="00ED0E02">
            <w:pPr>
              <w:spacing w:line="240" w:lineRule="auto"/>
              <w:ind w:left="8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загальний фонд</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A78B33"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101 573 910,00</w:t>
            </w:r>
          </w:p>
        </w:tc>
      </w:tr>
      <w:tr w:rsidR="002657C4" w:rsidRPr="00ED0E02" w14:paraId="4C63C110" w14:textId="77777777" w:rsidTr="00BD4C21">
        <w:trPr>
          <w:gridAfter w:val="1"/>
          <w:wAfter w:w="384" w:type="dxa"/>
          <w:trHeight w:hRule="exact" w:val="300"/>
        </w:trPr>
        <w:tc>
          <w:tcPr>
            <w:tcW w:w="40" w:type="dxa"/>
          </w:tcPr>
          <w:p w14:paraId="08255791"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9D0FF9"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Х</w:t>
            </w:r>
          </w:p>
        </w:tc>
        <w:tc>
          <w:tcPr>
            <w:tcW w:w="5258" w:type="dxa"/>
            <w:gridSpan w:val="11"/>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7A9172" w14:textId="77777777" w:rsidR="002657C4" w:rsidRPr="00ED0E02" w:rsidRDefault="002657C4" w:rsidP="00ED0E02">
            <w:pPr>
              <w:spacing w:line="240" w:lineRule="auto"/>
              <w:ind w:left="80"/>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спеціальний фонд</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2AB6BE" w14:textId="77777777" w:rsidR="002657C4" w:rsidRPr="00ED0E02" w:rsidRDefault="002657C4" w:rsidP="00ED0E02">
            <w:pPr>
              <w:spacing w:line="240" w:lineRule="auto"/>
              <w:ind w:right="60"/>
              <w:jc w:val="right"/>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0,00</w:t>
            </w:r>
          </w:p>
        </w:tc>
      </w:tr>
      <w:tr w:rsidR="002657C4" w:rsidRPr="00ED0E02" w14:paraId="6A76D58D" w14:textId="77777777" w:rsidTr="00BD4C21">
        <w:trPr>
          <w:gridAfter w:val="1"/>
          <w:wAfter w:w="384" w:type="dxa"/>
          <w:trHeight w:hRule="exact" w:val="404"/>
        </w:trPr>
        <w:tc>
          <w:tcPr>
            <w:tcW w:w="40" w:type="dxa"/>
          </w:tcPr>
          <w:p w14:paraId="29F26F63"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Mar>
              <w:top w:w="20" w:type="dxa"/>
              <w:left w:w="0" w:type="dxa"/>
              <w:bottom w:w="20" w:type="dxa"/>
              <w:right w:w="0" w:type="dxa"/>
            </w:tcMar>
            <w:vAlign w:val="center"/>
          </w:tcPr>
          <w:p w14:paraId="54A7E402"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2. Показники міжбюджетних трансфертів іншим бюджетам</w:t>
            </w:r>
          </w:p>
        </w:tc>
      </w:tr>
      <w:tr w:rsidR="002657C4" w:rsidRPr="00ED0E02" w14:paraId="269BA7EE" w14:textId="77777777" w:rsidTr="00BD4C21">
        <w:trPr>
          <w:gridAfter w:val="1"/>
          <w:wAfter w:w="384" w:type="dxa"/>
          <w:trHeight w:hRule="exact" w:val="359"/>
        </w:trPr>
        <w:tc>
          <w:tcPr>
            <w:tcW w:w="40" w:type="dxa"/>
          </w:tcPr>
          <w:p w14:paraId="6BEB7649"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Pr>
          <w:p w14:paraId="4325B638"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984" w:type="dxa"/>
            <w:gridSpan w:val="3"/>
          </w:tcPr>
          <w:p w14:paraId="18CC6B2C"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614" w:type="dxa"/>
            <w:gridSpan w:val="2"/>
          </w:tcPr>
          <w:p w14:paraId="75382EE1"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460" w:type="dxa"/>
            <w:gridSpan w:val="3"/>
          </w:tcPr>
          <w:p w14:paraId="076B5AEA"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200" w:type="dxa"/>
            <w:gridSpan w:val="3"/>
          </w:tcPr>
          <w:p w14:paraId="3C8B6926" w14:textId="77777777" w:rsidR="002657C4" w:rsidRPr="00ED0E02" w:rsidRDefault="002657C4" w:rsidP="00ED0E02">
            <w:pPr>
              <w:spacing w:line="240" w:lineRule="auto"/>
              <w:rPr>
                <w:rFonts w:ascii="Times New Roman" w:eastAsia="Times New Roman" w:hAnsi="Times New Roman"/>
                <w:sz w:val="24"/>
                <w:szCs w:val="24"/>
                <w:lang w:eastAsia="ru-RU"/>
              </w:rPr>
            </w:pPr>
          </w:p>
        </w:tc>
        <w:tc>
          <w:tcPr>
            <w:tcW w:w="1729" w:type="dxa"/>
            <w:gridSpan w:val="3"/>
            <w:tcMar>
              <w:top w:w="0" w:type="dxa"/>
              <w:left w:w="0" w:type="dxa"/>
              <w:bottom w:w="0" w:type="dxa"/>
              <w:right w:w="0" w:type="dxa"/>
            </w:tcMar>
          </w:tcPr>
          <w:p w14:paraId="4B4D9BBD" w14:textId="58C058F4" w:rsidR="002657C4" w:rsidRPr="00ED0E02" w:rsidRDefault="002657C4" w:rsidP="002657C4">
            <w:pPr>
              <w:spacing w:line="240" w:lineRule="auto"/>
              <w:jc w:val="center"/>
              <w:rPr>
                <w:rFonts w:ascii="Times New Roman" w:eastAsia="Times New Roman" w:hAnsi="Times New Roman"/>
                <w:i/>
                <w:iCs/>
                <w:sz w:val="24"/>
                <w:szCs w:val="24"/>
                <w:lang w:eastAsia="ru-RU"/>
              </w:rPr>
            </w:pPr>
            <w:r w:rsidRPr="00ED0E02">
              <w:rPr>
                <w:rFonts w:ascii="Times New Roman" w:eastAsia="Times New Roman" w:hAnsi="Times New Roman"/>
                <w:i/>
                <w:iCs/>
                <w:sz w:val="24"/>
                <w:szCs w:val="24"/>
                <w:lang w:eastAsia="ru-RU"/>
              </w:rPr>
              <w:t>(грн)</w:t>
            </w:r>
          </w:p>
        </w:tc>
      </w:tr>
      <w:tr w:rsidR="002657C4" w:rsidRPr="00ED0E02" w14:paraId="760B503B" w14:textId="77777777" w:rsidTr="00BD4C21">
        <w:trPr>
          <w:gridAfter w:val="1"/>
          <w:wAfter w:w="384" w:type="dxa"/>
          <w:trHeight w:hRule="exact" w:val="1995"/>
        </w:trPr>
        <w:tc>
          <w:tcPr>
            <w:tcW w:w="40" w:type="dxa"/>
          </w:tcPr>
          <w:p w14:paraId="3C862E6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F033" w14:textId="12479BF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Код Програмної класифікації видатків та кредитування місцевого бюджету/</w:t>
            </w:r>
            <w:r w:rsidRPr="00ED0E02">
              <w:rPr>
                <w:rFonts w:ascii="Times New Roman" w:eastAsia="Times New Roman" w:hAnsi="Times New Roman"/>
                <w:b/>
                <w:sz w:val="24"/>
                <w:szCs w:val="24"/>
                <w:lang w:eastAsia="ru-RU"/>
              </w:rPr>
              <w:br/>
              <w:t>Код бюджету</w:t>
            </w:r>
            <w:r w:rsidRPr="00ED0E02">
              <w:rPr>
                <w:rFonts w:ascii="Times New Roman" w:eastAsia="Times New Roman" w:hAnsi="Times New Roman"/>
                <w:b/>
                <w:sz w:val="24"/>
                <w:szCs w:val="24"/>
                <w:lang w:eastAsia="ru-RU"/>
              </w:rPr>
              <w:br/>
            </w: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92A5" w14:textId="192A7C22"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 xml:space="preserve">Код </w:t>
            </w:r>
            <w:r>
              <w:rPr>
                <w:rFonts w:ascii="Times New Roman" w:eastAsia="Times New Roman" w:hAnsi="Times New Roman"/>
                <w:b/>
                <w:sz w:val="24"/>
                <w:szCs w:val="24"/>
                <w:lang w:eastAsia="ru-RU"/>
              </w:rPr>
              <w:t>Т</w:t>
            </w:r>
            <w:r w:rsidRPr="00ED0E02">
              <w:rPr>
                <w:rFonts w:ascii="Times New Roman" w:eastAsia="Times New Roman" w:hAnsi="Times New Roman"/>
                <w:b/>
                <w:sz w:val="24"/>
                <w:szCs w:val="24"/>
                <w:lang w:eastAsia="ru-RU"/>
              </w:rPr>
              <w:t>ипової програмної класифікації видатків та кредитування місцевого бюджету</w:t>
            </w:r>
          </w:p>
        </w:tc>
        <w:tc>
          <w:tcPr>
            <w:tcW w:w="3274"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38DAC" w14:textId="6036FEF0"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Найменування трансферту/</w:t>
            </w:r>
            <w:r w:rsidRPr="00ED0E02">
              <w:rPr>
                <w:rFonts w:ascii="Times New Roman" w:eastAsia="Times New Roman" w:hAnsi="Times New Roman"/>
                <w:b/>
                <w:sz w:val="24"/>
                <w:szCs w:val="24"/>
                <w:lang w:eastAsia="ru-RU"/>
              </w:rPr>
              <w:br/>
              <w:t>Найменування бюджету – отримувача міжбюджетного трансферту</w:t>
            </w:r>
            <w:r w:rsidRPr="00ED0E02">
              <w:rPr>
                <w:rFonts w:ascii="Times New Roman" w:eastAsia="Times New Roman" w:hAnsi="Times New Roman"/>
                <w:b/>
                <w:sz w:val="24"/>
                <w:szCs w:val="24"/>
                <w:lang w:eastAsia="ru-RU"/>
              </w:rPr>
              <w:br/>
            </w:r>
          </w:p>
        </w:tc>
        <w:tc>
          <w:tcPr>
            <w:tcW w:w="172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EE620"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b/>
                <w:sz w:val="24"/>
                <w:szCs w:val="24"/>
                <w:lang w:eastAsia="ru-RU"/>
              </w:rPr>
              <w:t>Усього</w:t>
            </w:r>
          </w:p>
        </w:tc>
      </w:tr>
      <w:tr w:rsidR="002657C4" w:rsidRPr="00ED0E02" w14:paraId="5F721694" w14:textId="77777777" w:rsidTr="00BD4C21">
        <w:trPr>
          <w:gridAfter w:val="1"/>
          <w:wAfter w:w="384" w:type="dxa"/>
          <w:trHeight w:hRule="exact" w:val="310"/>
        </w:trPr>
        <w:tc>
          <w:tcPr>
            <w:tcW w:w="40" w:type="dxa"/>
          </w:tcPr>
          <w:p w14:paraId="2B11D308"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2502"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D9AD73"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1</w:t>
            </w:r>
          </w:p>
        </w:tc>
        <w:tc>
          <w:tcPr>
            <w:tcW w:w="198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002EB"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2</w:t>
            </w:r>
          </w:p>
        </w:tc>
        <w:tc>
          <w:tcPr>
            <w:tcW w:w="3274"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DCF206"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3</w:t>
            </w:r>
          </w:p>
        </w:tc>
        <w:tc>
          <w:tcPr>
            <w:tcW w:w="1729"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DA55F" w14:textId="77777777" w:rsidR="002657C4" w:rsidRPr="00ED0E02" w:rsidRDefault="002657C4" w:rsidP="00ED0E02">
            <w:pPr>
              <w:spacing w:line="240" w:lineRule="auto"/>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4</w:t>
            </w:r>
          </w:p>
        </w:tc>
      </w:tr>
      <w:tr w:rsidR="002657C4" w:rsidRPr="00ED0E02" w14:paraId="75DB795B" w14:textId="77777777" w:rsidTr="00BD4C21">
        <w:trPr>
          <w:gridAfter w:val="1"/>
          <w:wAfter w:w="384" w:type="dxa"/>
          <w:trHeight w:hRule="exact" w:val="300"/>
        </w:trPr>
        <w:tc>
          <w:tcPr>
            <w:tcW w:w="40" w:type="dxa"/>
          </w:tcPr>
          <w:p w14:paraId="36D90934"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42D6C6"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 Трансферти із загального фонду бюджету</w:t>
            </w:r>
          </w:p>
        </w:tc>
      </w:tr>
      <w:tr w:rsidR="002657C4" w:rsidRPr="00ED0E02" w14:paraId="445CC0BC" w14:textId="77777777" w:rsidTr="00BD4C21">
        <w:trPr>
          <w:gridAfter w:val="1"/>
          <w:wAfter w:w="384" w:type="dxa"/>
          <w:trHeight w:hRule="exact" w:val="300"/>
        </w:trPr>
        <w:tc>
          <w:tcPr>
            <w:tcW w:w="40" w:type="dxa"/>
          </w:tcPr>
          <w:p w14:paraId="7FCBA0F4"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EA9C03" w14:textId="77777777" w:rsidR="002657C4" w:rsidRPr="00ED0E02" w:rsidRDefault="002657C4" w:rsidP="00ED0E02">
            <w:pPr>
              <w:spacing w:line="240" w:lineRule="auto"/>
              <w:ind w:left="80"/>
              <w:jc w:val="center"/>
              <w:rPr>
                <w:rFonts w:ascii="Times New Roman" w:eastAsia="Times New Roman" w:hAnsi="Times New Roman"/>
                <w:sz w:val="24"/>
                <w:szCs w:val="24"/>
                <w:lang w:eastAsia="ru-RU"/>
              </w:rPr>
            </w:pPr>
            <w:r w:rsidRPr="00ED0E02">
              <w:rPr>
                <w:rFonts w:ascii="Times New Roman" w:eastAsia="Times New Roman" w:hAnsi="Times New Roman"/>
                <w:sz w:val="24"/>
                <w:szCs w:val="24"/>
                <w:lang w:eastAsia="ru-RU"/>
              </w:rPr>
              <w:t>ІІ. Трансферти із спеціального фонду бюджету</w:t>
            </w:r>
          </w:p>
        </w:tc>
      </w:tr>
      <w:tr w:rsidR="002657C4" w:rsidRPr="00ED0E02" w14:paraId="6B836561" w14:textId="77777777" w:rsidTr="00BD4C21">
        <w:trPr>
          <w:gridAfter w:val="1"/>
          <w:wAfter w:w="384" w:type="dxa"/>
          <w:trHeight w:hRule="exact" w:val="340"/>
        </w:trPr>
        <w:tc>
          <w:tcPr>
            <w:tcW w:w="40" w:type="dxa"/>
          </w:tcPr>
          <w:p w14:paraId="355AC157" w14:textId="77777777" w:rsidR="002657C4" w:rsidRPr="00ED0E02" w:rsidRDefault="002657C4" w:rsidP="00ED0E02">
            <w:pPr>
              <w:spacing w:line="240" w:lineRule="auto"/>
              <w:rPr>
                <w:rFonts w:ascii="Times New Roman" w:eastAsia="Times New Roman" w:hAnsi="Times New Roman"/>
                <w:sz w:val="1"/>
                <w:szCs w:val="20"/>
                <w:lang w:eastAsia="ru-RU"/>
              </w:rPr>
            </w:pPr>
          </w:p>
        </w:tc>
        <w:tc>
          <w:tcPr>
            <w:tcW w:w="9489" w:type="dxa"/>
            <w:gridSpan w:val="15"/>
            <w:tcMar>
              <w:top w:w="0" w:type="dxa"/>
              <w:left w:w="0" w:type="dxa"/>
              <w:bottom w:w="0" w:type="dxa"/>
              <w:right w:w="0" w:type="dxa"/>
            </w:tcMar>
          </w:tcPr>
          <w:p w14:paraId="75B806A9" w14:textId="77777777" w:rsidR="002657C4" w:rsidRPr="00ED0E02" w:rsidRDefault="002657C4" w:rsidP="00ED0E02">
            <w:pPr>
              <w:spacing w:line="240" w:lineRule="auto"/>
              <w:rPr>
                <w:rFonts w:ascii="Times New Roman" w:eastAsia="Times New Roman" w:hAnsi="Times New Roman"/>
                <w:sz w:val="1"/>
                <w:szCs w:val="20"/>
                <w:lang w:eastAsia="ru-RU"/>
              </w:rPr>
            </w:pPr>
          </w:p>
        </w:tc>
      </w:tr>
    </w:tbl>
    <w:p w14:paraId="71CA672D" w14:textId="77777777" w:rsidR="00BE36B1" w:rsidRDefault="002657C4" w:rsidP="00081FF0">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81FF0" w:rsidRPr="00D74394">
        <w:rPr>
          <w:rFonts w:ascii="Times New Roman" w:eastAsia="Times New Roman" w:hAnsi="Times New Roman"/>
          <w:sz w:val="28"/>
          <w:szCs w:val="28"/>
          <w:lang w:eastAsia="ru-RU"/>
        </w:rPr>
        <w:t xml:space="preserve">    </w:t>
      </w:r>
      <w:r w:rsidR="00081FF0">
        <w:rPr>
          <w:rFonts w:ascii="Times New Roman" w:eastAsia="Times New Roman" w:hAnsi="Times New Roman"/>
          <w:sz w:val="28"/>
          <w:szCs w:val="28"/>
          <w:lang w:eastAsia="ru-RU"/>
        </w:rPr>
        <w:t xml:space="preserve">     </w:t>
      </w:r>
    </w:p>
    <w:p w14:paraId="6051377E" w14:textId="7C4FF0CC" w:rsidR="00081FF0" w:rsidRDefault="00BE36B1" w:rsidP="00081FF0">
      <w:pPr>
        <w:spacing w:line="240" w:lineRule="auto"/>
        <w:rPr>
          <w:rFonts w:ascii="Times New Roman" w:hAnsi="Times New Roman"/>
          <w:sz w:val="28"/>
          <w:szCs w:val="28"/>
        </w:rPr>
      </w:pPr>
      <w:r>
        <w:rPr>
          <w:rFonts w:ascii="Times New Roman" w:eastAsia="Times New Roman" w:hAnsi="Times New Roman"/>
          <w:sz w:val="28"/>
          <w:szCs w:val="28"/>
          <w:lang w:eastAsia="ru-RU"/>
        </w:rPr>
        <w:t xml:space="preserve">           </w:t>
      </w:r>
      <w:r w:rsidR="00081FF0">
        <w:rPr>
          <w:rFonts w:ascii="Times New Roman" w:eastAsia="Times New Roman" w:hAnsi="Times New Roman"/>
          <w:sz w:val="28"/>
          <w:szCs w:val="28"/>
          <w:lang w:eastAsia="ru-RU"/>
        </w:rPr>
        <w:t xml:space="preserve"> Секретар міської ради                                            Тетяна БОРИСОВА</w:t>
      </w:r>
    </w:p>
    <w:p w14:paraId="2AA7F808" w14:textId="77777777" w:rsidR="00ED0E02" w:rsidRDefault="00ED0E02" w:rsidP="00471C5A">
      <w:pPr>
        <w:shd w:val="clear" w:color="auto" w:fill="FFFFFF"/>
        <w:spacing w:line="240" w:lineRule="auto"/>
        <w:rPr>
          <w:rFonts w:ascii="Times New Roman" w:hAnsi="Times New Roman"/>
          <w:sz w:val="28"/>
          <w:szCs w:val="28"/>
        </w:rPr>
        <w:sectPr w:rsidR="00ED0E02" w:rsidSect="00ED0E02">
          <w:pgSz w:w="11906" w:h="16838"/>
          <w:pgMar w:top="567" w:right="709" w:bottom="425" w:left="1559" w:header="709" w:footer="709" w:gutter="0"/>
          <w:cols w:space="708"/>
          <w:docGrid w:linePitch="360"/>
        </w:sectPr>
      </w:pPr>
    </w:p>
    <w:tbl>
      <w:tblPr>
        <w:tblW w:w="16805" w:type="dxa"/>
        <w:tblInd w:w="474" w:type="dxa"/>
        <w:tblLayout w:type="fixed"/>
        <w:tblCellMar>
          <w:left w:w="10" w:type="dxa"/>
          <w:right w:w="10" w:type="dxa"/>
        </w:tblCellMar>
        <w:tblLook w:val="04A0" w:firstRow="1" w:lastRow="0" w:firstColumn="1" w:lastColumn="0" w:noHBand="0" w:noVBand="1"/>
      </w:tblPr>
      <w:tblGrid>
        <w:gridCol w:w="415"/>
        <w:gridCol w:w="536"/>
        <w:gridCol w:w="888"/>
        <w:gridCol w:w="968"/>
        <w:gridCol w:w="24"/>
        <w:gridCol w:w="1134"/>
        <w:gridCol w:w="754"/>
        <w:gridCol w:w="1076"/>
        <w:gridCol w:w="190"/>
        <w:gridCol w:w="242"/>
        <w:gridCol w:w="2528"/>
        <w:gridCol w:w="165"/>
        <w:gridCol w:w="1981"/>
        <w:gridCol w:w="103"/>
        <w:gridCol w:w="737"/>
        <w:gridCol w:w="648"/>
        <w:gridCol w:w="40"/>
        <w:gridCol w:w="246"/>
        <w:gridCol w:w="582"/>
        <w:gridCol w:w="618"/>
        <w:gridCol w:w="658"/>
        <w:gridCol w:w="542"/>
        <w:gridCol w:w="40"/>
        <w:gridCol w:w="552"/>
        <w:gridCol w:w="575"/>
        <w:gridCol w:w="563"/>
      </w:tblGrid>
      <w:tr w:rsidR="006660B4" w:rsidRPr="0073560E" w14:paraId="6B5CF118" w14:textId="77777777" w:rsidTr="00515AEA">
        <w:trPr>
          <w:trHeight w:hRule="exact" w:val="299"/>
        </w:trPr>
        <w:tc>
          <w:tcPr>
            <w:tcW w:w="415" w:type="dxa"/>
          </w:tcPr>
          <w:p w14:paraId="723BA22D" w14:textId="77777777" w:rsidR="006660B4" w:rsidRPr="0073560E" w:rsidRDefault="006660B4" w:rsidP="00596B41">
            <w:pPr>
              <w:spacing w:after="160" w:line="259" w:lineRule="auto"/>
              <w:rPr>
                <w:rFonts w:ascii="Times New Roman" w:eastAsia="Times New Roman" w:hAnsi="Times New Roman"/>
                <w:sz w:val="1"/>
                <w:szCs w:val="20"/>
                <w:lang w:eastAsia="ru-RU"/>
              </w:rPr>
            </w:pPr>
          </w:p>
        </w:tc>
        <w:tc>
          <w:tcPr>
            <w:tcW w:w="1424" w:type="dxa"/>
            <w:gridSpan w:val="2"/>
          </w:tcPr>
          <w:p w14:paraId="74C982F8"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gridSpan w:val="2"/>
          </w:tcPr>
          <w:p w14:paraId="71B25036"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60BC2C04"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20" w:type="dxa"/>
            <w:gridSpan w:val="3"/>
          </w:tcPr>
          <w:p w14:paraId="2DF16DC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220DE482"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gridSpan w:val="2"/>
          </w:tcPr>
          <w:p w14:paraId="0A0407F3"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84" w:type="dxa"/>
            <w:gridSpan w:val="2"/>
          </w:tcPr>
          <w:p w14:paraId="57B1BC02"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385" w:type="dxa"/>
            <w:gridSpan w:val="2"/>
          </w:tcPr>
          <w:p w14:paraId="5886848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416" w:type="dxa"/>
            <w:gridSpan w:val="10"/>
            <w:vMerge w:val="restart"/>
            <w:tcMar>
              <w:top w:w="0" w:type="dxa"/>
              <w:left w:w="0" w:type="dxa"/>
              <w:bottom w:w="0" w:type="dxa"/>
              <w:right w:w="0" w:type="dxa"/>
            </w:tcMar>
          </w:tcPr>
          <w:p w14:paraId="7FFFBA97" w14:textId="1BD38A34" w:rsidR="00081FF0" w:rsidRPr="008977BD" w:rsidRDefault="006660B4" w:rsidP="00081FF0">
            <w:pPr>
              <w:spacing w:line="240" w:lineRule="auto"/>
              <w:rPr>
                <w:rFonts w:ascii="Times New Roman" w:eastAsia="Times New Roman" w:hAnsi="Times New Roman"/>
                <w:bCs/>
                <w:sz w:val="24"/>
                <w:szCs w:val="24"/>
                <w:lang w:eastAsia="ru-RU"/>
              </w:rPr>
            </w:pPr>
            <w:r w:rsidRPr="008977BD">
              <w:rPr>
                <w:rFonts w:ascii="Times New Roman" w:eastAsia="Times New Roman" w:hAnsi="Times New Roman"/>
                <w:bCs/>
                <w:sz w:val="24"/>
                <w:szCs w:val="24"/>
                <w:lang w:eastAsia="ru-RU"/>
              </w:rPr>
              <w:t xml:space="preserve">           </w:t>
            </w:r>
            <w:r w:rsidR="00081FF0" w:rsidRPr="008977BD">
              <w:rPr>
                <w:rFonts w:ascii="Times New Roman" w:eastAsia="Times New Roman" w:hAnsi="Times New Roman"/>
                <w:bCs/>
                <w:sz w:val="24"/>
                <w:szCs w:val="24"/>
                <w:lang w:eastAsia="ru-RU"/>
              </w:rPr>
              <w:t xml:space="preserve">      </w:t>
            </w:r>
            <w:r w:rsidRPr="008977BD">
              <w:rPr>
                <w:rFonts w:ascii="Times New Roman" w:eastAsia="Times New Roman" w:hAnsi="Times New Roman"/>
                <w:bCs/>
                <w:sz w:val="24"/>
                <w:szCs w:val="24"/>
                <w:lang w:eastAsia="ru-RU"/>
              </w:rPr>
              <w:t xml:space="preserve"> </w:t>
            </w:r>
            <w:r w:rsidR="00081FF0" w:rsidRPr="008977BD">
              <w:rPr>
                <w:rFonts w:ascii="Times New Roman" w:eastAsia="Times New Roman" w:hAnsi="Times New Roman"/>
                <w:bCs/>
                <w:sz w:val="24"/>
                <w:szCs w:val="24"/>
                <w:lang w:eastAsia="ru-RU"/>
              </w:rPr>
              <w:t>Додаток 7</w:t>
            </w:r>
          </w:p>
          <w:p w14:paraId="12D1F0B0" w14:textId="555E403F" w:rsidR="00081FF0" w:rsidRPr="008977BD" w:rsidRDefault="001D2B06" w:rsidP="00081FF0">
            <w:pPr>
              <w:spacing w:line="240" w:lineRule="auto"/>
              <w:rPr>
                <w:rFonts w:ascii="Times New Roman" w:eastAsia="Times New Roman" w:hAnsi="Times New Roman"/>
                <w:sz w:val="24"/>
                <w:szCs w:val="24"/>
                <w:lang w:eastAsia="ru-RU"/>
              </w:rPr>
            </w:pPr>
            <w:r w:rsidRPr="008977BD">
              <w:rPr>
                <w:rFonts w:ascii="Times New Roman" w:eastAsia="Times New Roman" w:hAnsi="Times New Roman"/>
                <w:sz w:val="24"/>
                <w:szCs w:val="24"/>
                <w:lang w:eastAsia="ru-RU"/>
              </w:rPr>
              <w:t xml:space="preserve">        </w:t>
            </w:r>
            <w:r w:rsidR="00081FF0" w:rsidRPr="008977BD">
              <w:rPr>
                <w:rFonts w:ascii="Times New Roman" w:eastAsia="Times New Roman" w:hAnsi="Times New Roman"/>
                <w:sz w:val="24"/>
                <w:szCs w:val="24"/>
                <w:lang w:eastAsia="ru-RU"/>
              </w:rPr>
              <w:t xml:space="preserve"> до рішення 53 сесії</w:t>
            </w:r>
          </w:p>
          <w:p w14:paraId="66ECB60E" w14:textId="77777777" w:rsidR="008977BD" w:rsidRPr="008977BD" w:rsidRDefault="001D2B06" w:rsidP="00081FF0">
            <w:pPr>
              <w:spacing w:line="240" w:lineRule="auto"/>
              <w:rPr>
                <w:rFonts w:ascii="Times New Roman" w:eastAsia="Times New Roman" w:hAnsi="Times New Roman"/>
                <w:sz w:val="24"/>
                <w:szCs w:val="24"/>
                <w:lang w:eastAsia="ru-RU"/>
              </w:rPr>
            </w:pPr>
            <w:r w:rsidRPr="008977BD">
              <w:rPr>
                <w:rFonts w:ascii="Times New Roman" w:eastAsia="Times New Roman" w:hAnsi="Times New Roman"/>
                <w:sz w:val="24"/>
                <w:szCs w:val="24"/>
                <w:lang w:eastAsia="ru-RU"/>
              </w:rPr>
              <w:t xml:space="preserve">    </w:t>
            </w:r>
            <w:r w:rsidR="00081FF0" w:rsidRPr="008977BD">
              <w:rPr>
                <w:rFonts w:ascii="Times New Roman" w:eastAsia="Times New Roman" w:hAnsi="Times New Roman"/>
                <w:sz w:val="24"/>
                <w:szCs w:val="24"/>
                <w:lang w:eastAsia="ru-RU"/>
              </w:rPr>
              <w:t xml:space="preserve">  міської ради 8 скликання</w:t>
            </w:r>
          </w:p>
          <w:p w14:paraId="712DAB6E" w14:textId="23947402" w:rsidR="00081FF0" w:rsidRPr="008977BD" w:rsidRDefault="00081FF0" w:rsidP="00081FF0">
            <w:pPr>
              <w:spacing w:line="240" w:lineRule="auto"/>
              <w:rPr>
                <w:rFonts w:ascii="Times New Roman" w:eastAsia="Times New Roman" w:hAnsi="Times New Roman"/>
                <w:sz w:val="24"/>
                <w:szCs w:val="24"/>
                <w:lang w:eastAsia="ru-RU"/>
              </w:rPr>
            </w:pPr>
            <w:r w:rsidRPr="008977BD">
              <w:rPr>
                <w:rFonts w:ascii="Times New Roman" w:eastAsia="Times New Roman" w:hAnsi="Times New Roman"/>
                <w:sz w:val="24"/>
                <w:szCs w:val="24"/>
                <w:lang w:eastAsia="ru-RU"/>
              </w:rPr>
              <w:t xml:space="preserve">від 20 грудня </w:t>
            </w:r>
            <w:r w:rsidR="008977BD" w:rsidRPr="008977BD">
              <w:rPr>
                <w:rFonts w:ascii="Times New Roman" w:eastAsia="Times New Roman" w:hAnsi="Times New Roman"/>
                <w:sz w:val="24"/>
                <w:szCs w:val="24"/>
                <w:lang w:eastAsia="ru-RU"/>
              </w:rPr>
              <w:t xml:space="preserve">2024 </w:t>
            </w:r>
            <w:r w:rsidRPr="008977BD">
              <w:rPr>
                <w:rFonts w:ascii="Times New Roman" w:eastAsia="Times New Roman" w:hAnsi="Times New Roman"/>
                <w:sz w:val="24"/>
                <w:szCs w:val="24"/>
                <w:lang w:eastAsia="ru-RU"/>
              </w:rPr>
              <w:t>року №1286</w:t>
            </w:r>
          </w:p>
          <w:p w14:paraId="165BDA54" w14:textId="52902C48" w:rsidR="006660B4" w:rsidRDefault="006660B4" w:rsidP="006660B4">
            <w:pPr>
              <w:spacing w:line="240" w:lineRule="auto"/>
              <w:rPr>
                <w:rFonts w:ascii="Times New Roman" w:eastAsia="Times New Roman" w:hAnsi="Times New Roman"/>
                <w:sz w:val="28"/>
                <w:szCs w:val="28"/>
                <w:lang w:eastAsia="ru-RU"/>
              </w:rPr>
            </w:pPr>
          </w:p>
          <w:p w14:paraId="4B2BD37B" w14:textId="7A19E057" w:rsidR="006660B4" w:rsidRPr="0073560E" w:rsidRDefault="006660B4" w:rsidP="006660B4">
            <w:pPr>
              <w:spacing w:line="240" w:lineRule="auto"/>
              <w:rPr>
                <w:rFonts w:ascii="Times New Roman" w:eastAsia="Times New Roman" w:hAnsi="Times New Roman"/>
                <w:sz w:val="1"/>
                <w:szCs w:val="20"/>
                <w:lang w:eastAsia="ru-RU"/>
              </w:rPr>
            </w:pPr>
          </w:p>
        </w:tc>
      </w:tr>
      <w:tr w:rsidR="006660B4" w:rsidRPr="0073560E" w14:paraId="1FB40FB0" w14:textId="77777777" w:rsidTr="00515AEA">
        <w:trPr>
          <w:trHeight w:hRule="exact" w:val="275"/>
        </w:trPr>
        <w:tc>
          <w:tcPr>
            <w:tcW w:w="415" w:type="dxa"/>
          </w:tcPr>
          <w:p w14:paraId="679A16A2"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24" w:type="dxa"/>
            <w:gridSpan w:val="2"/>
          </w:tcPr>
          <w:p w14:paraId="1D633ADE"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gridSpan w:val="2"/>
          </w:tcPr>
          <w:p w14:paraId="02D60D5A"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68CAD9B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20" w:type="dxa"/>
            <w:gridSpan w:val="3"/>
          </w:tcPr>
          <w:p w14:paraId="490FE94D"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0275FDF3"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gridSpan w:val="2"/>
          </w:tcPr>
          <w:p w14:paraId="039C17FE"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84" w:type="dxa"/>
            <w:gridSpan w:val="2"/>
          </w:tcPr>
          <w:p w14:paraId="16510E0C"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385" w:type="dxa"/>
            <w:gridSpan w:val="2"/>
          </w:tcPr>
          <w:p w14:paraId="3E949141"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416" w:type="dxa"/>
            <w:gridSpan w:val="10"/>
            <w:vMerge/>
            <w:tcMar>
              <w:top w:w="0" w:type="dxa"/>
              <w:left w:w="0" w:type="dxa"/>
              <w:bottom w:w="0" w:type="dxa"/>
              <w:right w:w="0" w:type="dxa"/>
            </w:tcMar>
          </w:tcPr>
          <w:p w14:paraId="4F378347" w14:textId="0BABCB69" w:rsidR="006660B4" w:rsidRPr="0073560E" w:rsidRDefault="006660B4" w:rsidP="0073560E">
            <w:pPr>
              <w:spacing w:line="240" w:lineRule="auto"/>
              <w:rPr>
                <w:rFonts w:ascii="Times New Roman" w:eastAsia="Times New Roman" w:hAnsi="Times New Roman"/>
                <w:sz w:val="1"/>
                <w:szCs w:val="20"/>
                <w:lang w:eastAsia="ru-RU"/>
              </w:rPr>
            </w:pPr>
          </w:p>
        </w:tc>
      </w:tr>
      <w:tr w:rsidR="006660B4" w:rsidRPr="0073560E" w14:paraId="38038CBF" w14:textId="77777777" w:rsidTr="00515AEA">
        <w:trPr>
          <w:trHeight w:hRule="exact" w:val="360"/>
        </w:trPr>
        <w:tc>
          <w:tcPr>
            <w:tcW w:w="415" w:type="dxa"/>
          </w:tcPr>
          <w:p w14:paraId="59CAA50F"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24" w:type="dxa"/>
            <w:gridSpan w:val="2"/>
          </w:tcPr>
          <w:p w14:paraId="4E2B0D49"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gridSpan w:val="2"/>
          </w:tcPr>
          <w:p w14:paraId="64A98561"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566ECE9A"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20" w:type="dxa"/>
            <w:gridSpan w:val="3"/>
          </w:tcPr>
          <w:p w14:paraId="73F8C727"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29FD21E0"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gridSpan w:val="2"/>
          </w:tcPr>
          <w:p w14:paraId="6F0947D8"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84" w:type="dxa"/>
            <w:gridSpan w:val="2"/>
          </w:tcPr>
          <w:p w14:paraId="52160F85"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385" w:type="dxa"/>
            <w:gridSpan w:val="2"/>
          </w:tcPr>
          <w:p w14:paraId="335E4A71"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416" w:type="dxa"/>
            <w:gridSpan w:val="10"/>
            <w:vMerge/>
            <w:tcMar>
              <w:top w:w="0" w:type="dxa"/>
              <w:left w:w="0" w:type="dxa"/>
              <w:bottom w:w="0" w:type="dxa"/>
              <w:right w:w="0" w:type="dxa"/>
            </w:tcMar>
          </w:tcPr>
          <w:p w14:paraId="0771E8FB" w14:textId="4C528B7E" w:rsidR="006660B4" w:rsidRPr="0073560E" w:rsidRDefault="006660B4" w:rsidP="0073560E">
            <w:pPr>
              <w:spacing w:line="240" w:lineRule="auto"/>
              <w:rPr>
                <w:rFonts w:ascii="Times New Roman" w:eastAsia="Times New Roman" w:hAnsi="Times New Roman"/>
                <w:sz w:val="1"/>
                <w:szCs w:val="20"/>
                <w:lang w:eastAsia="ru-RU"/>
              </w:rPr>
            </w:pPr>
          </w:p>
        </w:tc>
      </w:tr>
      <w:tr w:rsidR="006660B4" w:rsidRPr="0073560E" w14:paraId="1728895E" w14:textId="77777777" w:rsidTr="00515AEA">
        <w:trPr>
          <w:trHeight w:hRule="exact" w:val="355"/>
        </w:trPr>
        <w:tc>
          <w:tcPr>
            <w:tcW w:w="415" w:type="dxa"/>
          </w:tcPr>
          <w:p w14:paraId="7B3B51A0"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424" w:type="dxa"/>
            <w:gridSpan w:val="2"/>
          </w:tcPr>
          <w:p w14:paraId="2DB769F4"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992" w:type="dxa"/>
            <w:gridSpan w:val="2"/>
          </w:tcPr>
          <w:p w14:paraId="70686ECF"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134" w:type="dxa"/>
          </w:tcPr>
          <w:p w14:paraId="716FEBBD"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20" w:type="dxa"/>
            <w:gridSpan w:val="3"/>
          </w:tcPr>
          <w:p w14:paraId="6DB3AB44"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42" w:type="dxa"/>
          </w:tcPr>
          <w:p w14:paraId="20BE486A"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693" w:type="dxa"/>
            <w:gridSpan w:val="2"/>
          </w:tcPr>
          <w:p w14:paraId="3EECD5F6"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2084" w:type="dxa"/>
            <w:gridSpan w:val="2"/>
          </w:tcPr>
          <w:p w14:paraId="1ED914D6"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1385" w:type="dxa"/>
            <w:gridSpan w:val="2"/>
          </w:tcPr>
          <w:p w14:paraId="090120C0" w14:textId="77777777" w:rsidR="006660B4" w:rsidRPr="0073560E" w:rsidRDefault="006660B4" w:rsidP="0073560E">
            <w:pPr>
              <w:spacing w:line="240" w:lineRule="auto"/>
              <w:rPr>
                <w:rFonts w:ascii="Times New Roman" w:eastAsia="Times New Roman" w:hAnsi="Times New Roman"/>
                <w:sz w:val="1"/>
                <w:szCs w:val="20"/>
                <w:lang w:eastAsia="ru-RU"/>
              </w:rPr>
            </w:pPr>
          </w:p>
        </w:tc>
        <w:tc>
          <w:tcPr>
            <w:tcW w:w="4416" w:type="dxa"/>
            <w:gridSpan w:val="10"/>
            <w:vMerge/>
            <w:tcMar>
              <w:top w:w="0" w:type="dxa"/>
              <w:left w:w="0" w:type="dxa"/>
              <w:bottom w:w="0" w:type="dxa"/>
              <w:right w:w="0" w:type="dxa"/>
            </w:tcMar>
          </w:tcPr>
          <w:p w14:paraId="66990382" w14:textId="59C1C6FA" w:rsidR="006660B4" w:rsidRPr="0073560E" w:rsidRDefault="006660B4" w:rsidP="0073560E">
            <w:pPr>
              <w:spacing w:line="240" w:lineRule="auto"/>
              <w:rPr>
                <w:rFonts w:ascii="Times New Roman" w:eastAsia="Times New Roman" w:hAnsi="Times New Roman"/>
                <w:sz w:val="1"/>
                <w:szCs w:val="20"/>
                <w:lang w:eastAsia="ru-RU"/>
              </w:rPr>
            </w:pPr>
          </w:p>
        </w:tc>
      </w:tr>
      <w:tr w:rsidR="0073560E" w:rsidRPr="0073560E" w14:paraId="247586DE" w14:textId="77777777" w:rsidTr="00515AEA">
        <w:trPr>
          <w:trHeight w:hRule="exact" w:val="131"/>
        </w:trPr>
        <w:tc>
          <w:tcPr>
            <w:tcW w:w="415" w:type="dxa"/>
          </w:tcPr>
          <w:p w14:paraId="092A874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424" w:type="dxa"/>
            <w:gridSpan w:val="2"/>
          </w:tcPr>
          <w:p w14:paraId="3F94AE7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992" w:type="dxa"/>
            <w:gridSpan w:val="2"/>
          </w:tcPr>
          <w:p w14:paraId="45F61F37"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tcPr>
          <w:p w14:paraId="0E1850D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020" w:type="dxa"/>
            <w:gridSpan w:val="3"/>
          </w:tcPr>
          <w:p w14:paraId="55E2AD2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42" w:type="dxa"/>
          </w:tcPr>
          <w:p w14:paraId="7419E24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693" w:type="dxa"/>
            <w:gridSpan w:val="2"/>
          </w:tcPr>
          <w:p w14:paraId="200B66B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2084" w:type="dxa"/>
            <w:gridSpan w:val="2"/>
          </w:tcPr>
          <w:p w14:paraId="70710E24"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385" w:type="dxa"/>
            <w:gridSpan w:val="2"/>
          </w:tcPr>
          <w:p w14:paraId="3C385EBC"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40" w:type="dxa"/>
          </w:tcPr>
          <w:p w14:paraId="59971C40"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828" w:type="dxa"/>
            <w:gridSpan w:val="2"/>
          </w:tcPr>
          <w:p w14:paraId="1523A7CF"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276" w:type="dxa"/>
            <w:gridSpan w:val="2"/>
          </w:tcPr>
          <w:p w14:paraId="13E95A89"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1134" w:type="dxa"/>
            <w:gridSpan w:val="3"/>
          </w:tcPr>
          <w:p w14:paraId="7A43054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75" w:type="dxa"/>
          </w:tcPr>
          <w:p w14:paraId="782F120B" w14:textId="77777777" w:rsidR="0073560E" w:rsidRPr="0073560E" w:rsidRDefault="0073560E" w:rsidP="0073560E">
            <w:pPr>
              <w:spacing w:line="240" w:lineRule="auto"/>
              <w:rPr>
                <w:rFonts w:ascii="Times New Roman" w:eastAsia="Times New Roman" w:hAnsi="Times New Roman"/>
                <w:sz w:val="1"/>
                <w:szCs w:val="20"/>
                <w:lang w:eastAsia="ru-RU"/>
              </w:rPr>
            </w:pPr>
          </w:p>
        </w:tc>
        <w:tc>
          <w:tcPr>
            <w:tcW w:w="563" w:type="dxa"/>
          </w:tcPr>
          <w:p w14:paraId="40D41D51" w14:textId="77777777" w:rsidR="0073560E" w:rsidRPr="0073560E" w:rsidRDefault="0073560E" w:rsidP="0073560E">
            <w:pPr>
              <w:spacing w:line="240" w:lineRule="auto"/>
              <w:rPr>
                <w:rFonts w:ascii="Times New Roman" w:eastAsia="Times New Roman" w:hAnsi="Times New Roman"/>
                <w:sz w:val="1"/>
                <w:szCs w:val="20"/>
                <w:lang w:eastAsia="ru-RU"/>
              </w:rPr>
            </w:pPr>
          </w:p>
        </w:tc>
      </w:tr>
      <w:tr w:rsidR="001D2B06" w:rsidRPr="001D2B06" w14:paraId="62F17C34" w14:textId="77777777" w:rsidTr="00515AEA">
        <w:trPr>
          <w:gridAfter w:val="3"/>
          <w:wAfter w:w="1690" w:type="dxa"/>
          <w:trHeight w:hRule="exact" w:val="620"/>
        </w:trPr>
        <w:tc>
          <w:tcPr>
            <w:tcW w:w="15115" w:type="dxa"/>
            <w:gridSpan w:val="23"/>
            <w:tcMar>
              <w:top w:w="0" w:type="dxa"/>
              <w:left w:w="0" w:type="dxa"/>
              <w:bottom w:w="0" w:type="dxa"/>
              <w:right w:w="0" w:type="dxa"/>
            </w:tcMar>
          </w:tcPr>
          <w:p w14:paraId="5B3D8A5A" w14:textId="1655104A" w:rsidR="001D2B06" w:rsidRPr="001D2B06" w:rsidRDefault="001D2B06" w:rsidP="001D2B06">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24"/>
                <w:szCs w:val="20"/>
                <w:lang w:eastAsia="ru-RU"/>
              </w:rPr>
              <w:t xml:space="preserve">                             </w:t>
            </w:r>
            <w:r w:rsidRPr="001D2B06">
              <w:rPr>
                <w:rFonts w:ascii="Times New Roman" w:eastAsia="Times New Roman" w:hAnsi="Times New Roman"/>
                <w:b/>
                <w:sz w:val="24"/>
                <w:szCs w:val="20"/>
                <w:lang w:eastAsia="ru-RU"/>
              </w:rPr>
              <w:t>Розподіл витрат місцевого бюджету на реалізацію місцевих/регіональних програм у 2025 році</w:t>
            </w:r>
          </w:p>
        </w:tc>
      </w:tr>
      <w:tr w:rsidR="001D2B06" w:rsidRPr="001D2B06" w14:paraId="7381FAA0" w14:textId="77777777" w:rsidTr="00515AEA">
        <w:trPr>
          <w:gridAfter w:val="4"/>
          <w:wAfter w:w="1730" w:type="dxa"/>
          <w:trHeight w:hRule="exact" w:val="220"/>
        </w:trPr>
        <w:tc>
          <w:tcPr>
            <w:tcW w:w="4719" w:type="dxa"/>
            <w:gridSpan w:val="7"/>
            <w:tcMar>
              <w:top w:w="0" w:type="dxa"/>
              <w:left w:w="0" w:type="dxa"/>
              <w:bottom w:w="0" w:type="dxa"/>
              <w:right w:w="0" w:type="dxa"/>
            </w:tcMar>
            <w:vAlign w:val="center"/>
          </w:tcPr>
          <w:p w14:paraId="6536CB1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6"/>
                <w:szCs w:val="20"/>
                <w:lang w:eastAsia="ru-RU"/>
              </w:rPr>
              <w:t>0255800000</w:t>
            </w:r>
          </w:p>
        </w:tc>
        <w:tc>
          <w:tcPr>
            <w:tcW w:w="1076" w:type="dxa"/>
          </w:tcPr>
          <w:p w14:paraId="021A9A1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60" w:type="dxa"/>
            <w:gridSpan w:val="3"/>
          </w:tcPr>
          <w:p w14:paraId="5195F83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146" w:type="dxa"/>
            <w:gridSpan w:val="2"/>
          </w:tcPr>
          <w:p w14:paraId="01600EA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03" w:type="dxa"/>
          </w:tcPr>
          <w:p w14:paraId="5D1E0D4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37" w:type="dxa"/>
          </w:tcPr>
          <w:p w14:paraId="64EF5D7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4DE278C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0440212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2B443A6C"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2F7EC8C5" w14:textId="77777777" w:rsidTr="00515AEA">
        <w:trPr>
          <w:gridAfter w:val="4"/>
          <w:wAfter w:w="1730" w:type="dxa"/>
          <w:trHeight w:hRule="exact" w:val="240"/>
        </w:trPr>
        <w:tc>
          <w:tcPr>
            <w:tcW w:w="4719" w:type="dxa"/>
            <w:gridSpan w:val="7"/>
            <w:tcBorders>
              <w:top w:val="single" w:sz="6" w:space="0" w:color="000000"/>
            </w:tcBorders>
            <w:tcMar>
              <w:top w:w="0" w:type="dxa"/>
              <w:left w:w="0" w:type="dxa"/>
              <w:bottom w:w="0" w:type="dxa"/>
              <w:right w:w="0" w:type="dxa"/>
            </w:tcMar>
            <w:vAlign w:val="center"/>
          </w:tcPr>
          <w:p w14:paraId="5C78D19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(код бюджету)</w:t>
            </w:r>
          </w:p>
        </w:tc>
        <w:tc>
          <w:tcPr>
            <w:tcW w:w="1076" w:type="dxa"/>
          </w:tcPr>
          <w:p w14:paraId="220CBB3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60" w:type="dxa"/>
            <w:gridSpan w:val="3"/>
          </w:tcPr>
          <w:p w14:paraId="5D76D30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146" w:type="dxa"/>
            <w:gridSpan w:val="2"/>
          </w:tcPr>
          <w:p w14:paraId="328B315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03" w:type="dxa"/>
          </w:tcPr>
          <w:p w14:paraId="20F01F5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37" w:type="dxa"/>
          </w:tcPr>
          <w:p w14:paraId="36EDF19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615A0A2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5644E51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2C14A806"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62EACCB0" w14:textId="77777777" w:rsidTr="00515AEA">
        <w:trPr>
          <w:gridAfter w:val="3"/>
          <w:wAfter w:w="1690" w:type="dxa"/>
          <w:trHeight w:hRule="exact" w:val="220"/>
        </w:trPr>
        <w:tc>
          <w:tcPr>
            <w:tcW w:w="951" w:type="dxa"/>
            <w:gridSpan w:val="2"/>
          </w:tcPr>
          <w:p w14:paraId="2DE8F83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5D866CB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09052DB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912" w:type="dxa"/>
            <w:gridSpan w:val="3"/>
          </w:tcPr>
          <w:p w14:paraId="26B8077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076" w:type="dxa"/>
          </w:tcPr>
          <w:p w14:paraId="7D036AB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60" w:type="dxa"/>
            <w:gridSpan w:val="3"/>
          </w:tcPr>
          <w:p w14:paraId="0721224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146" w:type="dxa"/>
            <w:gridSpan w:val="2"/>
          </w:tcPr>
          <w:p w14:paraId="1D2CE22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03" w:type="dxa"/>
          </w:tcPr>
          <w:p w14:paraId="5DEBA16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737" w:type="dxa"/>
          </w:tcPr>
          <w:p w14:paraId="339C5DC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10C5DE2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11E84F9E" w14:textId="77777777" w:rsidR="001D2B06" w:rsidRPr="001D2B06" w:rsidRDefault="001D2B06" w:rsidP="001D2B06">
            <w:pPr>
              <w:spacing w:line="240" w:lineRule="auto"/>
              <w:rPr>
                <w:rFonts w:ascii="Times New Roman" w:eastAsia="Times New Roman" w:hAnsi="Times New Roman"/>
                <w:i/>
                <w:sz w:val="1"/>
                <w:szCs w:val="20"/>
                <w:lang w:eastAsia="ru-RU"/>
              </w:rPr>
            </w:pPr>
          </w:p>
        </w:tc>
        <w:tc>
          <w:tcPr>
            <w:tcW w:w="1240" w:type="dxa"/>
            <w:gridSpan w:val="3"/>
            <w:tcMar>
              <w:top w:w="0" w:type="dxa"/>
              <w:left w:w="0" w:type="dxa"/>
              <w:bottom w:w="0" w:type="dxa"/>
              <w:right w:w="0" w:type="dxa"/>
            </w:tcMar>
          </w:tcPr>
          <w:p w14:paraId="184324E3" w14:textId="03B706BB" w:rsidR="001D2B06" w:rsidRPr="001D2B06" w:rsidRDefault="001D2B06" w:rsidP="001D2B06">
            <w:pPr>
              <w:spacing w:line="240" w:lineRule="auto"/>
              <w:rPr>
                <w:rFonts w:ascii="Times New Roman" w:eastAsia="Times New Roman" w:hAnsi="Times New Roman"/>
                <w:i/>
                <w:sz w:val="20"/>
                <w:szCs w:val="20"/>
                <w:lang w:eastAsia="ru-RU"/>
              </w:rPr>
            </w:pPr>
            <w:r w:rsidRPr="001D2B06">
              <w:rPr>
                <w:rFonts w:ascii="Times New Roman" w:eastAsia="Times New Roman" w:hAnsi="Times New Roman"/>
                <w:i/>
                <w:sz w:val="16"/>
                <w:szCs w:val="20"/>
                <w:lang w:eastAsia="ru-RU"/>
              </w:rPr>
              <w:t>(грн)</w:t>
            </w:r>
          </w:p>
        </w:tc>
      </w:tr>
      <w:tr w:rsidR="001D2B06" w:rsidRPr="001D2B06" w14:paraId="1CBB36C3"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4BB6CED"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54EBD02"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8B5A156"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2F25"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 коштів місцевого бюджету/</w:t>
            </w:r>
            <w:r w:rsidRPr="008906F8">
              <w:rPr>
                <w:rFonts w:ascii="Times New Roman" w:eastAsia="Times New Roman" w:hAnsi="Times New Roman"/>
                <w:b/>
                <w:sz w:val="12"/>
                <w:szCs w:val="20"/>
                <w:lang w:eastAsia="ru-RU"/>
              </w:rPr>
              <w:br/>
              <w:t>відповідального виконавця, найменування бюджетної</w:t>
            </w:r>
            <w:r w:rsidRPr="008906F8">
              <w:rPr>
                <w:rFonts w:ascii="Times New Roman" w:eastAsia="Times New Roman" w:hAnsi="Times New Roman"/>
                <w:b/>
                <w:sz w:val="12"/>
                <w:szCs w:val="20"/>
                <w:lang w:eastAsia="ru-RU"/>
              </w:rPr>
              <w:br/>
              <w:t>програми згідно з Типовою програмною класифікацією</w:t>
            </w:r>
            <w:r w:rsidRPr="008906F8">
              <w:rPr>
                <w:rFonts w:ascii="Times New Roman" w:eastAsia="Times New Roman" w:hAnsi="Times New Roman"/>
                <w:b/>
                <w:sz w:val="12"/>
                <w:szCs w:val="20"/>
                <w:lang w:eastAsia="ru-RU"/>
              </w:rPr>
              <w:br/>
              <w:t>видатків та кредитування 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C5C30"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4453"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F0868"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646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3CA78"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4FBD87D9" w14:textId="77777777" w:rsidTr="00515AEA">
        <w:trPr>
          <w:gridAfter w:val="4"/>
          <w:wAfter w:w="1730" w:type="dxa"/>
          <w:trHeight w:hRule="exact" w:val="1220"/>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5309029"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3174D03"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FF236F1"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2A700"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70C2"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BA071"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6B9FC"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D575"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CC55"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DF1C91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2DE4F4D2"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1164A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4F25D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6ACA3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DAE8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7D2A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C66A4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E8701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21596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6FBAF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40A1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4D8D6F9A"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90E08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0200000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0346E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4094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A497DA"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Виконавчий комітет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23C5F"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C88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2B4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39 501 618,00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A603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38 721 618,00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7E1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EF11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r>
      <w:tr w:rsidR="001D2B06" w:rsidRPr="001D2B06" w14:paraId="6E369FEC"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4DD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95A3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C8A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500AE2"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Виконавчий комітет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E53F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74E9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7E00D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39 501 618,00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335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38 721 618,00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4865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B4C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r>
      <w:tr w:rsidR="001D2B06" w:rsidRPr="001D2B06" w14:paraId="3F0C1343"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1F7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9E5B6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25F86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67947"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7830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0634" w14:textId="77777777" w:rsidR="001D2B06" w:rsidRPr="001D2B06" w:rsidRDefault="001D2B06" w:rsidP="00BE36B1">
            <w:pPr>
              <w:spacing w:line="240" w:lineRule="auto"/>
              <w:ind w:left="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39BE3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4285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F6BAA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6399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7BCB104F"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BC3C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A1E22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6F16D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B1F93"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277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CAA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C790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FB9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86E1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B3979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E2FA849"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D971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DA38E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C4DC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44DB54"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A9EFF6E"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мобілізаційної підготовки та мобілізації, підготовки до військової служби в Збройних Силах України за призовом, контрактом та мобілізацією на період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00A85B" w14:textId="77777777" w:rsidR="008906F8" w:rsidRDefault="001D2B06" w:rsidP="00BE36B1">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0B9F79A" w14:textId="3C476BB9" w:rsidR="001D2B06" w:rsidRPr="001D2B06" w:rsidRDefault="001D2B06" w:rsidP="00BE36B1">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№1115</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5CA4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14A09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613C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5573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9BDE4C6"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E1F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83CA3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2000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F0AC5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1161A6"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ОХОРОНА ЗДОРОВ’Я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EC6E"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0A9B" w14:textId="77777777" w:rsidR="001D2B06" w:rsidRPr="001D2B06" w:rsidRDefault="001D2B06" w:rsidP="00BE36B1">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45C3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28 972 900,00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6C2A5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28 972 900,00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A0A9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858E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19B0B842"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E467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0212010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E10D9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2010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D3C1C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0731</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BD1023"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Багатопрофільна стаціонарна медична допомога населенню</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CE5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84E85" w14:textId="77777777" w:rsidR="001D2B06" w:rsidRPr="001D2B06" w:rsidRDefault="001D2B06" w:rsidP="00BE36B1">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0934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20 472 900,00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350F7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20 472 900,00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9FB9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9679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00048175"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97F5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0212010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B6EB6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2010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7163C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0731</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0D73DB"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Багатопрофільна стаціонарна медична допомога населенню</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E142B2E" w14:textId="5E58AD70" w:rsidR="008906F8" w:rsidRDefault="008906F8" w:rsidP="00515AEA">
            <w:pPr>
              <w:spacing w:line="240" w:lineRule="auto"/>
              <w:ind w:left="118"/>
              <w:rPr>
                <w:rFonts w:ascii="Times New Roman" w:eastAsia="Times New Roman" w:hAnsi="Times New Roman"/>
                <w:sz w:val="14"/>
                <w:szCs w:val="20"/>
                <w:lang w:eastAsia="ru-RU"/>
              </w:rPr>
            </w:pPr>
            <w:r>
              <w:rPr>
                <w:rFonts w:ascii="Times New Roman" w:eastAsia="Times New Roman" w:hAnsi="Times New Roman"/>
                <w:sz w:val="14"/>
                <w:szCs w:val="20"/>
                <w:lang w:eastAsia="ru-RU"/>
              </w:rPr>
              <w:t>Програма «</w:t>
            </w:r>
            <w:r w:rsidR="001D2B06" w:rsidRPr="001D2B06">
              <w:rPr>
                <w:rFonts w:ascii="Times New Roman" w:eastAsia="Times New Roman" w:hAnsi="Times New Roman"/>
                <w:sz w:val="14"/>
                <w:szCs w:val="20"/>
                <w:lang w:eastAsia="ru-RU"/>
              </w:rPr>
              <w:t>Підтримка вторинної</w:t>
            </w:r>
          </w:p>
          <w:p w14:paraId="7A2252A0" w14:textId="5CB3A6F5" w:rsidR="001D2B06" w:rsidRPr="008906F8" w:rsidRDefault="008906F8" w:rsidP="00515AEA">
            <w:pPr>
              <w:spacing w:line="240" w:lineRule="auto"/>
              <w:ind w:left="118"/>
              <w:rPr>
                <w:rFonts w:ascii="Times New Roman" w:eastAsia="Times New Roman" w:hAnsi="Times New Roman"/>
                <w:sz w:val="14"/>
                <w:szCs w:val="20"/>
                <w:lang w:eastAsia="ru-RU"/>
              </w:rPr>
            </w:pPr>
            <w:r>
              <w:rPr>
                <w:rFonts w:ascii="Times New Roman" w:eastAsia="Times New Roman" w:hAnsi="Times New Roman"/>
                <w:sz w:val="14"/>
                <w:szCs w:val="20"/>
                <w:lang w:eastAsia="ru-RU"/>
              </w:rPr>
              <w:t>(</w:t>
            </w:r>
            <w:r w:rsidR="001D2B06" w:rsidRPr="001D2B06">
              <w:rPr>
                <w:rFonts w:ascii="Times New Roman" w:eastAsia="Times New Roman" w:hAnsi="Times New Roman"/>
                <w:sz w:val="14"/>
                <w:szCs w:val="20"/>
                <w:lang w:eastAsia="ru-RU"/>
              </w:rPr>
              <w:t>спеціалізованої ) медичної допомоги у Могилів-Подільській міській територіальній громаді на 2025-2027 роки</w:t>
            </w:r>
            <w:r>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FC68AF" w14:textId="77777777" w:rsidR="008906F8" w:rsidRDefault="001D2B06" w:rsidP="00BE36B1">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1C8BB90" w14:textId="6048B832" w:rsidR="001D2B06" w:rsidRPr="001D2B06" w:rsidRDefault="001D2B06" w:rsidP="00BE36B1">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w:t>
            </w:r>
            <w:r w:rsidR="008906F8">
              <w:rPr>
                <w:rFonts w:ascii="Times New Roman" w:eastAsia="Times New Roman" w:hAnsi="Times New Roman"/>
                <w:sz w:val="14"/>
                <w:szCs w:val="20"/>
                <w:lang w:eastAsia="ru-RU"/>
              </w:rPr>
              <w:t>і</w:t>
            </w:r>
            <w:r w:rsidRPr="001D2B06">
              <w:rPr>
                <w:rFonts w:ascii="Times New Roman" w:eastAsia="Times New Roman" w:hAnsi="Times New Roman"/>
                <w:sz w:val="14"/>
                <w:szCs w:val="20"/>
                <w:lang w:eastAsia="ru-RU"/>
              </w:rPr>
              <w:t>д 08.07.2024 року №1068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D04B7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20 472 900,00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EC11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20 472 900,00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62DD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D095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B24F036"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7284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0212111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008C7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2111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19E88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0726</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F981F1"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Первинна медична допомога населенню, що надається центрами первинної медичної (медико-санітарної) допомоги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AD5A9"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AFCD" w14:textId="77777777" w:rsidR="001D2B06" w:rsidRPr="001D2B06" w:rsidRDefault="001D2B06" w:rsidP="00BE36B1">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DC2B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8 500 000,00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81B4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0787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E1311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3504FD9"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022A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0212111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DE551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2111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73D0F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0726</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254E35"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Первинна медична допомога населенню, що надається центрами первинної медичної (медико-санітарної) допомоги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3607FF" w14:textId="7E6FF46B"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Підтримка первинної медичної допомоги у Могилів-Подільській міській територіальній громаді Могилів-Подільського району Вінницької області на 2025-2027 роки</w:t>
            </w:r>
            <w:r w:rsidR="008906F8">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CF3FF6" w14:textId="77777777" w:rsidR="008906F8" w:rsidRDefault="001D2B06" w:rsidP="00BE36B1">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1DD72B7" w14:textId="09D5AC7E" w:rsidR="001D2B06" w:rsidRPr="001D2B06" w:rsidRDefault="001D2B06" w:rsidP="00BE36B1">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№1069</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86AF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8 500 000,00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1AD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5C26A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44AA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1DE3B10"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4032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C91E4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9A2A2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4F2C9F"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FBA88"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ED6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C6E41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28A9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F8DCD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3C218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0DD40B7D"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CAF8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378CC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20EFA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97DF5F" w14:textId="77777777" w:rsidR="001D2B06" w:rsidRPr="001D2B06" w:rsidRDefault="001D2B06" w:rsidP="00FE6844">
            <w:pPr>
              <w:spacing w:line="240" w:lineRule="auto"/>
              <w:ind w:left="137"/>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10E6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2B64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682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894C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3 000 000,00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5263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B85CF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381958D" w14:textId="77777777" w:rsidTr="00515AEA">
        <w:trPr>
          <w:gridAfter w:val="4"/>
          <w:wAfter w:w="1730" w:type="dxa"/>
          <w:trHeight w:hRule="exact" w:val="724"/>
        </w:trPr>
        <w:tc>
          <w:tcPr>
            <w:tcW w:w="951" w:type="dxa"/>
            <w:gridSpan w:val="2"/>
          </w:tcPr>
          <w:p w14:paraId="1AC9691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3BD1776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6DDEF21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1CFAAC0F"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57A78268"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5042AA2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2886298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3DF402F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5521F52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12C5A618"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477EBA4F"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D5309DA"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5ADE2E9"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AE6E202"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926A4" w14:textId="77777777" w:rsidR="001D2B06" w:rsidRPr="008906F8" w:rsidRDefault="001D2B06"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 коштів місцевого бюджету/</w:t>
            </w:r>
            <w:r w:rsidRPr="008906F8">
              <w:rPr>
                <w:rFonts w:ascii="Times New Roman" w:eastAsia="Times New Roman" w:hAnsi="Times New Roman"/>
                <w:b/>
                <w:sz w:val="12"/>
                <w:szCs w:val="20"/>
                <w:lang w:eastAsia="ru-RU"/>
              </w:rPr>
              <w:br/>
              <w:t>відповідального виконавця, найменування бюджетної</w:t>
            </w:r>
            <w:r w:rsidRPr="008906F8">
              <w:rPr>
                <w:rFonts w:ascii="Times New Roman" w:eastAsia="Times New Roman" w:hAnsi="Times New Roman"/>
                <w:b/>
                <w:sz w:val="12"/>
                <w:szCs w:val="20"/>
                <w:lang w:eastAsia="ru-RU"/>
              </w:rPr>
              <w:br/>
              <w:t>програми згідно з Типовою програмною класифікацією</w:t>
            </w:r>
            <w:r w:rsidRPr="008906F8">
              <w:rPr>
                <w:rFonts w:ascii="Times New Roman" w:eastAsia="Times New Roman" w:hAnsi="Times New Roman"/>
                <w:b/>
                <w:sz w:val="12"/>
                <w:szCs w:val="20"/>
                <w:lang w:eastAsia="ru-RU"/>
              </w:rPr>
              <w:br/>
              <w:t>видатків та кредитування 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3919"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72D8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6047"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951DD"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95D4"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21461D87" w14:textId="77777777" w:rsidTr="00515AEA">
        <w:trPr>
          <w:gridAfter w:val="4"/>
          <w:wAfter w:w="1730" w:type="dxa"/>
          <w:trHeight w:hRule="exact" w:val="1083"/>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3BE4FCC"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70842EB"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2FBE3E0"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1CC30"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0FAD"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2934"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8310"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C81F"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EF6D"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ED2235"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5A0AEEFD"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7887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6A9DC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33109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104706"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8186A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1857F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4672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25AEF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B5056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C378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2C2D5E55"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F3B8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1C49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35922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34A0F5"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0FB916" w14:textId="00534510"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Соціальний захист та соціальне забезпечення громадян на 2025-2027 роки</w:t>
            </w:r>
            <w:r w:rsidR="008906F8">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C02D5E" w14:textId="77777777" w:rsidR="003D432F" w:rsidRDefault="001D2B06" w:rsidP="004D6549">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23C51EA" w14:textId="5B991D3A"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№1107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1F5E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3 000 000,00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76E6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3 000 000,00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721A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820C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8BE7F13"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8A4A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21FA0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7000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81CA7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401A1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ЕКОНОМІЧНА ДІЯЛЬНІСТЬ</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5B78"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FE662" w14:textId="77777777" w:rsidR="001D2B06" w:rsidRPr="001D2B06" w:rsidRDefault="001D2B06" w:rsidP="004D6549">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1604A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1 280 000,00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BC9C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C08F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3C56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780 000,00</w:t>
            </w:r>
          </w:p>
        </w:tc>
      </w:tr>
      <w:tr w:rsidR="001D2B06" w:rsidRPr="001D2B06" w14:paraId="7371FD7E"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DDEE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0217130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FC5BE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7130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5F1BB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0421</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7110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Здійснення  заходів із землеустрою</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5E3D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24091" w14:textId="77777777" w:rsidR="001D2B06" w:rsidRPr="001D2B06" w:rsidRDefault="001D2B06" w:rsidP="004D6549">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03BA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172A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654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A2CB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r>
      <w:tr w:rsidR="001D2B06" w:rsidRPr="001D2B06" w14:paraId="17E05D1B"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6D28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0217130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97FD6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7130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E2443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0421</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5F06D5" w14:textId="21050A40" w:rsidR="001D2B06" w:rsidRPr="001D2B06" w:rsidRDefault="003D432F" w:rsidP="00515AEA">
            <w:pPr>
              <w:tabs>
                <w:tab w:val="left" w:pos="567"/>
              </w:tabs>
              <w:spacing w:line="240" w:lineRule="auto"/>
              <w:ind w:left="119" w:firstLine="10"/>
              <w:rPr>
                <w:rFonts w:ascii="Times New Roman" w:eastAsia="Times New Roman" w:hAnsi="Times New Roman"/>
                <w:sz w:val="20"/>
                <w:szCs w:val="20"/>
                <w:lang w:eastAsia="ru-RU"/>
              </w:rPr>
            </w:pPr>
            <w:r>
              <w:rPr>
                <w:rFonts w:ascii="Times New Roman" w:eastAsia="Times New Roman" w:hAnsi="Times New Roman"/>
                <w:sz w:val="14"/>
                <w:szCs w:val="20"/>
                <w:lang w:eastAsia="ru-RU"/>
              </w:rPr>
              <w:t xml:space="preserve">Здійснення </w:t>
            </w:r>
            <w:r w:rsidR="001D2B06" w:rsidRPr="001D2B06">
              <w:rPr>
                <w:rFonts w:ascii="Times New Roman" w:eastAsia="Times New Roman" w:hAnsi="Times New Roman"/>
                <w:sz w:val="14"/>
                <w:szCs w:val="20"/>
                <w:lang w:eastAsia="ru-RU"/>
              </w:rPr>
              <w:t>заходів із землеустрою</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95FD1B"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032F1C" w14:textId="77777777" w:rsidR="003D432F" w:rsidRDefault="001D2B06" w:rsidP="004D6549">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5E1BEBF1" w14:textId="4133145F"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№1130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37756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016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8A74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95BF7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r>
      <w:tr w:rsidR="001D2B06" w:rsidRPr="001D2B06" w14:paraId="77F8AE6E"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092E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0217350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F157D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7350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C32FA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0443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0869D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Розроблення схем планування та забудови територій (містобудівної документації)</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067B2"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6D94D" w14:textId="77777777" w:rsidR="001D2B06" w:rsidRPr="001D2B06" w:rsidRDefault="001D2B06" w:rsidP="004D6549">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6B3D4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1BCD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689C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0063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r>
      <w:tr w:rsidR="001D2B06" w:rsidRPr="001D2B06" w14:paraId="698CB2E2"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89C5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0217350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A34C9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7350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BD13A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0443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A85B91"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Розроблення схем планування та забудови територій (містобудівної документації)</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CD985A"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забезпечення розроблення містобудівної документації Могилів-Подільської міської ради Могилів-Подільського району Вінницької області на 2023-2027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670C92" w14:textId="77777777" w:rsidR="003D432F" w:rsidRDefault="001D2B06" w:rsidP="004D6549">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35 сесії міської </w:t>
            </w:r>
          </w:p>
          <w:p w14:paraId="685A83E4" w14:textId="615A1647"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31.08.2023 року №811</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82C1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51DE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E38F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0735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380 000,00</w:t>
            </w:r>
          </w:p>
        </w:tc>
      </w:tr>
      <w:tr w:rsidR="001D2B06" w:rsidRPr="001D2B06" w14:paraId="0859A81E"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67C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0217650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1579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7650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D51BD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0490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9AD9B6"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Проведення експертної  грошової  оцінки  земельної ділянки чи права на неї</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C84D"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6F9C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583B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EBB38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5375C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DAE3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r>
      <w:tr w:rsidR="001D2B06" w:rsidRPr="001D2B06" w14:paraId="62EB9339"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34A5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0217650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978B0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7650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BC5D0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0490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49FA88" w14:textId="708764D8"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w:t>
            </w:r>
            <w:r w:rsidR="003D432F">
              <w:rPr>
                <w:rFonts w:ascii="Times New Roman" w:eastAsia="Times New Roman" w:hAnsi="Times New Roman"/>
                <w:sz w:val="14"/>
                <w:szCs w:val="20"/>
                <w:lang w:eastAsia="ru-RU"/>
              </w:rPr>
              <w:t xml:space="preserve">роведення експертної грошової </w:t>
            </w:r>
            <w:r w:rsidRPr="001D2B06">
              <w:rPr>
                <w:rFonts w:ascii="Times New Roman" w:eastAsia="Times New Roman" w:hAnsi="Times New Roman"/>
                <w:sz w:val="14"/>
                <w:szCs w:val="20"/>
                <w:lang w:eastAsia="ru-RU"/>
              </w:rPr>
              <w:t>оцінки  земельної ділянки чи права на неї</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1D328F"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158872" w14:textId="77777777" w:rsidR="003D432F" w:rsidRDefault="001D2B06" w:rsidP="004D6549">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5C297B3A" w14:textId="4D205168"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№1130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6953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F24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EFBE1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5C7B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200 000,00</w:t>
            </w:r>
          </w:p>
        </w:tc>
      </w:tr>
      <w:tr w:rsidR="001D2B06" w:rsidRPr="001D2B06" w14:paraId="1B52419A"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BD87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2AF54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0DEF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478F3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FBC2"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25F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7CF1B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5 948 718,00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5288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5 948 718,00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5C89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0289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2F29C146"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B694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0218210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F32C7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8210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FF049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0380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5EEF0B"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Муніципальні формування з охорони громадського порядку</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52D9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30DB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2101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3 175 468,00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39607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3 175 468,00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36B73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031F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D432F95"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86D8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0218210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BE986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8210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4E88DE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0380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9836B4"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Муніципальні формування з охорони громадського порядку</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7746D2" w14:textId="15EEDA89"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збереження, розвитку та зміцнення матеріально-технічної бази комунального підприємства </w:t>
            </w:r>
            <w:r w:rsidR="008906F8">
              <w:rPr>
                <w:rFonts w:ascii="Times New Roman" w:eastAsia="Times New Roman" w:hAnsi="Times New Roman"/>
                <w:sz w:val="14"/>
                <w:szCs w:val="20"/>
                <w:lang w:eastAsia="ru-RU"/>
              </w:rPr>
              <w:t>«</w:t>
            </w:r>
            <w:proofErr w:type="spellStart"/>
            <w:r w:rsidRPr="001D2B06">
              <w:rPr>
                <w:rFonts w:ascii="Times New Roman" w:eastAsia="Times New Roman" w:hAnsi="Times New Roman"/>
                <w:sz w:val="14"/>
                <w:szCs w:val="20"/>
                <w:lang w:eastAsia="ru-RU"/>
              </w:rPr>
              <w:t>Тірас</w:t>
            </w:r>
            <w:proofErr w:type="spellEnd"/>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 xml:space="preserve"> Могилів-Подільської  міської ради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DFF45F" w14:textId="77777777" w:rsidR="003D432F" w:rsidRDefault="001D2B06" w:rsidP="004D6549">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4E4BF4E" w14:textId="09AEC871"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№1078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8BE51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3 175 468,00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E036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3 175 468,00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AA520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92F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5409305"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559C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0218410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D1B11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8410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84512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29C75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Фінансова підтримка медіа (засобів масової інформації)</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138B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825E" w14:textId="77777777" w:rsidR="001D2B06" w:rsidRPr="001D2B06" w:rsidRDefault="001D2B06" w:rsidP="004D6549">
            <w:pPr>
              <w:spacing w:line="240" w:lineRule="auto"/>
              <w:ind w:firstLine="119"/>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B51B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2 773 250,00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CA1C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2 773 250,00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5677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7E2AE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BD72B60"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4FC2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0218410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5A867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8410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E5475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1EEB2B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Фінансова підтримка медіа (засобів масової інформації)</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4AF5B7" w14:textId="5C094B7B"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 xml:space="preserve">Розвиток медіа комунального підприємства </w:t>
            </w:r>
            <w:r w:rsidR="008906F8">
              <w:rPr>
                <w:rFonts w:ascii="Times New Roman" w:eastAsia="Times New Roman" w:hAnsi="Times New Roman"/>
                <w:sz w:val="14"/>
                <w:szCs w:val="20"/>
                <w:lang w:eastAsia="ru-RU"/>
              </w:rPr>
              <w:t>«</w:t>
            </w:r>
            <w:proofErr w:type="spellStart"/>
            <w:r w:rsidRPr="001D2B06">
              <w:rPr>
                <w:rFonts w:ascii="Times New Roman" w:eastAsia="Times New Roman" w:hAnsi="Times New Roman"/>
                <w:sz w:val="14"/>
                <w:szCs w:val="20"/>
                <w:lang w:eastAsia="ru-RU"/>
              </w:rPr>
              <w:t>Престелерадіоцентр</w:t>
            </w:r>
            <w:proofErr w:type="spellEnd"/>
            <w:r w:rsidRPr="001D2B06">
              <w:rPr>
                <w:rFonts w:ascii="Times New Roman" w:eastAsia="Times New Roman" w:hAnsi="Times New Roman"/>
                <w:sz w:val="14"/>
                <w:szCs w:val="20"/>
                <w:lang w:eastAsia="ru-RU"/>
              </w:rPr>
              <w:t xml:space="preserve"> </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Краяни</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 xml:space="preserve"> на 2025-2027 роки</w:t>
            </w:r>
            <w:r w:rsidR="00515AEA">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14C4822" w14:textId="77777777" w:rsidR="003D432F" w:rsidRDefault="001D2B06" w:rsidP="004D6549">
            <w:pPr>
              <w:spacing w:line="240" w:lineRule="auto"/>
              <w:ind w:firstLine="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FC14227" w14:textId="3677F2DB"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№1080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138F6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2 773 250,00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708B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2 773 250,00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B0123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B77A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15D4046"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7EB9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0600000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0631B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DB6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22E93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освіти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8A4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7735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9107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4 136 610,00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EB07B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4 136 610,00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92C1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269C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0E1F1E46"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7A3C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0610000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D30E2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256C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587546"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освіти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7DBDD"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A9A89"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6726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4 136 610,00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4866A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4 136 610,00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9803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D4647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403D5CE7"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90C4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866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3A148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33715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FE3B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F6D1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A82E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1EBB5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06753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A983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217D8432" w14:textId="77777777" w:rsidTr="00515AEA">
        <w:trPr>
          <w:gridAfter w:val="4"/>
          <w:wAfter w:w="1730" w:type="dxa"/>
          <w:trHeight w:hRule="exact" w:val="866"/>
        </w:trPr>
        <w:tc>
          <w:tcPr>
            <w:tcW w:w="951" w:type="dxa"/>
            <w:gridSpan w:val="2"/>
          </w:tcPr>
          <w:p w14:paraId="0D21E03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67A4413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2367295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47A984DC"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4D5AC3BD"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2E13FF0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502A9EE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0E1FFAF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7BEA80E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6E61300E"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708727D1"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745366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545B94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EE1D626"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14538" w14:textId="77777777" w:rsidR="001D2B06" w:rsidRPr="008906F8" w:rsidRDefault="001D2B06"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 коштів місцевого бюджету/</w:t>
            </w:r>
            <w:r w:rsidRPr="008906F8">
              <w:rPr>
                <w:rFonts w:ascii="Times New Roman" w:eastAsia="Times New Roman" w:hAnsi="Times New Roman"/>
                <w:b/>
                <w:sz w:val="12"/>
                <w:szCs w:val="20"/>
                <w:lang w:eastAsia="ru-RU"/>
              </w:rPr>
              <w:br/>
              <w:t>відповідального виконавця, найменування бюджетної</w:t>
            </w:r>
            <w:r w:rsidRPr="008906F8">
              <w:rPr>
                <w:rFonts w:ascii="Times New Roman" w:eastAsia="Times New Roman" w:hAnsi="Times New Roman"/>
                <w:b/>
                <w:sz w:val="12"/>
                <w:szCs w:val="20"/>
                <w:lang w:eastAsia="ru-RU"/>
              </w:rPr>
              <w:br/>
              <w:t>програми згідно з Типовою програмною класифікацією</w:t>
            </w:r>
            <w:r w:rsidRPr="008906F8">
              <w:rPr>
                <w:rFonts w:ascii="Times New Roman" w:eastAsia="Times New Roman" w:hAnsi="Times New Roman"/>
                <w:b/>
                <w:sz w:val="12"/>
                <w:szCs w:val="20"/>
                <w:lang w:eastAsia="ru-RU"/>
              </w:rPr>
              <w:br/>
              <w:t>видатків та кредитування 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9783E"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C8F3"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F7C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7865"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99D5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229D5AB0" w14:textId="77777777" w:rsidTr="00515AEA">
        <w:trPr>
          <w:gridAfter w:val="4"/>
          <w:wAfter w:w="1730" w:type="dxa"/>
          <w:trHeight w:hRule="exact" w:val="1085"/>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C0F62C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54C5A4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D2F6F25"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797C3"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5EBF4"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E0DB"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1D01"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99B56"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0244"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048C43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5E268B88"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ACD57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85698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2D53B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F0F20F"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83293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D07E3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85F08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690C8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12C50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1D6E8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55F6FF2B"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D3B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9E289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87EE2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C89BD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F9E7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EEB6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D9ED1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6A66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FC43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7D30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2B3EA23"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7EFB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8A4D45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72EDB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217473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142E32"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підтримки обдарованих дітей та учнівської молоді Могилів-Подільської міської територіальної громади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A68E103" w14:textId="77777777" w:rsidR="003D432F" w:rsidRDefault="001D2B06" w:rsidP="004D6549">
            <w:pPr>
              <w:spacing w:line="240" w:lineRule="auto"/>
              <w:ind w:left="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B3D21DC" w14:textId="648D03B5"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№1124</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48CB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BDE5B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214F5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EE154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40FE077"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1F4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FEA31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44B7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906D26"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ОСВІТА</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81EE0"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5499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6449D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4 086 610,00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71BB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4 086 610,00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27D4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22ED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3BA06918"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316D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0611010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30E9C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84B0A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793A6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Надання дошкільної освіти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3FF1"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8B9F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8257F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968 410,00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76BEB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968 410,00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7FF7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508F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0945E47" w14:textId="77777777" w:rsidTr="00515AEA">
        <w:trPr>
          <w:gridAfter w:val="4"/>
          <w:wAfter w:w="1730" w:type="dxa"/>
          <w:trHeight w:hRule="exact" w:val="98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C992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0611010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6BB77E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F3CED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4537DC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дошкільної освіти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0DFDEF" w14:textId="477C5D2F"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забезпечення безкоштовним харчуванням окремих категорій дітей закладів освіти Могилів-Подільської міської територіальної громади Могилів-Подільського району Вінниць</w:t>
            </w:r>
            <w:r w:rsidR="008977BD">
              <w:rPr>
                <w:rFonts w:ascii="Times New Roman" w:eastAsia="Times New Roman" w:hAnsi="Times New Roman"/>
                <w:sz w:val="14"/>
                <w:szCs w:val="20"/>
                <w:lang w:eastAsia="ru-RU"/>
              </w:rPr>
              <w:t xml:space="preserve">кої області на період 2025-2027 </w:t>
            </w:r>
            <w:r w:rsidRPr="001D2B06">
              <w:rPr>
                <w:rFonts w:ascii="Times New Roman" w:eastAsia="Times New Roman" w:hAnsi="Times New Roman"/>
                <w:sz w:val="14"/>
                <w:szCs w:val="20"/>
                <w:lang w:eastAsia="ru-RU"/>
              </w:rPr>
              <w:t>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D42BDF" w14:textId="77777777" w:rsidR="003D432F" w:rsidRDefault="001D2B06" w:rsidP="004D6549">
            <w:pPr>
              <w:spacing w:line="240" w:lineRule="auto"/>
              <w:ind w:left="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DD3995C" w14:textId="36A3B9D1"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№1121</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F289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968 410,00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56F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968 410,00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71BD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79328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B96E841"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19F9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0611021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84168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1021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604AF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0921</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2912D1"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Надання загальної середньої освіти закладами загальної середньої освіти за рахунок коштів місцевого бюджету</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A62E"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0CC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B5EE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3 118 200,00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8BBE4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3 118 200,00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0E92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28CEE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7BE92C0" w14:textId="77777777" w:rsidTr="00515AEA">
        <w:trPr>
          <w:gridAfter w:val="4"/>
          <w:wAfter w:w="1730" w:type="dxa"/>
          <w:trHeight w:hRule="exact" w:val="98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9127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0611021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26BEB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1021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70527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0921</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1992F4"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загальної середньої освіти закладами загальної середньої освіти за рахунок коштів місцевого бюджету</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2752C2" w14:textId="3AB7CE5C"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забезпечення безкоштовним харчуванням окремих категорій дітей закладів освіти Могилів-Подільської міської територіальної громади Могилів-Подільського району Вінниць</w:t>
            </w:r>
            <w:r w:rsidR="008977BD">
              <w:rPr>
                <w:rFonts w:ascii="Times New Roman" w:eastAsia="Times New Roman" w:hAnsi="Times New Roman"/>
                <w:sz w:val="14"/>
                <w:szCs w:val="20"/>
                <w:lang w:eastAsia="ru-RU"/>
              </w:rPr>
              <w:t xml:space="preserve">кої області на період 2025-2027 </w:t>
            </w:r>
            <w:r w:rsidRPr="001D2B06">
              <w:rPr>
                <w:rFonts w:ascii="Times New Roman" w:eastAsia="Times New Roman" w:hAnsi="Times New Roman"/>
                <w:sz w:val="14"/>
                <w:szCs w:val="20"/>
                <w:lang w:eastAsia="ru-RU"/>
              </w:rPr>
              <w:t>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1C5C6B" w14:textId="77777777" w:rsidR="003D432F" w:rsidRDefault="001D2B06" w:rsidP="004D6549">
            <w:pPr>
              <w:spacing w:line="240" w:lineRule="auto"/>
              <w:ind w:left="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B9EDE8D" w14:textId="55125860"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№1121</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CCADA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3 118 200,00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2E9E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3 118 200,00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D50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4582F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E57BFFE"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10B91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0800000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99DCE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C8E8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5314E"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праці та соціального захисту населення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149C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7A22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452DC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11 658 500,00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FA03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11 658 500,00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58FE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3ED6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5170C093"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4DD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50E1E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7A48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70873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праці та соціального захисту населення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F5811"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241E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07A19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11 658 500,00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D035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11 658 500,00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8EB5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E0F05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7E92D122"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9D3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D3602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1D9675"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21E6D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7664"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4A67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929EF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E90FB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CE33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7528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6F55B933"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E0B8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BDDFF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46B67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3C17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976D"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013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03AC4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F48E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0266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3069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A85DDEB"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EBA2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829833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9B2B7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DF82A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A4BF6C"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для забезпечення виконання рішень суду  та виконавчих документів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A15A20" w14:textId="77777777" w:rsidR="003D432F" w:rsidRDefault="001D2B06" w:rsidP="004D6549">
            <w:pPr>
              <w:spacing w:line="240" w:lineRule="auto"/>
              <w:ind w:left="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A508241" w14:textId="4C0B60C1"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№1102</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1C0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5DBE4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5A56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A344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4CF5870"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F8105"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25986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36295"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F9C17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F3204"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AA1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0A1C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11 628 500,00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0C27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11 628 500,00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4378B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7BC20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6BFABBE2"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0AE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0813032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C5BB6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3032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B3780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103F9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Надання пільг окремим категоріям громадян з оплати послуг зв'язку</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73A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5817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33B9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63EB7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4DEA2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1BFE6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3B1C65A"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6B57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6CE43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D7BABC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78F78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пільг окремим категоріям громадян з оплати послуг зв'язку</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BD163D"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D53D1B" w14:textId="77777777" w:rsidR="003D432F" w:rsidRDefault="001D2B06" w:rsidP="004D6549">
            <w:pPr>
              <w:spacing w:line="240" w:lineRule="auto"/>
              <w:ind w:left="119"/>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5C0B0956" w14:textId="7E9613AA" w:rsidR="001D2B06" w:rsidRPr="001D2B06" w:rsidRDefault="001D2B06" w:rsidP="004D6549">
            <w:pPr>
              <w:spacing w:line="240" w:lineRule="auto"/>
              <w:ind w:left="119"/>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7206A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7609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3EB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85CA6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B83F213"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33FB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0813033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8115B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3033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2B087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EF8D5F"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Компенсаційні виплати на пільговий проїзд автомобільним транспортом окремим категоріям громадян</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69C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AB3B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AD50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6 460 000,00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E38F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6 460 000,00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10B05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4921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7AD91C4" w14:textId="77777777" w:rsidTr="00515AEA">
        <w:trPr>
          <w:gridAfter w:val="4"/>
          <w:wAfter w:w="1730" w:type="dxa"/>
          <w:trHeight w:hRule="exact" w:val="1120"/>
        </w:trPr>
        <w:tc>
          <w:tcPr>
            <w:tcW w:w="951" w:type="dxa"/>
            <w:gridSpan w:val="2"/>
          </w:tcPr>
          <w:p w14:paraId="6FEAA8C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185AC1E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6CCC7C86"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7BD20BD3"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441C9444"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1770BCD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40" w:type="dxa"/>
            <w:gridSpan w:val="2"/>
          </w:tcPr>
          <w:p w14:paraId="5B0A1AB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2DAEB8D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22F4EC77"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29205019"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8906F8" w14:paraId="546FE8E4"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8BDFF5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BFA99F4"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7F1198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D56F1" w14:textId="77777777" w:rsidR="00515AEA" w:rsidRDefault="001D2B06"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w:t>
            </w:r>
          </w:p>
          <w:p w14:paraId="7F0D8833" w14:textId="77777777" w:rsidR="00515AEA" w:rsidRDefault="001D2B06"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 xml:space="preserve"> коштів місцевого бюджету/</w:t>
            </w:r>
            <w:r w:rsidRPr="008906F8">
              <w:rPr>
                <w:rFonts w:ascii="Times New Roman" w:eastAsia="Times New Roman" w:hAnsi="Times New Roman"/>
                <w:b/>
                <w:sz w:val="12"/>
                <w:szCs w:val="20"/>
                <w:lang w:eastAsia="ru-RU"/>
              </w:rPr>
              <w:br/>
              <w:t>відповід</w:t>
            </w:r>
            <w:r w:rsidR="00515AEA">
              <w:rPr>
                <w:rFonts w:ascii="Times New Roman" w:eastAsia="Times New Roman" w:hAnsi="Times New Roman"/>
                <w:b/>
                <w:sz w:val="12"/>
                <w:szCs w:val="20"/>
                <w:lang w:eastAsia="ru-RU"/>
              </w:rPr>
              <w:t xml:space="preserve">ального виконавця, найменування бюджетної </w:t>
            </w:r>
            <w:r w:rsidRPr="008906F8">
              <w:rPr>
                <w:rFonts w:ascii="Times New Roman" w:eastAsia="Times New Roman" w:hAnsi="Times New Roman"/>
                <w:b/>
                <w:sz w:val="12"/>
                <w:szCs w:val="20"/>
                <w:lang w:eastAsia="ru-RU"/>
              </w:rPr>
              <w:t>програми згідно з Типовою програмною класифі</w:t>
            </w:r>
            <w:r w:rsidR="00515AEA">
              <w:rPr>
                <w:rFonts w:ascii="Times New Roman" w:eastAsia="Times New Roman" w:hAnsi="Times New Roman"/>
                <w:b/>
                <w:sz w:val="12"/>
                <w:szCs w:val="20"/>
                <w:lang w:eastAsia="ru-RU"/>
              </w:rPr>
              <w:t xml:space="preserve">кацією </w:t>
            </w:r>
            <w:r w:rsidRPr="008906F8">
              <w:rPr>
                <w:rFonts w:ascii="Times New Roman" w:eastAsia="Times New Roman" w:hAnsi="Times New Roman"/>
                <w:b/>
                <w:sz w:val="12"/>
                <w:szCs w:val="20"/>
                <w:lang w:eastAsia="ru-RU"/>
              </w:rPr>
              <w:t xml:space="preserve">видатків та кредитування </w:t>
            </w:r>
          </w:p>
          <w:p w14:paraId="476E366D" w14:textId="452F0E74" w:rsidR="001D2B06" w:rsidRPr="008906F8" w:rsidRDefault="001D2B06"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C544"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EC176"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073BB"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498B1"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263EB"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8906F8" w14:paraId="0DE628B7" w14:textId="77777777" w:rsidTr="00515AEA">
        <w:trPr>
          <w:gridAfter w:val="4"/>
          <w:wAfter w:w="1730" w:type="dxa"/>
          <w:trHeight w:hRule="exact" w:val="1220"/>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4464758"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72BF6F9"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CAE9FE5"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914B3"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BB7EB"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BA89D"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04B46"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4BE21"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EE203"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1B167C2"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5E5B6AFA"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4A08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7FB77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AED25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C8E3BE"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D5E56F"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CFC57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D64C0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2F899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DAED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E9FB5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649AEF54"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3F22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0CB8C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D1872C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F8B5CF"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на пільговий проїзд автомобільним транспортом окремим категоріям громадян</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63746F"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AEA8D8"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7767C93" w14:textId="72902AA7"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95DA5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E6D5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A45C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6E5A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E926680" w14:textId="77777777" w:rsidTr="00515AEA">
        <w:trPr>
          <w:gridAfter w:val="4"/>
          <w:wAfter w:w="1730" w:type="dxa"/>
          <w:trHeight w:hRule="exact" w:val="98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C42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026C6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048CD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9D135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на пільговий проїзд автомобільним транспортом окремим категоріям громадян</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FCB425"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фінансування видатків на відшкодування витрат за пільговий проїзд окремих категорій громадян  автомобільним транспортом на міських та приміських автобусних маршрутах загального користування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F3CC55"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197D5B9" w14:textId="4FF290ED"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№1101</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EECB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6 400 000,00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FF48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6 400 000,00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ED5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D391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5C7316E"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0CE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0813035</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C2A99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3035</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F033F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0629D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Компенсаційні виплати за пільговий проїзд окремих категорій громадян на залізничному транспорті</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F6C1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3033B"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7FA37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AF969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31619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79E15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65F0EF2"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02CD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0813035</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88512D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3035</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42FA62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070CC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за пільговий проїзд окремих категорій громадян на залізничному транспорті</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081EE81"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відшкодування вартості пільгових перевезень окремих категорій громадян залізничним транспортом приміського сполучення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0B4997"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73A7BE40" w14:textId="3212F954"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№1100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3A92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4CE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25C82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7B7C5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D2CC22D"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D29D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0813050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CBD5D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3050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D812D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7AB9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Пільгове медичне обслуговування осіб, які постраждали внаслідок Чорнобильської катастрофи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298F"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A1B1B"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7EB19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6F3B4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41FBB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61A61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4F45699"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216A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0813050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BCD13B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3050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57AFD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1070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A550D75"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Пільгове медичне обслуговування осіб, які постраждали внаслідок Чорнобильської катастрофи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BF1ECE2"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A694D4"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0B19A0D4" w14:textId="47A84927"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3B88E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0006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0044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583BA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8121F2D"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ED8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0813090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66DB2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3090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2978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ACC60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Видатки на поховання учасників бойових дій та осіб з інвалідністю внаслідок війни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5D129"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5EAD5"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2EDE8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311 700,00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1B78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311 700,00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F5F3D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984EC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4987277"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2CBC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0813090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F8F6CC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3090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4BE01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5E079C5"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Видатки на поховання учасників бойових дій та осіб з інвалідністю внаслідок війни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FAC42E0"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46CF80"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7E8E49B6" w14:textId="339322B0"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ED01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72D24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F913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5FBB1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076A3E9E"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BF94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0813090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47D00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3090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205245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A50F2F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Видатки на поховання учасників бойових дій та осіб з інвалідністю внаслідок війни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E864FF0" w14:textId="5939C007" w:rsidR="001D2B06" w:rsidRPr="001D2B06" w:rsidRDefault="008906F8" w:rsidP="00515AEA">
            <w:pPr>
              <w:spacing w:line="240" w:lineRule="auto"/>
              <w:ind w:left="118"/>
              <w:rPr>
                <w:rFonts w:ascii="Times New Roman" w:eastAsia="Times New Roman" w:hAnsi="Times New Roman"/>
                <w:sz w:val="20"/>
                <w:szCs w:val="20"/>
                <w:lang w:eastAsia="ru-RU"/>
              </w:rPr>
            </w:pPr>
            <w:r>
              <w:rPr>
                <w:rFonts w:ascii="Times New Roman" w:eastAsia="Times New Roman" w:hAnsi="Times New Roman"/>
                <w:sz w:val="14"/>
                <w:szCs w:val="20"/>
                <w:lang w:eastAsia="ru-RU"/>
              </w:rPr>
              <w:t>Програма «</w:t>
            </w:r>
            <w:r w:rsidR="001D2B06" w:rsidRPr="001D2B06">
              <w:rPr>
                <w:rFonts w:ascii="Times New Roman" w:eastAsia="Times New Roman" w:hAnsi="Times New Roman"/>
                <w:sz w:val="14"/>
                <w:szCs w:val="20"/>
                <w:lang w:eastAsia="ru-RU"/>
              </w:rPr>
              <w:t>Громада-Захисникам і Захисницям України на 2025-2027 роки</w:t>
            </w:r>
            <w:r>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2A03279"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1B59257" w14:textId="56BD03C7"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№1099</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BBD9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176 700,00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9462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176 700,00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931E7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0498E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725B452"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FA8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0813123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C70F2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3123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9D921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FAD31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Заходи державної політики з питань сім'ї</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15640"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6ABD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C3C9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FD37A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4C265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6754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32C8981"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38AD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0813123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D72979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3123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02EB09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A39227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Заходи державної політики з питань сім'ї</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CEBFD01"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2E1839"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455FE09" w14:textId="5C63FAFA"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FF5D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385 000,00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B9E8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385 000,00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0CEBE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C1CE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92175B7" w14:textId="77777777" w:rsidTr="00515AEA">
        <w:trPr>
          <w:gridAfter w:val="4"/>
          <w:wAfter w:w="1730" w:type="dxa"/>
          <w:trHeight w:hRule="exact" w:val="98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FC2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0813160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0DE37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3160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DB86D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D1050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C16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B2AF1"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CB50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1 500 000,00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CF5BC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000F0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4D221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D14414E" w14:textId="77777777" w:rsidTr="00515AEA">
        <w:trPr>
          <w:gridAfter w:val="4"/>
          <w:wAfter w:w="1730" w:type="dxa"/>
          <w:trHeight w:hRule="exact" w:val="870"/>
        </w:trPr>
        <w:tc>
          <w:tcPr>
            <w:tcW w:w="951" w:type="dxa"/>
            <w:gridSpan w:val="2"/>
          </w:tcPr>
          <w:p w14:paraId="53ADD18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4E4B54D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3B03D76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1D6ACBC8"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251870D4"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35AD3F32" w14:textId="77777777" w:rsidR="001D2B06" w:rsidRPr="001D2B06" w:rsidRDefault="001D2B06" w:rsidP="00515AEA">
            <w:pPr>
              <w:spacing w:line="240" w:lineRule="auto"/>
              <w:ind w:left="127"/>
              <w:rPr>
                <w:rFonts w:ascii="Times New Roman" w:eastAsia="Times New Roman" w:hAnsi="Times New Roman"/>
                <w:sz w:val="1"/>
                <w:szCs w:val="20"/>
                <w:lang w:eastAsia="ru-RU"/>
              </w:rPr>
            </w:pPr>
          </w:p>
        </w:tc>
        <w:tc>
          <w:tcPr>
            <w:tcW w:w="840" w:type="dxa"/>
            <w:gridSpan w:val="2"/>
          </w:tcPr>
          <w:p w14:paraId="525E344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0307B2A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595E638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151BF860"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73759819"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D1A43A6"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3A209F4"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A649687"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5F9D"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w:t>
            </w:r>
          </w:p>
          <w:p w14:paraId="76AAE6A5"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 xml:space="preserve"> коштів місцевого бюджету/</w:t>
            </w:r>
            <w:r w:rsidRPr="008906F8">
              <w:rPr>
                <w:rFonts w:ascii="Times New Roman" w:eastAsia="Times New Roman" w:hAnsi="Times New Roman"/>
                <w:b/>
                <w:sz w:val="12"/>
                <w:szCs w:val="20"/>
                <w:lang w:eastAsia="ru-RU"/>
              </w:rPr>
              <w:br/>
              <w:t>відповід</w:t>
            </w:r>
            <w:r>
              <w:rPr>
                <w:rFonts w:ascii="Times New Roman" w:eastAsia="Times New Roman" w:hAnsi="Times New Roman"/>
                <w:b/>
                <w:sz w:val="12"/>
                <w:szCs w:val="20"/>
                <w:lang w:eastAsia="ru-RU"/>
              </w:rPr>
              <w:t xml:space="preserve">ального виконавця, найменування бюджетної </w:t>
            </w:r>
            <w:r w:rsidRPr="008906F8">
              <w:rPr>
                <w:rFonts w:ascii="Times New Roman" w:eastAsia="Times New Roman" w:hAnsi="Times New Roman"/>
                <w:b/>
                <w:sz w:val="12"/>
                <w:szCs w:val="20"/>
                <w:lang w:eastAsia="ru-RU"/>
              </w:rPr>
              <w:t>програми згідно з Типовою програмною класифі</w:t>
            </w:r>
            <w:r>
              <w:rPr>
                <w:rFonts w:ascii="Times New Roman" w:eastAsia="Times New Roman" w:hAnsi="Times New Roman"/>
                <w:b/>
                <w:sz w:val="12"/>
                <w:szCs w:val="20"/>
                <w:lang w:eastAsia="ru-RU"/>
              </w:rPr>
              <w:t xml:space="preserve">кацією </w:t>
            </w:r>
            <w:r w:rsidRPr="008906F8">
              <w:rPr>
                <w:rFonts w:ascii="Times New Roman" w:eastAsia="Times New Roman" w:hAnsi="Times New Roman"/>
                <w:b/>
                <w:sz w:val="12"/>
                <w:szCs w:val="20"/>
                <w:lang w:eastAsia="ru-RU"/>
              </w:rPr>
              <w:t xml:space="preserve">видатків та кредитування </w:t>
            </w:r>
          </w:p>
          <w:p w14:paraId="2FEF9E6C" w14:textId="008B25C8" w:rsidR="001D2B06" w:rsidRPr="008906F8" w:rsidRDefault="00515AEA"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місцевого бюджету</w:t>
            </w:r>
            <w:r>
              <w:rPr>
                <w:rFonts w:ascii="Times New Roman" w:eastAsia="Times New Roman" w:hAnsi="Times New Roman"/>
                <w:b/>
                <w:sz w:val="12"/>
                <w:szCs w:val="20"/>
                <w:lang w:eastAsia="ru-RU"/>
              </w:rPr>
              <w:t xml:space="preserve"> </w:t>
            </w:r>
            <w:r w:rsidR="001D2B06" w:rsidRPr="008906F8">
              <w:rPr>
                <w:rFonts w:ascii="Times New Roman" w:eastAsia="Times New Roman" w:hAnsi="Times New Roman"/>
                <w:b/>
                <w:sz w:val="12"/>
                <w:szCs w:val="20"/>
                <w:lang w:eastAsia="ru-RU"/>
              </w:rPr>
              <w:t>видатків та кредитування 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D65DC"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6D7C" w14:textId="77777777" w:rsidR="001D2B06" w:rsidRPr="008906F8" w:rsidRDefault="001D2B06" w:rsidP="00515AEA">
            <w:pPr>
              <w:spacing w:line="240" w:lineRule="auto"/>
              <w:ind w:left="127"/>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E93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B608"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527D2"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34522190" w14:textId="77777777" w:rsidTr="00515AEA">
        <w:trPr>
          <w:gridAfter w:val="4"/>
          <w:wAfter w:w="1730" w:type="dxa"/>
          <w:trHeight w:hRule="exact" w:val="669"/>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158FE2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E1BF15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07880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96009"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612A9"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6ABA0" w14:textId="77777777" w:rsidR="001D2B06" w:rsidRPr="008906F8" w:rsidRDefault="001D2B06" w:rsidP="00515AEA">
            <w:pPr>
              <w:spacing w:line="240" w:lineRule="auto"/>
              <w:ind w:left="127"/>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BE84"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99EF"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53758"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F791CCA"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58ABC130"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DE634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93B66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CA0AF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3E612"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6E24C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65AEF"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5B5E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5213A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C9CF2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1DF0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5E3C3506" w14:textId="77777777" w:rsidTr="00515AEA">
        <w:trPr>
          <w:gridAfter w:val="4"/>
          <w:wAfter w:w="1730" w:type="dxa"/>
          <w:trHeight w:hRule="exact" w:val="98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F2AA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0813160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B4F95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3160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CDD41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E4F837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73AD79"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E200BE"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5FD2BFBD" w14:textId="16434155"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12AC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1 500 000,00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6201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EABA9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05B6A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6084BC2"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0EA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0813171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FE16F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3171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C352E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502DA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523CE"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B8D7F"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201E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33 300,00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30751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33 300,00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07AC9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743B0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16F5516"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F4CB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0813171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83F9A7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3171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16B79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8D8081"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C87C99A"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09C36FB"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604DF2C8" w14:textId="73F61073"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67DAB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33 300,00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3D91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33 300,00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B018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4663C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837320D" w14:textId="77777777" w:rsidTr="00515AEA">
        <w:trPr>
          <w:gridAfter w:val="4"/>
          <w:wAfter w:w="1730" w:type="dxa"/>
          <w:trHeight w:hRule="exact" w:val="1099"/>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00DE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C11EE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CB0CD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1060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B838D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8AA48"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95C68"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3AC9D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5EF31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A057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4E7DA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B388FBD" w14:textId="77777777" w:rsidTr="00515AEA">
        <w:trPr>
          <w:gridAfter w:val="4"/>
          <w:wAfter w:w="1730" w:type="dxa"/>
          <w:trHeight w:hRule="exact" w:val="973"/>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81A6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68C62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6872BA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1060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AA34D55"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5DAACA3" w14:textId="4018EC63" w:rsidR="001D2B06" w:rsidRPr="001D2B06" w:rsidRDefault="008906F8" w:rsidP="00515AEA">
            <w:pPr>
              <w:spacing w:line="240" w:lineRule="auto"/>
              <w:ind w:left="118"/>
              <w:rPr>
                <w:rFonts w:ascii="Times New Roman" w:eastAsia="Times New Roman" w:hAnsi="Times New Roman"/>
                <w:sz w:val="20"/>
                <w:szCs w:val="20"/>
                <w:lang w:eastAsia="ru-RU"/>
              </w:rPr>
            </w:pPr>
            <w:r>
              <w:rPr>
                <w:rFonts w:ascii="Times New Roman" w:eastAsia="Times New Roman" w:hAnsi="Times New Roman"/>
                <w:sz w:val="14"/>
                <w:szCs w:val="20"/>
                <w:lang w:eastAsia="ru-RU"/>
              </w:rPr>
              <w:t>Програма «</w:t>
            </w:r>
            <w:r w:rsidR="001D2B06" w:rsidRPr="001D2B06">
              <w:rPr>
                <w:rFonts w:ascii="Times New Roman" w:eastAsia="Times New Roman" w:hAnsi="Times New Roman"/>
                <w:sz w:val="14"/>
                <w:szCs w:val="20"/>
                <w:lang w:eastAsia="ru-RU"/>
              </w:rPr>
              <w:t>Громада-Захисникам і Захисницям України на 2025-2027 роки</w:t>
            </w:r>
            <w:r>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285A4E"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11DE5AD" w14:textId="061D6444"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№1099</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00C6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B9225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67B88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1FDB9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8D5D4AB" w14:textId="77777777" w:rsidTr="00515AEA">
        <w:trPr>
          <w:gridAfter w:val="4"/>
          <w:wAfter w:w="1730" w:type="dxa"/>
          <w:trHeight w:hRule="exact" w:val="406"/>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F3BF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DC920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DAF6D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3BE62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9366B"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96EF4"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12567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1 935 000,00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AF1A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1 935 000,00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66AF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583A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76B49A9"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C956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0CCF9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8388C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223F0DF"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7DC7108"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соціальної підтримки окремих категорій громадян на 2025-2027 роки зі змінами.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17CC9AC"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EE90776" w14:textId="5B51C611"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D0259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1 175 000,00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3FD9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1 175 000,00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8882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10E69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D345127"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5963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9069D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3916E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2F6AF0"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32651AD" w14:textId="7C71AE7F" w:rsidR="001D2B06" w:rsidRPr="001D2B06" w:rsidRDefault="008906F8" w:rsidP="00515AEA">
            <w:pPr>
              <w:spacing w:line="240" w:lineRule="auto"/>
              <w:ind w:left="118"/>
              <w:rPr>
                <w:rFonts w:ascii="Times New Roman" w:eastAsia="Times New Roman" w:hAnsi="Times New Roman"/>
                <w:sz w:val="20"/>
                <w:szCs w:val="20"/>
                <w:lang w:eastAsia="ru-RU"/>
              </w:rPr>
            </w:pPr>
            <w:r>
              <w:rPr>
                <w:rFonts w:ascii="Times New Roman" w:eastAsia="Times New Roman" w:hAnsi="Times New Roman"/>
                <w:sz w:val="14"/>
                <w:szCs w:val="20"/>
                <w:lang w:eastAsia="ru-RU"/>
              </w:rPr>
              <w:t xml:space="preserve">Програма </w:t>
            </w:r>
            <w:r w:rsidR="003D432F">
              <w:rPr>
                <w:rFonts w:ascii="Times New Roman" w:eastAsia="Times New Roman" w:hAnsi="Times New Roman"/>
                <w:sz w:val="14"/>
                <w:szCs w:val="20"/>
                <w:lang w:eastAsia="ru-RU"/>
              </w:rPr>
              <w:t>«</w:t>
            </w:r>
            <w:r w:rsidR="001D2B06" w:rsidRPr="001D2B06">
              <w:rPr>
                <w:rFonts w:ascii="Times New Roman" w:eastAsia="Times New Roman" w:hAnsi="Times New Roman"/>
                <w:sz w:val="14"/>
                <w:szCs w:val="20"/>
                <w:lang w:eastAsia="ru-RU"/>
              </w:rPr>
              <w:t>Громада-Захисникам і Захисницям України на 2025-2027 роки</w:t>
            </w:r>
            <w:r w:rsidR="003D432F">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17FEDD8"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018478C" w14:textId="33D4458C"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№1099</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7D765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760 000,00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31AF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760 000,00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16C3C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6142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8D0A0B0" w14:textId="77777777" w:rsidTr="00515AEA">
        <w:trPr>
          <w:gridAfter w:val="4"/>
          <w:wAfter w:w="1730" w:type="dxa"/>
          <w:trHeight w:hRule="exact" w:val="356"/>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19FD5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0900000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19BB7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9A69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B99B7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Служба у справах дітей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E1A8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D1912"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781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180 647,00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8E660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180 647,00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EC21E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DB0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59A06D5E" w14:textId="77777777" w:rsidTr="00515AEA">
        <w:trPr>
          <w:gridAfter w:val="4"/>
          <w:wAfter w:w="1730" w:type="dxa"/>
          <w:trHeight w:hRule="exact" w:val="418"/>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5BE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0910000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1E7558"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8A0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53A2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Служба у справах дітей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5397E"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B879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BE812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180 647,00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D9D5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180 647,00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3918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75509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7A04F174"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08CC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76BCF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3CFD04"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36AC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41F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37A9"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72185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1CF2E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9EBF2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1879C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6D35A053"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FDC6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A6958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C28A6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338C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E598"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2B8E2"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7B869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E692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8AC9C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6B29F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B5F0AF0"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487D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EB138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59CBA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EE6D82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FF2E22"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щодо реалізації прав дитини на території Могилів-Подільської міської територіальної громади Могилів-Подільського району Вінницької області на період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CE5A4B" w14:textId="77777777" w:rsidR="008906F8"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0997949" w14:textId="446AD526"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№1095</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CEC2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05D8C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5AADA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C3B0B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99DD07F" w14:textId="77777777" w:rsidTr="00515AEA">
        <w:trPr>
          <w:gridAfter w:val="4"/>
          <w:wAfter w:w="1730" w:type="dxa"/>
          <w:trHeight w:hRule="exact" w:val="1120"/>
        </w:trPr>
        <w:tc>
          <w:tcPr>
            <w:tcW w:w="951" w:type="dxa"/>
            <w:gridSpan w:val="2"/>
          </w:tcPr>
          <w:p w14:paraId="483372BA"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78C525B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3E4560C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069FB201"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377C8ACF"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3FE5F4C0" w14:textId="77777777" w:rsidR="001D2B06" w:rsidRPr="001D2B06" w:rsidRDefault="001D2B06" w:rsidP="00515AEA">
            <w:pPr>
              <w:spacing w:line="240" w:lineRule="auto"/>
              <w:ind w:left="127"/>
              <w:rPr>
                <w:rFonts w:ascii="Times New Roman" w:eastAsia="Times New Roman" w:hAnsi="Times New Roman"/>
                <w:sz w:val="1"/>
                <w:szCs w:val="20"/>
                <w:lang w:eastAsia="ru-RU"/>
              </w:rPr>
            </w:pPr>
          </w:p>
        </w:tc>
        <w:tc>
          <w:tcPr>
            <w:tcW w:w="840" w:type="dxa"/>
            <w:gridSpan w:val="2"/>
          </w:tcPr>
          <w:p w14:paraId="73EB438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2389E9A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7CD5AF9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2CBF1538"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3683C8BA"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6547917"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B66935"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DEEE7D9"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77229"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w:t>
            </w:r>
          </w:p>
          <w:p w14:paraId="08935D0C"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 xml:space="preserve"> коштів місцевого бюджету/</w:t>
            </w:r>
            <w:r w:rsidRPr="008906F8">
              <w:rPr>
                <w:rFonts w:ascii="Times New Roman" w:eastAsia="Times New Roman" w:hAnsi="Times New Roman"/>
                <w:b/>
                <w:sz w:val="12"/>
                <w:szCs w:val="20"/>
                <w:lang w:eastAsia="ru-RU"/>
              </w:rPr>
              <w:br/>
              <w:t>відповід</w:t>
            </w:r>
            <w:r>
              <w:rPr>
                <w:rFonts w:ascii="Times New Roman" w:eastAsia="Times New Roman" w:hAnsi="Times New Roman"/>
                <w:b/>
                <w:sz w:val="12"/>
                <w:szCs w:val="20"/>
                <w:lang w:eastAsia="ru-RU"/>
              </w:rPr>
              <w:t xml:space="preserve">ального виконавця, найменування бюджетної </w:t>
            </w:r>
            <w:r w:rsidRPr="008906F8">
              <w:rPr>
                <w:rFonts w:ascii="Times New Roman" w:eastAsia="Times New Roman" w:hAnsi="Times New Roman"/>
                <w:b/>
                <w:sz w:val="12"/>
                <w:szCs w:val="20"/>
                <w:lang w:eastAsia="ru-RU"/>
              </w:rPr>
              <w:t>програми згідно з Типовою програмною класифі</w:t>
            </w:r>
            <w:r>
              <w:rPr>
                <w:rFonts w:ascii="Times New Roman" w:eastAsia="Times New Roman" w:hAnsi="Times New Roman"/>
                <w:b/>
                <w:sz w:val="12"/>
                <w:szCs w:val="20"/>
                <w:lang w:eastAsia="ru-RU"/>
              </w:rPr>
              <w:t xml:space="preserve">кацією </w:t>
            </w:r>
            <w:r w:rsidRPr="008906F8">
              <w:rPr>
                <w:rFonts w:ascii="Times New Roman" w:eastAsia="Times New Roman" w:hAnsi="Times New Roman"/>
                <w:b/>
                <w:sz w:val="12"/>
                <w:szCs w:val="20"/>
                <w:lang w:eastAsia="ru-RU"/>
              </w:rPr>
              <w:t xml:space="preserve">видатків та кредитування </w:t>
            </w:r>
          </w:p>
          <w:p w14:paraId="0141689F" w14:textId="18655A25" w:rsidR="001D2B06" w:rsidRPr="008906F8" w:rsidRDefault="00515AEA"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47BF"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35C4" w14:textId="77777777" w:rsidR="001D2B06" w:rsidRPr="008906F8" w:rsidRDefault="001D2B06" w:rsidP="00515AEA">
            <w:pPr>
              <w:spacing w:line="240" w:lineRule="auto"/>
              <w:ind w:left="127"/>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37B2A"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E7BA"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EB2F1"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705D8C71" w14:textId="77777777" w:rsidTr="00515AEA">
        <w:trPr>
          <w:gridAfter w:val="4"/>
          <w:wAfter w:w="1730" w:type="dxa"/>
          <w:trHeight w:hRule="exact" w:val="833"/>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8B8671A"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55840FD"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5C1FD28"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B9CD"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D83E"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BC94" w14:textId="77777777" w:rsidR="001D2B06" w:rsidRPr="008906F8" w:rsidRDefault="001D2B06" w:rsidP="00515AEA">
            <w:pPr>
              <w:spacing w:line="240" w:lineRule="auto"/>
              <w:ind w:left="127"/>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475ED"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CB7D2"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4F25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CD2DC62"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2B887682"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E1BA2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AFEBD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F7B0B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42F787"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1EE5E9"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66FCC0"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FB3B2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9F6A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74AD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9EF77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0E416FFE"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30B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55C8D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075F9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EBCCA5"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6C22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29DA6"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0690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130 647,00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D68C0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130 647,00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7D04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8DE9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13ED4AAA"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211F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0913112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279DB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3112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D9B0C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5F601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Заходи державної політики з питань дітей та їх соціального захисту</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1D9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7EB26"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44E5D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115 647,00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3295E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115 647,00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AD206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1AB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3F67AE19"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60BA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0913112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D0948A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3112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35F43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8E75E0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Заходи державної політики з питань дітей та їх соціального захисту</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F0F80F8"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щодо реалізації прав дитини на території Могилів-Подільської міської територіальної громади Могилів-Подільського району Вінницької області на період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FDFAC0"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0D3940B" w14:textId="6D8968BF"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№1095</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E33DB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115 647,00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C2850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115 647,00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75E2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8D0E3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5259F7C"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EC5A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0913242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40957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B1F5B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CCD1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DF9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6D17"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73EA4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FF8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0B8B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FB13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0F3B6091"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40BD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0913242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2664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F72EA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0C5660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FE7FE92"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щодо впровадження послуги патронату над дитиною на території Могилів-Подільської міської територіальної громади Могилів-Подільського району Вінницької області на період 2024-2027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844ECA"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21E13B0" w14:textId="2DCF6856"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 2024 року №1096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E609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F7ECD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457E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19576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EC446FF"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F4531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1000000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24B74D"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9014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D2E7D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культури та інформаційної діяльності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433C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9CD4"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17347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9 138 800,00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440BE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9 138 800,00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89549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7EFD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42C8A3EF"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48AB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A96B1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D18A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27C8B0"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культури та інформаційної діяльності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AD1E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FC63"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790C4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9 138 800,00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D9B1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9 138 800,00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7B58E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0FB61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6B7DC515"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E809"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E35D6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84660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4C152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ДЕРЖАВНЕ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72D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6EE70"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35FE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8390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576D2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359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63CE292D"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AEE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8828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93629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396A2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68C1"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A75B"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E0F7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1 450 000,00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A45E6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1 450 000,00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C5D61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B390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9E42CA3"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E996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6211B5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23386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53829D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6AA66E4"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8E273A0"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54AF46A"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08.07.2024 року </w:t>
            </w:r>
          </w:p>
          <w:p w14:paraId="2239F260" w14:textId="65317416" w:rsidR="001D2B06" w:rsidRPr="001D2B06" w:rsidRDefault="008977BD" w:rsidP="00515AEA">
            <w:pPr>
              <w:spacing w:line="240" w:lineRule="auto"/>
              <w:ind w:left="127"/>
              <w:rPr>
                <w:rFonts w:ascii="Times New Roman" w:eastAsia="Times New Roman" w:hAnsi="Times New Roman"/>
                <w:sz w:val="20"/>
                <w:szCs w:val="20"/>
                <w:lang w:eastAsia="ru-RU"/>
              </w:rPr>
            </w:pPr>
            <w:r>
              <w:rPr>
                <w:rFonts w:ascii="Times New Roman" w:eastAsia="Times New Roman" w:hAnsi="Times New Roman"/>
                <w:sz w:val="14"/>
                <w:szCs w:val="20"/>
                <w:lang w:eastAsia="ru-RU"/>
              </w:rPr>
              <w:t>№</w:t>
            </w:r>
            <w:r w:rsidR="001D2B06" w:rsidRPr="001D2B06">
              <w:rPr>
                <w:rFonts w:ascii="Times New Roman" w:eastAsia="Times New Roman" w:hAnsi="Times New Roman"/>
                <w:sz w:val="14"/>
                <w:szCs w:val="20"/>
                <w:lang w:eastAsia="ru-RU"/>
              </w:rPr>
              <w:t>1108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14138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3E2D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5B29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55C14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6B1E04E"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1487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95387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A3512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6CC94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72F559"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висвітлення діяльності Могилів-Подільської міської ради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842AD6"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13B2C87" w14:textId="266C3DC5"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№1113</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27FEA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61FF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8824F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FEDEB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1A2BC3E"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6C60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1010180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19105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0180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9543E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0133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B5AF4BE"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державного управління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B6C1895"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розвитку культури Могилів-Подільської міської територіальної громади Могилі-Подільського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8A62DE"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CF7D3D6" w14:textId="54FFB03F"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 липня 2024 року №1112</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868C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B81B0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F2A8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323ED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0D94F51"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581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6C1B5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626A52"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9593C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C1F0"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034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3FAF7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2 920 000,00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3C147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2 920 000,00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EA131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EA33F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0DC9583B"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D18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1013123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A7390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3123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43AD9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6750D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Заходи державної політики з питань сім'ї</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56A40"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F5C9"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F7065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BC492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4EFA2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E002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8525048"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A79F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1013123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36E5B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3123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91721D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779986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Заходи державної політики з питань сім'ї</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ED8B82D" w14:textId="6EDA5E15" w:rsidR="001D2B06" w:rsidRPr="001D2B06" w:rsidRDefault="008977BD" w:rsidP="00515AEA">
            <w:pPr>
              <w:spacing w:line="240" w:lineRule="auto"/>
              <w:ind w:left="118"/>
              <w:rPr>
                <w:rFonts w:ascii="Times New Roman" w:eastAsia="Times New Roman" w:hAnsi="Times New Roman"/>
                <w:sz w:val="20"/>
                <w:szCs w:val="20"/>
                <w:lang w:eastAsia="ru-RU"/>
              </w:rPr>
            </w:pPr>
            <w:r>
              <w:rPr>
                <w:rFonts w:ascii="Times New Roman" w:eastAsia="Times New Roman" w:hAnsi="Times New Roman"/>
                <w:sz w:val="14"/>
                <w:szCs w:val="20"/>
                <w:lang w:eastAsia="ru-RU"/>
              </w:rPr>
              <w:t>Комплексна програма «</w:t>
            </w:r>
            <w:r w:rsidR="001D2B06" w:rsidRPr="001D2B06">
              <w:rPr>
                <w:rFonts w:ascii="Times New Roman" w:eastAsia="Times New Roman" w:hAnsi="Times New Roman"/>
                <w:sz w:val="14"/>
                <w:szCs w:val="20"/>
                <w:lang w:eastAsia="ru-RU"/>
              </w:rPr>
              <w:t xml:space="preserve">Підтримка сім'ї, запобігання домашньому насильству, забезпечення гендерної рівності та попередження торгівлі </w:t>
            </w:r>
            <w:r>
              <w:rPr>
                <w:rFonts w:ascii="Times New Roman" w:eastAsia="Times New Roman" w:hAnsi="Times New Roman"/>
                <w:sz w:val="14"/>
                <w:szCs w:val="20"/>
                <w:lang w:eastAsia="ru-RU"/>
              </w:rPr>
              <w:t>людьми на період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19334E"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53 сесії міської ради </w:t>
            </w:r>
          </w:p>
          <w:p w14:paraId="04D0A3F6"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20.12.2024 року </w:t>
            </w:r>
          </w:p>
          <w:p w14:paraId="0B1E93DB" w14:textId="4A584670"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w:t>
            </w:r>
            <w:r w:rsidR="008977BD">
              <w:rPr>
                <w:rFonts w:ascii="Times New Roman" w:eastAsia="Times New Roman" w:hAnsi="Times New Roman"/>
                <w:sz w:val="14"/>
                <w:szCs w:val="20"/>
                <w:lang w:eastAsia="ru-RU"/>
              </w:rPr>
              <w:t>1278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1AF5A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135 000,00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4DD66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135 000,00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2676F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ADF9B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EBF9335" w14:textId="77777777" w:rsidTr="00515AEA">
        <w:trPr>
          <w:gridAfter w:val="4"/>
          <w:wAfter w:w="1730" w:type="dxa"/>
          <w:trHeight w:hRule="exact" w:val="1120"/>
        </w:trPr>
        <w:tc>
          <w:tcPr>
            <w:tcW w:w="951" w:type="dxa"/>
            <w:gridSpan w:val="2"/>
          </w:tcPr>
          <w:p w14:paraId="28DE895D"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7C4878E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0352C74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19B4B436"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447229ED"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6ABF3D51" w14:textId="77777777" w:rsidR="001D2B06" w:rsidRPr="001D2B06" w:rsidRDefault="001D2B06" w:rsidP="00515AEA">
            <w:pPr>
              <w:spacing w:line="240" w:lineRule="auto"/>
              <w:ind w:left="127"/>
              <w:rPr>
                <w:rFonts w:ascii="Times New Roman" w:eastAsia="Times New Roman" w:hAnsi="Times New Roman"/>
                <w:sz w:val="1"/>
                <w:szCs w:val="20"/>
                <w:lang w:eastAsia="ru-RU"/>
              </w:rPr>
            </w:pPr>
          </w:p>
        </w:tc>
        <w:tc>
          <w:tcPr>
            <w:tcW w:w="840" w:type="dxa"/>
            <w:gridSpan w:val="2"/>
          </w:tcPr>
          <w:p w14:paraId="45A02C8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2CDA4583"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4CA98B14"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1F496BF7"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58E69AA8"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67F4619"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BB111DD"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3070A9A"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7E71"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w:t>
            </w:r>
          </w:p>
          <w:p w14:paraId="248AA333"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 xml:space="preserve"> коштів місцевого бюджету/</w:t>
            </w:r>
            <w:r w:rsidRPr="008906F8">
              <w:rPr>
                <w:rFonts w:ascii="Times New Roman" w:eastAsia="Times New Roman" w:hAnsi="Times New Roman"/>
                <w:b/>
                <w:sz w:val="12"/>
                <w:szCs w:val="20"/>
                <w:lang w:eastAsia="ru-RU"/>
              </w:rPr>
              <w:br/>
              <w:t>відповід</w:t>
            </w:r>
            <w:r>
              <w:rPr>
                <w:rFonts w:ascii="Times New Roman" w:eastAsia="Times New Roman" w:hAnsi="Times New Roman"/>
                <w:b/>
                <w:sz w:val="12"/>
                <w:szCs w:val="20"/>
                <w:lang w:eastAsia="ru-RU"/>
              </w:rPr>
              <w:t xml:space="preserve">ального виконавця, найменування бюджетної </w:t>
            </w:r>
            <w:r w:rsidRPr="008906F8">
              <w:rPr>
                <w:rFonts w:ascii="Times New Roman" w:eastAsia="Times New Roman" w:hAnsi="Times New Roman"/>
                <w:b/>
                <w:sz w:val="12"/>
                <w:szCs w:val="20"/>
                <w:lang w:eastAsia="ru-RU"/>
              </w:rPr>
              <w:t>програми згідно з Типовою програмною класифі</w:t>
            </w:r>
            <w:r>
              <w:rPr>
                <w:rFonts w:ascii="Times New Roman" w:eastAsia="Times New Roman" w:hAnsi="Times New Roman"/>
                <w:b/>
                <w:sz w:val="12"/>
                <w:szCs w:val="20"/>
                <w:lang w:eastAsia="ru-RU"/>
              </w:rPr>
              <w:t xml:space="preserve">кацією </w:t>
            </w:r>
            <w:r w:rsidRPr="008906F8">
              <w:rPr>
                <w:rFonts w:ascii="Times New Roman" w:eastAsia="Times New Roman" w:hAnsi="Times New Roman"/>
                <w:b/>
                <w:sz w:val="12"/>
                <w:szCs w:val="20"/>
                <w:lang w:eastAsia="ru-RU"/>
              </w:rPr>
              <w:t xml:space="preserve">видатків та кредитування </w:t>
            </w:r>
          </w:p>
          <w:p w14:paraId="602E7C14" w14:textId="75A38F99" w:rsidR="001D2B06" w:rsidRPr="008906F8" w:rsidRDefault="00515AEA"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E5B4"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0D73" w14:textId="77777777" w:rsidR="001D2B06" w:rsidRPr="008906F8" w:rsidRDefault="001D2B06" w:rsidP="00515AEA">
            <w:pPr>
              <w:spacing w:line="240" w:lineRule="auto"/>
              <w:ind w:left="127"/>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AD5A"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A0E7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AC579"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566994AE" w14:textId="77777777" w:rsidTr="00515AEA">
        <w:trPr>
          <w:gridAfter w:val="4"/>
          <w:wAfter w:w="1730" w:type="dxa"/>
          <w:trHeight w:hRule="exact" w:val="833"/>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C807DC"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1E23AD2"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EF75119"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EF882"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0778E"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764BE" w14:textId="77777777" w:rsidR="001D2B06" w:rsidRPr="008906F8" w:rsidRDefault="001D2B06" w:rsidP="00515AEA">
            <w:pPr>
              <w:spacing w:line="240" w:lineRule="auto"/>
              <w:ind w:left="127"/>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A4EB"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38152"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F83C"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C1400A4"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6574C6E2"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79AFD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5C137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638AD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D1D5B0"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F7F48"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2A56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51303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4BF1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2FBD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53587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142F4F93"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EB22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1013133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056B2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3133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C304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04D25B"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Інші заходи та заклади молодіжної політики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6E09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2B04"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F625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11176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BC6A7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4C539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6CD0A26"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C891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1013133</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9F3937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3133</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6D15E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3EEC27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та заклади молодіжної політики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9A7573A" w14:textId="3CC9F3DA"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3D432F">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Молодь громади на період 2025-2027 роки</w:t>
            </w:r>
            <w:r w:rsidR="003D432F">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98DC7AC"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53 сесії міської ради </w:t>
            </w:r>
          </w:p>
          <w:p w14:paraId="478A07D0" w14:textId="5F32003A"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20.12.2024 року </w:t>
            </w:r>
          </w:p>
          <w:p w14:paraId="43CA198C" w14:textId="37930570"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w:t>
            </w:r>
            <w:r w:rsidR="008977BD">
              <w:rPr>
                <w:rFonts w:ascii="Times New Roman" w:eastAsia="Times New Roman" w:hAnsi="Times New Roman"/>
                <w:sz w:val="14"/>
                <w:szCs w:val="20"/>
                <w:lang w:eastAsia="ru-RU"/>
              </w:rPr>
              <w:t>1279</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42E2A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FE15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994FB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9331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8C6BA2A"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B328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1013140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DBC3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3140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4A175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6D6501"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8A46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5FA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FE57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1 800 000,00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6BBEF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1 800 000,00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89158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0CBD4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363E06A"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0C7E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1013140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60EEC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3140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B56C0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3FD848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FD14BC4" w14:textId="0EF70BE3"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3D432F">
              <w:rPr>
                <w:rFonts w:ascii="Times New Roman" w:eastAsia="Times New Roman" w:hAnsi="Times New Roman"/>
                <w:sz w:val="14"/>
                <w:szCs w:val="20"/>
                <w:lang w:eastAsia="ru-RU"/>
              </w:rPr>
              <w:t xml:space="preserve">«Оздоровлення та відпочинок </w:t>
            </w:r>
            <w:r w:rsidRPr="001D2B06">
              <w:rPr>
                <w:rFonts w:ascii="Times New Roman" w:eastAsia="Times New Roman" w:hAnsi="Times New Roman"/>
                <w:sz w:val="14"/>
                <w:szCs w:val="20"/>
                <w:lang w:eastAsia="ru-RU"/>
              </w:rPr>
              <w:t>дітей на період 2025-2027 роки</w:t>
            </w:r>
            <w:r w:rsidR="003D432F">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C3F9CBF"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53 сесії міської ради </w:t>
            </w:r>
          </w:p>
          <w:p w14:paraId="4DE136E9" w14:textId="4F6CFF89"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20.12.2024 року </w:t>
            </w:r>
          </w:p>
          <w:p w14:paraId="3B545E31" w14:textId="1E446FDB"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w:t>
            </w:r>
            <w:r w:rsidR="008977BD">
              <w:rPr>
                <w:rFonts w:ascii="Times New Roman" w:eastAsia="Times New Roman" w:hAnsi="Times New Roman"/>
                <w:sz w:val="14"/>
                <w:szCs w:val="20"/>
                <w:lang w:eastAsia="ru-RU"/>
              </w:rPr>
              <w:t>1277</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AE5C4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1 800 000,00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1738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1 800 000,00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D515D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B47E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BB6F076" w14:textId="77777777" w:rsidTr="00515AEA">
        <w:trPr>
          <w:gridAfter w:val="4"/>
          <w:wAfter w:w="1730" w:type="dxa"/>
          <w:trHeight w:hRule="exact" w:val="7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505C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1013192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DC1AE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3192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0202A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2D044E"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B084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9E4B7"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D7EE4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DC59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540 000,00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6289B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4957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9E8C579"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38CB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1013192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AA755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3192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64662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1030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CB0581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3117DD"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сприяння розвитку громадянського суспільства у Могилів-Подільській міській територіальній громаді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3D6C7D"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A6D767D" w14:textId="3D77C82F"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№1110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67874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BCAD6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540 000,00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54BAE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9421F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86A91F6"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6F4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5B2B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56BC2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7BEBB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DDDDD"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24BA"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ECB5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A8A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DC4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381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36FE338"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E53B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1013242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8EB36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3242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7845B8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1090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BB8AC1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у сфері соціального захисту і соціального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6AF3BA8"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7478592"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4D488C9B"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08.07.2024 року </w:t>
            </w:r>
          </w:p>
          <w:p w14:paraId="1B90908C" w14:textId="7346F923"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1108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060FA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2FD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02492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BCC2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95CBEA5"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CD1E1"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BC8C3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4000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5BEDE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27B2D"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КУЛЬТУРА I МИСТЕЦТВО</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C5964"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E4ED6"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2324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4 443 800,00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47F47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4 443 800,00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7A35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709DA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79F867A9" w14:textId="77777777" w:rsidTr="00515AEA">
        <w:trPr>
          <w:gridAfter w:val="4"/>
          <w:wAfter w:w="1730" w:type="dxa"/>
          <w:trHeight w:hRule="exact" w:val="492"/>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BBE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1014081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D6447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4081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0E272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0829</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0108C4"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Забезпечення діяльності інших закладів в галузі культури і мистецтва</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A1BE0"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1D97"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9813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3 943 800,00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1FDA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3 943 800,00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1AA93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DA97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505C4D4"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DAC9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1014081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6C3E45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4081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41CC21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0829</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E4FB5D1"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діяльності інших закладів в галузі культури і мистецтва</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FEE040" w14:textId="741B9361"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3D432F">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 xml:space="preserve">Дотація  на збереження та розвиток матеріально-технічної бази закладу культури МКП </w:t>
            </w:r>
            <w:r w:rsidR="003D432F">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Могилів-Подільський парк культури та відпочинку ім.</w:t>
            </w:r>
            <w:r w:rsidR="003D432F">
              <w:rPr>
                <w:rFonts w:ascii="Times New Roman" w:eastAsia="Times New Roman" w:hAnsi="Times New Roman"/>
                <w:sz w:val="14"/>
                <w:szCs w:val="20"/>
                <w:lang w:eastAsia="ru-RU"/>
              </w:rPr>
              <w:t xml:space="preserve"> </w:t>
            </w:r>
            <w:r w:rsidRPr="001D2B06">
              <w:rPr>
                <w:rFonts w:ascii="Times New Roman" w:eastAsia="Times New Roman" w:hAnsi="Times New Roman"/>
                <w:sz w:val="14"/>
                <w:szCs w:val="20"/>
                <w:lang w:eastAsia="ru-RU"/>
              </w:rPr>
              <w:t>Лесі Українки</w:t>
            </w:r>
            <w:r w:rsidR="003D432F">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 xml:space="preserve"> на 2025-2027 роки</w:t>
            </w:r>
            <w:r w:rsidR="003D432F">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DAC6952"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6EDE279" w14:textId="2A51184D"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№1074</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6131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3 943 800,00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E7896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3 943 800,00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9061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0BC15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FF4CF22"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CF41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1014082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0E4AC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4082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58E9A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0829</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086849"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Інші заходи в галузі культури і мистецтва</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905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F0896"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89380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3881E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DD18D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EF5B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B266EAD"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B35E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1014082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20F9DA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4082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C1F2AF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0829</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2C01AC6"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Інші заходи в галузі культури і мистецтва</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ECFFDFC"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41E0D94"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3DBC1E79"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08.07.2024 року </w:t>
            </w:r>
          </w:p>
          <w:p w14:paraId="0C4FA782" w14:textId="74E9ED7B"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1108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D9DC8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EEDB2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5A170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3303D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E9E4F65"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9F1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9410B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5000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514053"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1D8AD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ФIЗИЧНА КУЛЬТУРА I СПОРТ</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458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F81A"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30CFC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325 000,00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06A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325 000,00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141D2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AE23C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2BA58384" w14:textId="77777777" w:rsidTr="00515AEA">
        <w:trPr>
          <w:gridAfter w:val="4"/>
          <w:wAfter w:w="1730" w:type="dxa"/>
          <w:trHeight w:hRule="exact" w:val="1120"/>
        </w:trPr>
        <w:tc>
          <w:tcPr>
            <w:tcW w:w="951" w:type="dxa"/>
            <w:gridSpan w:val="2"/>
          </w:tcPr>
          <w:p w14:paraId="7A58BCF0"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39554EEE"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18C1D12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5E81DD6C"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371855AC"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3B9B6E5E" w14:textId="77777777" w:rsidR="001D2B06" w:rsidRPr="001D2B06" w:rsidRDefault="001D2B06" w:rsidP="00515AEA">
            <w:pPr>
              <w:spacing w:line="240" w:lineRule="auto"/>
              <w:ind w:left="127"/>
              <w:rPr>
                <w:rFonts w:ascii="Times New Roman" w:eastAsia="Times New Roman" w:hAnsi="Times New Roman"/>
                <w:sz w:val="1"/>
                <w:szCs w:val="20"/>
                <w:lang w:eastAsia="ru-RU"/>
              </w:rPr>
            </w:pPr>
          </w:p>
        </w:tc>
        <w:tc>
          <w:tcPr>
            <w:tcW w:w="840" w:type="dxa"/>
            <w:gridSpan w:val="2"/>
          </w:tcPr>
          <w:p w14:paraId="54E5DF8B"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11BDB7B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363D56EC"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6A3C701A"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4CA0CCE4"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7B33247"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09C80AC"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F0106C7"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E0F0"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w:t>
            </w:r>
          </w:p>
          <w:p w14:paraId="6E530FFB"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 xml:space="preserve"> коштів місцевого бюджету/</w:t>
            </w:r>
            <w:r w:rsidRPr="008906F8">
              <w:rPr>
                <w:rFonts w:ascii="Times New Roman" w:eastAsia="Times New Roman" w:hAnsi="Times New Roman"/>
                <w:b/>
                <w:sz w:val="12"/>
                <w:szCs w:val="20"/>
                <w:lang w:eastAsia="ru-RU"/>
              </w:rPr>
              <w:br/>
              <w:t>відповід</w:t>
            </w:r>
            <w:r>
              <w:rPr>
                <w:rFonts w:ascii="Times New Roman" w:eastAsia="Times New Roman" w:hAnsi="Times New Roman"/>
                <w:b/>
                <w:sz w:val="12"/>
                <w:szCs w:val="20"/>
                <w:lang w:eastAsia="ru-RU"/>
              </w:rPr>
              <w:t xml:space="preserve">ального виконавця, найменування бюджетної </w:t>
            </w:r>
            <w:r w:rsidRPr="008906F8">
              <w:rPr>
                <w:rFonts w:ascii="Times New Roman" w:eastAsia="Times New Roman" w:hAnsi="Times New Roman"/>
                <w:b/>
                <w:sz w:val="12"/>
                <w:szCs w:val="20"/>
                <w:lang w:eastAsia="ru-RU"/>
              </w:rPr>
              <w:t>програми згідно з Типовою програмною класифі</w:t>
            </w:r>
            <w:r>
              <w:rPr>
                <w:rFonts w:ascii="Times New Roman" w:eastAsia="Times New Roman" w:hAnsi="Times New Roman"/>
                <w:b/>
                <w:sz w:val="12"/>
                <w:szCs w:val="20"/>
                <w:lang w:eastAsia="ru-RU"/>
              </w:rPr>
              <w:t xml:space="preserve">кацією </w:t>
            </w:r>
            <w:r w:rsidRPr="008906F8">
              <w:rPr>
                <w:rFonts w:ascii="Times New Roman" w:eastAsia="Times New Roman" w:hAnsi="Times New Roman"/>
                <w:b/>
                <w:sz w:val="12"/>
                <w:szCs w:val="20"/>
                <w:lang w:eastAsia="ru-RU"/>
              </w:rPr>
              <w:t xml:space="preserve">видатків та кредитування </w:t>
            </w:r>
          </w:p>
          <w:p w14:paraId="356DADED" w14:textId="03990440" w:rsidR="001D2B06" w:rsidRPr="008906F8" w:rsidRDefault="00515AEA"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33D4"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1C31" w14:textId="77777777" w:rsidR="001D2B06" w:rsidRPr="008906F8" w:rsidRDefault="001D2B06" w:rsidP="00515AEA">
            <w:pPr>
              <w:spacing w:line="240" w:lineRule="auto"/>
              <w:ind w:left="127"/>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944EB"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98E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8A6B9"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22E7AB9D" w14:textId="77777777" w:rsidTr="00BE36B1">
        <w:trPr>
          <w:gridAfter w:val="4"/>
          <w:wAfter w:w="1730" w:type="dxa"/>
          <w:trHeight w:hRule="exact" w:val="706"/>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FE11DD2"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A41D6B6"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AD6BA4B"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58F3C"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4CF48"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0D8DF" w14:textId="77777777" w:rsidR="001D2B06" w:rsidRPr="008906F8" w:rsidRDefault="001D2B06" w:rsidP="00515AEA">
            <w:pPr>
              <w:spacing w:line="240" w:lineRule="auto"/>
              <w:ind w:left="127"/>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CA313"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F55A"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7BA7"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269762F"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34616987"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AF64E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ECB9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95E36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41EE69"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6425FC"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120759"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B089C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A30DE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58687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ACCD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747592D3" w14:textId="77777777" w:rsidTr="00BE36B1">
        <w:trPr>
          <w:gridAfter w:val="4"/>
          <w:wAfter w:w="1730" w:type="dxa"/>
          <w:trHeight w:hRule="exact" w:val="488"/>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A314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1015011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E0D3A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5011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2447E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E6E5B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Проведення навчально-тренувальних зборів і змагань з олімпійських видів спорту</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6BEC6"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174F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81FD8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E8FCC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36A0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C3ED5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78C75E0"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E8F8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1015011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25170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5011</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F0E0A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1E7253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Проведення навчально-тренувальних зборів і змагань з олімпійських видів спорту</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B8C3BF9" w14:textId="13361812"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Розвиток фізичної культури і спорту у Могилів-Подільській міській територіальній громаді Могилів-Подільського району Вінницької області на 2025-2027 роки</w:t>
            </w:r>
            <w:r w:rsidR="008906F8">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C82476"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53 сесії міської ради </w:t>
            </w:r>
          </w:p>
          <w:p w14:paraId="6B8BB1DD" w14:textId="362BA639"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20.12.2024 року </w:t>
            </w:r>
          </w:p>
          <w:p w14:paraId="0DE59CBF" w14:textId="4283FA0D"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w:t>
            </w:r>
            <w:r w:rsidR="008977BD">
              <w:rPr>
                <w:rFonts w:ascii="Times New Roman" w:eastAsia="Times New Roman" w:hAnsi="Times New Roman"/>
                <w:sz w:val="14"/>
                <w:szCs w:val="20"/>
                <w:lang w:eastAsia="ru-RU"/>
              </w:rPr>
              <w:t>1280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BB045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20C8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C703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ABCD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6FB14FCC" w14:textId="77777777" w:rsidTr="00515AEA">
        <w:trPr>
          <w:gridAfter w:val="4"/>
          <w:wAfter w:w="1730" w:type="dxa"/>
          <w:trHeight w:hRule="exact" w:val="446"/>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2FB8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1015012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C7314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5012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BA00C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0810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BBA0A"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Проведення навчально-тренувальних зборів і змагань з неолімпійських видів спорту</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E7E1"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858D7"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34E9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E053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E5D9C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E044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F7F7B92"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F28C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1015012</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7DBB127"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5012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28301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0810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AC99B14"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Проведення навчально-тренувальних зборів і змагань з неолімпійських видів спорту</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34F1500" w14:textId="5D1A6635"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 xml:space="preserve">Програма  </w:t>
            </w:r>
            <w:r w:rsidR="008906F8">
              <w:rPr>
                <w:rFonts w:ascii="Times New Roman" w:eastAsia="Times New Roman" w:hAnsi="Times New Roman"/>
                <w:sz w:val="14"/>
                <w:szCs w:val="20"/>
                <w:lang w:eastAsia="ru-RU"/>
              </w:rPr>
              <w:t>«</w:t>
            </w:r>
            <w:r w:rsidRPr="001D2B06">
              <w:rPr>
                <w:rFonts w:ascii="Times New Roman" w:eastAsia="Times New Roman" w:hAnsi="Times New Roman"/>
                <w:sz w:val="14"/>
                <w:szCs w:val="20"/>
                <w:lang w:eastAsia="ru-RU"/>
              </w:rPr>
              <w:t>Розвиток фізичної культури і спорту у Могилів-Подільській міській територіальній громаді Могилів-Подільського району Вінницької області на 2025-2027 роки</w:t>
            </w:r>
            <w:r w:rsidR="008906F8">
              <w:rPr>
                <w:rFonts w:ascii="Times New Roman" w:eastAsia="Times New Roman" w:hAnsi="Times New Roman"/>
                <w:sz w:val="14"/>
                <w:szCs w:val="20"/>
                <w:lang w:eastAsia="ru-RU"/>
              </w:rPr>
              <w:t>»</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2C6C224"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53 сесії міської ради </w:t>
            </w:r>
          </w:p>
          <w:p w14:paraId="4394AD00"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8 скликання від 20.12.2024 року </w:t>
            </w:r>
          </w:p>
          <w:p w14:paraId="4BE56675" w14:textId="5C1CA83A"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w:t>
            </w:r>
            <w:r w:rsidR="008977BD">
              <w:rPr>
                <w:rFonts w:ascii="Times New Roman" w:eastAsia="Times New Roman" w:hAnsi="Times New Roman"/>
                <w:sz w:val="14"/>
                <w:szCs w:val="20"/>
                <w:lang w:eastAsia="ru-RU"/>
              </w:rPr>
              <w:t>1280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987E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162 500,00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4B386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162 500,00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C062A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544D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7A1A847"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46D1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1200000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A48D9"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994D6"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AF8DB7"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житлово-комунального господарства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7342"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E7349"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D975D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54 754 000,00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8B578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46 373 900,00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AACC5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8 380 100,00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6CD7D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r>
      <w:tr w:rsidR="001D2B06" w:rsidRPr="001D2B06" w14:paraId="650EE389"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17CB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1210000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DA6460"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9A64B"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7D68E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Управління житлово-комунального господарства Могилів-Подільської міської ради</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E681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4193"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EF5F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54 754 000,00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2AAE7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46 373 900,00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747EE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8 380 100,00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350BB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r>
      <w:tr w:rsidR="001D2B06" w:rsidRPr="001D2B06" w14:paraId="1CAABE6A"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BF53C"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3BB8F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32CD97"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06041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СОЦІАЛЬНИЙ ЗАХИСТ ТА СОЦІАЛЬНЕ ЗАБЕЗПЕЧЕННЯ</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490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5E3B0"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CB82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20FF3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ECAFE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256BF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032E7DEE" w14:textId="77777777" w:rsidTr="00515AEA">
        <w:trPr>
          <w:gridAfter w:val="4"/>
          <w:wAfter w:w="1730" w:type="dxa"/>
          <w:trHeight w:hRule="exact" w:val="41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B56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1213210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D6586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3210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094AA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1050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25C4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Організація та проведення громадських робіт</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A3D8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0695"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84784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0799F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AA152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99DFC"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0B9BB29F"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1BB7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1213210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CA1F62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3210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2C6CCB3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1050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4BBB538"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Організація та проведення громадських робіт</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0241BCF"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організації суспільно корисних робіт для порушників, на яких судом накладено адміністративне стягнення  у вигляді суспільно корисних робіт Могилів-Подільської міської територіальної громади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F7F7CE3"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544B8E58" w14:textId="18E6E955"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№1091</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A09E0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DA9CF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50 000,00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4EC2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A54D85"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4C51D6F6"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464A"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357E7E"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6000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427A1E"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53C2A4"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ЖИТЛОВО-КОМУНАЛЬНЕ ГОСПОДАРСТВО</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EDD15"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1764"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229F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54 552 100,00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12B1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46 323 900,00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3F18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99E0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8 228 200,00</w:t>
            </w:r>
          </w:p>
        </w:tc>
      </w:tr>
      <w:tr w:rsidR="001D2B06" w:rsidRPr="001D2B06" w14:paraId="70E1981C"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087E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1216014</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5BE39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6014</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371D2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0620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66405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Забезпечення збору та вивезення сміття і відходів</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EA437"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EB9AE"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16310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1 720 000,00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64048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1 720 000,00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0E9C36"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8BB669"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582E4533"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54C5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1216014</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F9E0A8F"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6014</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07D3D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0620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5681F2"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Забезпечення збору та вивезення сміття і відходів</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1C40C83"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благоустрою Могилів-Подільської  міської територіальної громади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D9225B0"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920D123" w14:textId="1ABCB98A"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№1085</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03F38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1 720 000,00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A1296E"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1 720 000,00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BF0FB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CAC68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D2AAAFC"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1A12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1216030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308C24"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6030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7D30A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0620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C02C8B"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Організація благоустрою населених пунктів</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99AFA"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316D"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3FCD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52 588 200,00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6685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44 360 000,00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24824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63AC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r>
      <w:tr w:rsidR="001D2B06" w:rsidRPr="001D2B06" w14:paraId="1F390827" w14:textId="77777777" w:rsidTr="00515AEA">
        <w:trPr>
          <w:gridAfter w:val="4"/>
          <w:wAfter w:w="1730" w:type="dxa"/>
          <w:trHeight w:hRule="exact" w:val="5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E373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1216030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5C96FF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6030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BD8D33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0620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82B83DB"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Організація благоустрою населених пунктів</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86E15BD"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благоустрою Могилів-Подільської  міської територіальної громади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5526AC7D"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1244E1CF" w14:textId="47B40A95"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№1085</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97761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52 588 200,00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9B7EB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44 360 000,00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5A260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2913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8 228 200,00</w:t>
            </w:r>
          </w:p>
        </w:tc>
      </w:tr>
      <w:tr w:rsidR="001D2B06" w:rsidRPr="001D2B06" w14:paraId="3919D0B6"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A839A"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1216090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97971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6090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8B4523"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0640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E82103"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 у сфері житлово-комунального господарства</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74D01"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1DBD5"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3B444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243 900,00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B6759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243 900,00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C8EA3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DC560"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12E24020" w14:textId="77777777" w:rsidTr="00515AEA">
        <w:trPr>
          <w:gridAfter w:val="4"/>
          <w:wAfter w:w="1730" w:type="dxa"/>
          <w:trHeight w:hRule="exact" w:val="6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8B1F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1216090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0180B83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6090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226C04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0640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3AB88D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Інша діяльність у сфері житлово-комунального господарства</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6AE4B25" w14:textId="13D2E4C3"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організації діяльності органів самоорганізації населення (квартальних комітетів) м.</w:t>
            </w:r>
            <w:r w:rsidR="008906F8">
              <w:rPr>
                <w:rFonts w:ascii="Times New Roman" w:eastAsia="Times New Roman" w:hAnsi="Times New Roman"/>
                <w:sz w:val="14"/>
                <w:szCs w:val="20"/>
                <w:lang w:eastAsia="ru-RU"/>
              </w:rPr>
              <w:t xml:space="preserve"> </w:t>
            </w:r>
            <w:r w:rsidRPr="001D2B06">
              <w:rPr>
                <w:rFonts w:ascii="Times New Roman" w:eastAsia="Times New Roman" w:hAnsi="Times New Roman"/>
                <w:sz w:val="14"/>
                <w:szCs w:val="20"/>
                <w:lang w:eastAsia="ru-RU"/>
              </w:rPr>
              <w:t>Могилева-Подільського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6106C16E"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785A183" w14:textId="5B3787DA"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№1090</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91D49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243 900,00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96637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243 900,00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721981"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4944D4"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7D55DE93" w14:textId="77777777" w:rsidTr="00515AEA">
        <w:trPr>
          <w:gridAfter w:val="4"/>
          <w:wAfter w:w="1730" w:type="dxa"/>
          <w:trHeight w:hRule="exact" w:val="1120"/>
        </w:trPr>
        <w:tc>
          <w:tcPr>
            <w:tcW w:w="951" w:type="dxa"/>
            <w:gridSpan w:val="2"/>
          </w:tcPr>
          <w:p w14:paraId="0CC2CD91"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888" w:type="dxa"/>
          </w:tcPr>
          <w:p w14:paraId="2854E129"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68" w:type="dxa"/>
          </w:tcPr>
          <w:p w14:paraId="5B4E9F2F"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2988" w:type="dxa"/>
            <w:gridSpan w:val="4"/>
          </w:tcPr>
          <w:p w14:paraId="723DBE3D" w14:textId="77777777" w:rsidR="001D2B06" w:rsidRPr="001D2B06" w:rsidRDefault="001D2B06" w:rsidP="00515AEA">
            <w:pPr>
              <w:tabs>
                <w:tab w:val="left" w:pos="567"/>
              </w:tabs>
              <w:spacing w:line="240" w:lineRule="auto"/>
              <w:ind w:left="119" w:firstLine="10"/>
              <w:rPr>
                <w:rFonts w:ascii="Times New Roman" w:eastAsia="Times New Roman" w:hAnsi="Times New Roman"/>
                <w:sz w:val="1"/>
                <w:szCs w:val="20"/>
                <w:lang w:eastAsia="ru-RU"/>
              </w:rPr>
            </w:pPr>
          </w:p>
        </w:tc>
        <w:tc>
          <w:tcPr>
            <w:tcW w:w="2960" w:type="dxa"/>
            <w:gridSpan w:val="3"/>
          </w:tcPr>
          <w:p w14:paraId="45B82724" w14:textId="77777777" w:rsidR="001D2B06" w:rsidRPr="001D2B06" w:rsidRDefault="001D2B06" w:rsidP="00515AEA">
            <w:pPr>
              <w:spacing w:line="240" w:lineRule="auto"/>
              <w:ind w:left="118"/>
              <w:rPr>
                <w:rFonts w:ascii="Times New Roman" w:eastAsia="Times New Roman" w:hAnsi="Times New Roman"/>
                <w:sz w:val="1"/>
                <w:szCs w:val="20"/>
                <w:lang w:eastAsia="ru-RU"/>
              </w:rPr>
            </w:pPr>
          </w:p>
        </w:tc>
        <w:tc>
          <w:tcPr>
            <w:tcW w:w="2146" w:type="dxa"/>
            <w:gridSpan w:val="2"/>
          </w:tcPr>
          <w:p w14:paraId="44C26905" w14:textId="77777777" w:rsidR="001D2B06" w:rsidRPr="001D2B06" w:rsidRDefault="001D2B06" w:rsidP="00515AEA">
            <w:pPr>
              <w:spacing w:line="240" w:lineRule="auto"/>
              <w:ind w:left="127"/>
              <w:rPr>
                <w:rFonts w:ascii="Times New Roman" w:eastAsia="Times New Roman" w:hAnsi="Times New Roman"/>
                <w:sz w:val="1"/>
                <w:szCs w:val="20"/>
                <w:lang w:eastAsia="ru-RU"/>
              </w:rPr>
            </w:pPr>
          </w:p>
        </w:tc>
        <w:tc>
          <w:tcPr>
            <w:tcW w:w="840" w:type="dxa"/>
            <w:gridSpan w:val="2"/>
          </w:tcPr>
          <w:p w14:paraId="7143AF98"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934" w:type="dxa"/>
            <w:gridSpan w:val="3"/>
          </w:tcPr>
          <w:p w14:paraId="4CB43EB2"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39D622D5" w14:textId="77777777" w:rsidR="001D2B06" w:rsidRPr="001D2B06" w:rsidRDefault="001D2B06" w:rsidP="001D2B06">
            <w:pPr>
              <w:spacing w:line="240" w:lineRule="auto"/>
              <w:rPr>
                <w:rFonts w:ascii="Times New Roman" w:eastAsia="Times New Roman" w:hAnsi="Times New Roman"/>
                <w:sz w:val="1"/>
                <w:szCs w:val="20"/>
                <w:lang w:eastAsia="ru-RU"/>
              </w:rPr>
            </w:pPr>
          </w:p>
        </w:tc>
        <w:tc>
          <w:tcPr>
            <w:tcW w:w="1200" w:type="dxa"/>
            <w:gridSpan w:val="2"/>
          </w:tcPr>
          <w:p w14:paraId="67031BFE" w14:textId="77777777" w:rsidR="001D2B06" w:rsidRPr="001D2B06" w:rsidRDefault="001D2B06" w:rsidP="001D2B06">
            <w:pPr>
              <w:spacing w:line="240" w:lineRule="auto"/>
              <w:rPr>
                <w:rFonts w:ascii="Times New Roman" w:eastAsia="Times New Roman" w:hAnsi="Times New Roman"/>
                <w:sz w:val="1"/>
                <w:szCs w:val="20"/>
                <w:lang w:eastAsia="ru-RU"/>
              </w:rPr>
            </w:pPr>
          </w:p>
        </w:tc>
      </w:tr>
      <w:tr w:rsidR="001D2B06" w:rsidRPr="001D2B06" w14:paraId="0C10716C" w14:textId="77777777" w:rsidTr="00515AEA">
        <w:trPr>
          <w:gridAfter w:val="4"/>
          <w:wAfter w:w="1730" w:type="dxa"/>
          <w:trHeight w:hRule="exact" w:val="340"/>
        </w:trPr>
        <w:tc>
          <w:tcPr>
            <w:tcW w:w="9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2489E8B"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Програмної класифікації видатків та кредитування місцевого бюджету</w:t>
            </w:r>
          </w:p>
        </w:tc>
        <w:tc>
          <w:tcPr>
            <w:tcW w:w="88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6F71F21"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Типової програмної класифікації видатків та кредитування місцевого бюджету</w:t>
            </w:r>
          </w:p>
        </w:tc>
        <w:tc>
          <w:tcPr>
            <w:tcW w:w="96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71E64B"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Код Функціональної класифікації видатків та кредитування бюджету</w:t>
            </w:r>
          </w:p>
        </w:tc>
        <w:tc>
          <w:tcPr>
            <w:tcW w:w="298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8AF2"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головного розпорядника</w:t>
            </w:r>
          </w:p>
          <w:p w14:paraId="164D5556" w14:textId="77777777" w:rsidR="00515AEA" w:rsidRDefault="00515AEA" w:rsidP="00515AEA">
            <w:pPr>
              <w:tabs>
                <w:tab w:val="left" w:pos="567"/>
              </w:tabs>
              <w:spacing w:line="240" w:lineRule="auto"/>
              <w:ind w:left="119" w:firstLine="10"/>
              <w:jc w:val="center"/>
              <w:rPr>
                <w:rFonts w:ascii="Times New Roman" w:eastAsia="Times New Roman" w:hAnsi="Times New Roman"/>
                <w:b/>
                <w:sz w:val="12"/>
                <w:szCs w:val="20"/>
                <w:lang w:eastAsia="ru-RU"/>
              </w:rPr>
            </w:pPr>
            <w:r w:rsidRPr="008906F8">
              <w:rPr>
                <w:rFonts w:ascii="Times New Roman" w:eastAsia="Times New Roman" w:hAnsi="Times New Roman"/>
                <w:b/>
                <w:sz w:val="12"/>
                <w:szCs w:val="20"/>
                <w:lang w:eastAsia="ru-RU"/>
              </w:rPr>
              <w:t xml:space="preserve"> коштів місцевого бюджету/</w:t>
            </w:r>
            <w:r w:rsidRPr="008906F8">
              <w:rPr>
                <w:rFonts w:ascii="Times New Roman" w:eastAsia="Times New Roman" w:hAnsi="Times New Roman"/>
                <w:b/>
                <w:sz w:val="12"/>
                <w:szCs w:val="20"/>
                <w:lang w:eastAsia="ru-RU"/>
              </w:rPr>
              <w:br/>
              <w:t>відповід</w:t>
            </w:r>
            <w:r>
              <w:rPr>
                <w:rFonts w:ascii="Times New Roman" w:eastAsia="Times New Roman" w:hAnsi="Times New Roman"/>
                <w:b/>
                <w:sz w:val="12"/>
                <w:szCs w:val="20"/>
                <w:lang w:eastAsia="ru-RU"/>
              </w:rPr>
              <w:t xml:space="preserve">ального виконавця, найменування бюджетної </w:t>
            </w:r>
            <w:r w:rsidRPr="008906F8">
              <w:rPr>
                <w:rFonts w:ascii="Times New Roman" w:eastAsia="Times New Roman" w:hAnsi="Times New Roman"/>
                <w:b/>
                <w:sz w:val="12"/>
                <w:szCs w:val="20"/>
                <w:lang w:eastAsia="ru-RU"/>
              </w:rPr>
              <w:t>програми згідно з Типовою програмною класифі</w:t>
            </w:r>
            <w:r>
              <w:rPr>
                <w:rFonts w:ascii="Times New Roman" w:eastAsia="Times New Roman" w:hAnsi="Times New Roman"/>
                <w:b/>
                <w:sz w:val="12"/>
                <w:szCs w:val="20"/>
                <w:lang w:eastAsia="ru-RU"/>
              </w:rPr>
              <w:t xml:space="preserve">кацією </w:t>
            </w:r>
            <w:r w:rsidRPr="008906F8">
              <w:rPr>
                <w:rFonts w:ascii="Times New Roman" w:eastAsia="Times New Roman" w:hAnsi="Times New Roman"/>
                <w:b/>
                <w:sz w:val="12"/>
                <w:szCs w:val="20"/>
                <w:lang w:eastAsia="ru-RU"/>
              </w:rPr>
              <w:t xml:space="preserve">видатків та кредитування </w:t>
            </w:r>
          </w:p>
          <w:p w14:paraId="299C92A8" w14:textId="2FCF7B9E" w:rsidR="001D2B06" w:rsidRPr="008906F8" w:rsidRDefault="00515AEA" w:rsidP="00515AEA">
            <w:pPr>
              <w:tabs>
                <w:tab w:val="left" w:pos="567"/>
              </w:tabs>
              <w:spacing w:line="240" w:lineRule="auto"/>
              <w:ind w:left="119" w:firstLine="10"/>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місцевого бюджету</w:t>
            </w:r>
          </w:p>
        </w:tc>
        <w:tc>
          <w:tcPr>
            <w:tcW w:w="296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2EE7A" w14:textId="77777777" w:rsidR="001D2B06" w:rsidRPr="008906F8" w:rsidRDefault="001D2B06" w:rsidP="00515AEA">
            <w:pPr>
              <w:spacing w:line="240" w:lineRule="auto"/>
              <w:ind w:left="118"/>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Найменування</w:t>
            </w:r>
            <w:r w:rsidRPr="008906F8">
              <w:rPr>
                <w:rFonts w:ascii="Times New Roman" w:eastAsia="Times New Roman" w:hAnsi="Times New Roman"/>
                <w:b/>
                <w:sz w:val="12"/>
                <w:szCs w:val="20"/>
                <w:lang w:eastAsia="ru-RU"/>
              </w:rPr>
              <w:br/>
              <w:t>місцевої/регіональної програми</w:t>
            </w:r>
          </w:p>
        </w:tc>
        <w:tc>
          <w:tcPr>
            <w:tcW w:w="214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3A80B" w14:textId="77777777" w:rsidR="001D2B06" w:rsidRPr="008906F8" w:rsidRDefault="001D2B06" w:rsidP="00515AEA">
            <w:pPr>
              <w:spacing w:line="240" w:lineRule="auto"/>
              <w:ind w:left="127"/>
              <w:jc w:val="center"/>
              <w:rPr>
                <w:rFonts w:ascii="Times New Roman" w:eastAsia="Times New Roman" w:hAnsi="Times New Roman"/>
                <w:b/>
                <w:sz w:val="20"/>
                <w:szCs w:val="20"/>
                <w:lang w:eastAsia="ru-RU"/>
              </w:rPr>
            </w:pPr>
            <w:r w:rsidRPr="008906F8">
              <w:rPr>
                <w:rFonts w:ascii="Times New Roman" w:eastAsia="Times New Roman" w:hAnsi="Times New Roman"/>
                <w:b/>
                <w:sz w:val="12"/>
                <w:szCs w:val="20"/>
                <w:lang w:eastAsia="ru-RU"/>
              </w:rPr>
              <w:t>Дата та номер документа, яким затверджено місцеву регіональну програму</w:t>
            </w:r>
          </w:p>
        </w:tc>
        <w:tc>
          <w:tcPr>
            <w:tcW w:w="8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9339"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93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6DAC1"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Загальний фонд</w:t>
            </w:r>
          </w:p>
        </w:tc>
        <w:tc>
          <w:tcPr>
            <w:tcW w:w="240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3116E"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Спеціальний фонд</w:t>
            </w:r>
          </w:p>
        </w:tc>
      </w:tr>
      <w:tr w:rsidR="001D2B06" w:rsidRPr="001D2B06" w14:paraId="0CC5E4C9" w14:textId="77777777" w:rsidTr="00515AEA">
        <w:trPr>
          <w:gridAfter w:val="4"/>
          <w:wAfter w:w="1730" w:type="dxa"/>
          <w:trHeight w:hRule="exact" w:val="692"/>
        </w:trPr>
        <w:tc>
          <w:tcPr>
            <w:tcW w:w="9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DDBE225"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88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77FA233"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6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67E42A3"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2988"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F4554" w14:textId="77777777" w:rsidR="001D2B06" w:rsidRPr="008906F8" w:rsidRDefault="001D2B06" w:rsidP="00515AEA">
            <w:pPr>
              <w:tabs>
                <w:tab w:val="left" w:pos="567"/>
              </w:tabs>
              <w:spacing w:line="240" w:lineRule="auto"/>
              <w:ind w:left="119" w:firstLine="10"/>
              <w:rPr>
                <w:rFonts w:ascii="Times New Roman" w:eastAsia="Times New Roman" w:hAnsi="Times New Roman"/>
                <w:b/>
                <w:sz w:val="1"/>
                <w:szCs w:val="20"/>
                <w:lang w:eastAsia="ru-RU"/>
              </w:rPr>
            </w:pPr>
          </w:p>
        </w:tc>
        <w:tc>
          <w:tcPr>
            <w:tcW w:w="296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36062" w14:textId="77777777" w:rsidR="001D2B06" w:rsidRPr="008906F8" w:rsidRDefault="001D2B06" w:rsidP="00515AEA">
            <w:pPr>
              <w:spacing w:line="240" w:lineRule="auto"/>
              <w:ind w:left="118"/>
              <w:rPr>
                <w:rFonts w:ascii="Times New Roman" w:eastAsia="Times New Roman" w:hAnsi="Times New Roman"/>
                <w:b/>
                <w:sz w:val="1"/>
                <w:szCs w:val="20"/>
                <w:lang w:eastAsia="ru-RU"/>
              </w:rPr>
            </w:pPr>
          </w:p>
        </w:tc>
        <w:tc>
          <w:tcPr>
            <w:tcW w:w="214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8AA3" w14:textId="77777777" w:rsidR="001D2B06" w:rsidRPr="008906F8" w:rsidRDefault="001D2B06" w:rsidP="00515AEA">
            <w:pPr>
              <w:spacing w:line="240" w:lineRule="auto"/>
              <w:ind w:left="127"/>
              <w:rPr>
                <w:rFonts w:ascii="Times New Roman" w:eastAsia="Times New Roman" w:hAnsi="Times New Roman"/>
                <w:b/>
                <w:sz w:val="1"/>
                <w:szCs w:val="20"/>
                <w:lang w:eastAsia="ru-RU"/>
              </w:rPr>
            </w:pPr>
          </w:p>
        </w:tc>
        <w:tc>
          <w:tcPr>
            <w:tcW w:w="8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4C95"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93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C0E6" w14:textId="77777777" w:rsidR="001D2B06" w:rsidRPr="008906F8" w:rsidRDefault="001D2B06" w:rsidP="001D2B06">
            <w:pPr>
              <w:spacing w:line="240" w:lineRule="auto"/>
              <w:rPr>
                <w:rFonts w:ascii="Times New Roman" w:eastAsia="Times New Roman" w:hAnsi="Times New Roman"/>
                <w:b/>
                <w:sz w:val="1"/>
                <w:szCs w:val="20"/>
                <w:lang w:eastAsia="ru-RU"/>
              </w:rPr>
            </w:pP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306B"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6"/>
                <w:szCs w:val="20"/>
                <w:lang w:eastAsia="ru-RU"/>
              </w:rPr>
              <w:t>усього</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B692BE5" w14:textId="77777777" w:rsidR="001D2B06" w:rsidRPr="008906F8" w:rsidRDefault="001D2B06" w:rsidP="001D2B06">
            <w:pPr>
              <w:spacing w:line="240" w:lineRule="auto"/>
              <w:jc w:val="center"/>
              <w:rPr>
                <w:rFonts w:ascii="Times New Roman" w:eastAsia="Times New Roman" w:hAnsi="Times New Roman"/>
                <w:b/>
                <w:sz w:val="20"/>
                <w:szCs w:val="20"/>
                <w:lang w:eastAsia="ru-RU"/>
              </w:rPr>
            </w:pPr>
            <w:r w:rsidRPr="008906F8">
              <w:rPr>
                <w:rFonts w:ascii="Times New Roman" w:eastAsia="Times New Roman" w:hAnsi="Times New Roman"/>
                <w:b/>
                <w:sz w:val="14"/>
                <w:szCs w:val="20"/>
                <w:lang w:eastAsia="ru-RU"/>
              </w:rPr>
              <w:t>у тому числі бюджет розвитку</w:t>
            </w:r>
          </w:p>
        </w:tc>
      </w:tr>
      <w:tr w:rsidR="001D2B06" w:rsidRPr="001D2B06" w14:paraId="53FAC4C5" w14:textId="77777777" w:rsidTr="00515AEA">
        <w:trPr>
          <w:gridAfter w:val="4"/>
          <w:wAfter w:w="1730" w:type="dxa"/>
          <w:trHeight w:hRule="exact" w:val="220"/>
        </w:trPr>
        <w:tc>
          <w:tcPr>
            <w:tcW w:w="9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E6986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71C02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2</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44626"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3</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63CDF5" w14:textId="77777777" w:rsidR="001D2B06" w:rsidRPr="001D2B06" w:rsidRDefault="001D2B06" w:rsidP="00515AEA">
            <w:pPr>
              <w:tabs>
                <w:tab w:val="left" w:pos="567"/>
              </w:tabs>
              <w:spacing w:line="240" w:lineRule="auto"/>
              <w:ind w:left="119" w:firstLine="10"/>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4</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E12C03"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5</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23A2C"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6</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5E5D9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7</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3A094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82E04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9</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E3DF50"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10</w:t>
            </w:r>
          </w:p>
        </w:tc>
      </w:tr>
      <w:tr w:rsidR="001D2B06" w:rsidRPr="001D2B06" w14:paraId="53D5F344" w14:textId="77777777" w:rsidTr="00515AEA">
        <w:trPr>
          <w:gridAfter w:val="4"/>
          <w:wAfter w:w="1730" w:type="dxa"/>
          <w:trHeight w:hRule="exact" w:val="26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A90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718915"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8000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A49BEF" w14:textId="77777777" w:rsidR="001D2B06" w:rsidRPr="001D2B06" w:rsidRDefault="001D2B06" w:rsidP="001D2B06">
            <w:pPr>
              <w:spacing w:line="240" w:lineRule="auto"/>
              <w:jc w:val="center"/>
              <w:rPr>
                <w:rFonts w:ascii="Times New Roman" w:eastAsia="Times New Roman" w:hAnsi="Times New Roman"/>
                <w:sz w:val="20"/>
                <w:szCs w:val="20"/>
                <w:lang w:eastAsia="ru-RU"/>
              </w:rPr>
            </w:pP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FEE73C"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ІНША ДІЯЛЬНІСТЬ</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9A03E"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5543F"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FDDA0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A293B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09A46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F4E3DA"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0,00</w:t>
            </w:r>
          </w:p>
        </w:tc>
      </w:tr>
      <w:tr w:rsidR="001D2B06" w:rsidRPr="001D2B06" w14:paraId="3C6FF2F9" w14:textId="77777777" w:rsidTr="00515AEA">
        <w:trPr>
          <w:gridAfter w:val="4"/>
          <w:wAfter w:w="1730" w:type="dxa"/>
          <w:trHeight w:hRule="exact" w:val="34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2661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1218340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72AFB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8340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CC880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0540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8C42F4"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Природоохоронні заходи за рахунок цільових фондів</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13128" w14:textId="77777777" w:rsidR="001D2B06" w:rsidRPr="001D2B06" w:rsidRDefault="001D2B06" w:rsidP="00515AEA">
            <w:pPr>
              <w:spacing w:line="240" w:lineRule="auto"/>
              <w:ind w:left="118"/>
              <w:jc w:val="center"/>
              <w:rPr>
                <w:rFonts w:ascii="Times New Roman" w:eastAsia="Times New Roman" w:hAnsi="Times New Roman"/>
                <w:sz w:val="20"/>
                <w:szCs w:val="20"/>
                <w:lang w:eastAsia="ru-RU"/>
              </w:rPr>
            </w:pP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8CF3" w14:textId="77777777" w:rsidR="001D2B06" w:rsidRPr="001D2B06" w:rsidRDefault="001D2B06" w:rsidP="00515AEA">
            <w:pPr>
              <w:spacing w:line="240" w:lineRule="auto"/>
              <w:ind w:left="127"/>
              <w:jc w:val="center"/>
              <w:rPr>
                <w:rFonts w:ascii="Times New Roman" w:eastAsia="Times New Roman" w:hAnsi="Times New Roman"/>
                <w:sz w:val="20"/>
                <w:szCs w:val="20"/>
                <w:lang w:eastAsia="ru-RU"/>
              </w:rPr>
            </w:pP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E6F4D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BEB4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8D219D"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151 900,00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4F475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22ADE02E" w14:textId="77777777" w:rsidTr="00515AEA">
        <w:trPr>
          <w:gridAfter w:val="4"/>
          <w:wAfter w:w="1730" w:type="dxa"/>
          <w:trHeight w:hRule="exact" w:val="82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920A9"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1218340</w:t>
            </w:r>
          </w:p>
        </w:tc>
        <w:tc>
          <w:tcPr>
            <w:tcW w:w="88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17F6C3F2"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8340</w:t>
            </w:r>
          </w:p>
        </w:tc>
        <w:tc>
          <w:tcPr>
            <w:tcW w:w="96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0C7D881"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0540</w:t>
            </w:r>
          </w:p>
        </w:tc>
        <w:tc>
          <w:tcPr>
            <w:tcW w:w="2988"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3DC9B28B"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Природоохоронні заходи за рахунок цільових фондів</w:t>
            </w:r>
          </w:p>
        </w:tc>
        <w:tc>
          <w:tcPr>
            <w:tcW w:w="296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7DD344B3" w14:textId="77777777" w:rsidR="001D2B06" w:rsidRPr="001D2B06" w:rsidRDefault="001D2B06" w:rsidP="00515AEA">
            <w:pPr>
              <w:spacing w:line="240" w:lineRule="auto"/>
              <w:ind w:left="118"/>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Програма охорони навколишнього природного середовища території Могилів-Подільської міської територіальної громади  Могилів-Подільського району Вінницької області на 2025-2027 роки</w:t>
            </w:r>
          </w:p>
        </w:tc>
        <w:tc>
          <w:tcPr>
            <w:tcW w:w="214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14:paraId="4B12B1C5" w14:textId="77777777" w:rsidR="003D432F" w:rsidRDefault="001D2B06" w:rsidP="00515AEA">
            <w:pPr>
              <w:spacing w:line="240" w:lineRule="auto"/>
              <w:ind w:left="127"/>
              <w:rPr>
                <w:rFonts w:ascii="Times New Roman" w:eastAsia="Times New Roman" w:hAnsi="Times New Roman"/>
                <w:sz w:val="14"/>
                <w:szCs w:val="20"/>
                <w:lang w:eastAsia="ru-RU"/>
              </w:rPr>
            </w:pPr>
            <w:r w:rsidRPr="001D2B06">
              <w:rPr>
                <w:rFonts w:ascii="Times New Roman" w:eastAsia="Times New Roman" w:hAnsi="Times New Roman"/>
                <w:sz w:val="14"/>
                <w:szCs w:val="20"/>
                <w:lang w:eastAsia="ru-RU"/>
              </w:rPr>
              <w:t xml:space="preserve">Рішення  44 сесії міської ради </w:t>
            </w:r>
          </w:p>
          <w:p w14:paraId="2CFF8ECD" w14:textId="273AA451" w:rsidR="001D2B06" w:rsidRPr="001D2B06" w:rsidRDefault="001D2B06" w:rsidP="00515AEA">
            <w:pPr>
              <w:spacing w:line="240" w:lineRule="auto"/>
              <w:ind w:left="127"/>
              <w:rPr>
                <w:rFonts w:ascii="Times New Roman" w:eastAsia="Times New Roman" w:hAnsi="Times New Roman"/>
                <w:sz w:val="20"/>
                <w:szCs w:val="20"/>
                <w:lang w:eastAsia="ru-RU"/>
              </w:rPr>
            </w:pPr>
            <w:r w:rsidRPr="001D2B06">
              <w:rPr>
                <w:rFonts w:ascii="Times New Roman" w:eastAsia="Times New Roman" w:hAnsi="Times New Roman"/>
                <w:sz w:val="14"/>
                <w:szCs w:val="20"/>
                <w:lang w:eastAsia="ru-RU"/>
              </w:rPr>
              <w:t>8 скликання від 08.07.2024 року №1088</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1607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151 900,00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91027"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8D9C3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151 900,00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AF6B22"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sz w:val="12"/>
                <w:szCs w:val="20"/>
                <w:lang w:eastAsia="ru-RU"/>
              </w:rPr>
              <w:t>0,00</w:t>
            </w:r>
          </w:p>
        </w:tc>
      </w:tr>
      <w:tr w:rsidR="001D2B06" w:rsidRPr="001D2B06" w14:paraId="017F93C8" w14:textId="77777777" w:rsidTr="00515AEA">
        <w:trPr>
          <w:gridAfter w:val="4"/>
          <w:wAfter w:w="1730" w:type="dxa"/>
          <w:trHeight w:hRule="exact" w:val="300"/>
        </w:trPr>
        <w:tc>
          <w:tcPr>
            <w:tcW w:w="9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DFC9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0B37B"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2421D"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2988"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F1080" w14:textId="77777777" w:rsidR="001D2B06" w:rsidRPr="001D2B06" w:rsidRDefault="001D2B06" w:rsidP="00515AEA">
            <w:pPr>
              <w:tabs>
                <w:tab w:val="left" w:pos="567"/>
              </w:tabs>
              <w:spacing w:line="240" w:lineRule="auto"/>
              <w:ind w:left="119" w:firstLine="10"/>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УСЬОГО</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8E0A8"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21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64EC" w14:textId="77777777" w:rsidR="001D2B06" w:rsidRPr="001D2B06" w:rsidRDefault="001D2B06" w:rsidP="001D2B06">
            <w:pPr>
              <w:spacing w:line="240" w:lineRule="auto"/>
              <w:jc w:val="center"/>
              <w:rPr>
                <w:rFonts w:ascii="Times New Roman" w:eastAsia="Times New Roman" w:hAnsi="Times New Roman"/>
                <w:sz w:val="20"/>
                <w:szCs w:val="20"/>
                <w:lang w:eastAsia="ru-RU"/>
              </w:rPr>
            </w:pPr>
            <w:r w:rsidRPr="001D2B06">
              <w:rPr>
                <w:rFonts w:ascii="Times New Roman" w:eastAsia="Times New Roman" w:hAnsi="Times New Roman"/>
                <w:b/>
                <w:sz w:val="14"/>
                <w:szCs w:val="20"/>
                <w:lang w:eastAsia="ru-RU"/>
              </w:rPr>
              <w:t>X</w:t>
            </w:r>
          </w:p>
        </w:tc>
        <w:tc>
          <w:tcPr>
            <w:tcW w:w="8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F8E0B"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119 370 175,00</w:t>
            </w:r>
          </w:p>
        </w:tc>
        <w:tc>
          <w:tcPr>
            <w:tcW w:w="93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7933CF"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110 210 075,00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C550C3"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9 160 100,00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B80408" w14:textId="77777777" w:rsidR="001D2B06" w:rsidRPr="001D2B06" w:rsidRDefault="001D2B06" w:rsidP="001D2B06">
            <w:pPr>
              <w:spacing w:line="240" w:lineRule="auto"/>
              <w:ind w:right="60"/>
              <w:jc w:val="right"/>
              <w:rPr>
                <w:rFonts w:ascii="Times New Roman" w:eastAsia="Times New Roman" w:hAnsi="Times New Roman"/>
                <w:sz w:val="20"/>
                <w:szCs w:val="20"/>
                <w:lang w:eastAsia="ru-RU"/>
              </w:rPr>
            </w:pPr>
            <w:r w:rsidRPr="001D2B06">
              <w:rPr>
                <w:rFonts w:ascii="Times New Roman" w:eastAsia="Times New Roman" w:hAnsi="Times New Roman"/>
                <w:b/>
                <w:sz w:val="12"/>
                <w:szCs w:val="20"/>
                <w:lang w:eastAsia="ru-RU"/>
              </w:rPr>
              <w:t>9 008 200,00</w:t>
            </w:r>
          </w:p>
        </w:tc>
      </w:tr>
    </w:tbl>
    <w:p w14:paraId="6249840B" w14:textId="1637489E" w:rsidR="0073560E" w:rsidRDefault="00515AEA" w:rsidP="00515AEA">
      <w:pPr>
        <w:tabs>
          <w:tab w:val="left" w:pos="3576"/>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6466E712" w14:textId="77777777" w:rsidR="00EB4AA8" w:rsidRDefault="00EB4AA8" w:rsidP="0073560E">
      <w:pPr>
        <w:spacing w:line="240" w:lineRule="auto"/>
        <w:rPr>
          <w:rFonts w:ascii="Times New Roman" w:eastAsia="Times New Roman" w:hAnsi="Times New Roman"/>
          <w:sz w:val="28"/>
          <w:szCs w:val="28"/>
          <w:lang w:eastAsia="ru-RU"/>
        </w:rPr>
      </w:pPr>
    </w:p>
    <w:p w14:paraId="5ABB9AAB" w14:textId="77777777" w:rsidR="00EB4AA8" w:rsidRDefault="00EB4AA8" w:rsidP="0073560E">
      <w:pPr>
        <w:spacing w:line="240" w:lineRule="auto"/>
        <w:rPr>
          <w:rFonts w:ascii="Times New Roman" w:eastAsia="Times New Roman" w:hAnsi="Times New Roman"/>
          <w:sz w:val="28"/>
          <w:szCs w:val="28"/>
          <w:lang w:eastAsia="ru-RU"/>
        </w:rPr>
      </w:pPr>
    </w:p>
    <w:p w14:paraId="6A2978FF" w14:textId="77777777" w:rsidR="00EB4AA8" w:rsidRDefault="00EB4AA8" w:rsidP="0073560E">
      <w:pPr>
        <w:spacing w:line="240" w:lineRule="auto"/>
        <w:rPr>
          <w:rFonts w:ascii="Times New Roman" w:eastAsia="Times New Roman" w:hAnsi="Times New Roman"/>
          <w:sz w:val="28"/>
          <w:szCs w:val="28"/>
          <w:lang w:eastAsia="ru-RU"/>
        </w:rPr>
      </w:pPr>
    </w:p>
    <w:p w14:paraId="01A7CEBE" w14:textId="77777777" w:rsidR="00EB4AA8" w:rsidRDefault="00EB4AA8" w:rsidP="0073560E">
      <w:pPr>
        <w:spacing w:line="240" w:lineRule="auto"/>
        <w:rPr>
          <w:rFonts w:ascii="Times New Roman" w:eastAsia="Times New Roman" w:hAnsi="Times New Roman"/>
          <w:sz w:val="28"/>
          <w:szCs w:val="28"/>
          <w:lang w:eastAsia="ru-RU"/>
        </w:rPr>
      </w:pPr>
    </w:p>
    <w:p w14:paraId="1DB30978" w14:textId="77777777" w:rsidR="00EB4AA8" w:rsidRPr="0073560E" w:rsidRDefault="00EB4AA8" w:rsidP="0073560E">
      <w:pPr>
        <w:spacing w:line="240" w:lineRule="auto"/>
        <w:rPr>
          <w:rFonts w:ascii="Times New Roman" w:eastAsia="Times New Roman" w:hAnsi="Times New Roman"/>
          <w:sz w:val="28"/>
          <w:szCs w:val="28"/>
          <w:lang w:eastAsia="ru-RU"/>
        </w:rPr>
      </w:pPr>
    </w:p>
    <w:p w14:paraId="27804707" w14:textId="2C69BC93" w:rsidR="00081FF0" w:rsidRDefault="00081FF0" w:rsidP="00081FF0">
      <w:pPr>
        <w:spacing w:line="240" w:lineRule="auto"/>
        <w:rPr>
          <w:rFonts w:ascii="Times New Roman" w:hAnsi="Times New Roman"/>
          <w:sz w:val="28"/>
          <w:szCs w:val="28"/>
        </w:rPr>
      </w:pPr>
      <w:r w:rsidRPr="00D7439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Секретар міської ради                                                                                                         Тетяна БОРИСОВА</w:t>
      </w:r>
    </w:p>
    <w:p w14:paraId="0757894F" w14:textId="77777777" w:rsidR="0073560E" w:rsidRPr="0073560E" w:rsidRDefault="0073560E" w:rsidP="0073560E">
      <w:pPr>
        <w:spacing w:line="240" w:lineRule="auto"/>
        <w:rPr>
          <w:rFonts w:ascii="Times New Roman" w:eastAsia="Times New Roman" w:hAnsi="Times New Roman"/>
          <w:sz w:val="20"/>
          <w:szCs w:val="20"/>
          <w:lang w:eastAsia="ru-RU"/>
        </w:rPr>
      </w:pPr>
    </w:p>
    <w:p w14:paraId="73F0A8FA" w14:textId="55333626" w:rsidR="00ED0E02" w:rsidRDefault="00ED0E02" w:rsidP="00471C5A">
      <w:pPr>
        <w:shd w:val="clear" w:color="auto" w:fill="FFFFFF"/>
        <w:spacing w:line="240" w:lineRule="auto"/>
        <w:rPr>
          <w:rFonts w:ascii="Times New Roman" w:hAnsi="Times New Roman"/>
          <w:sz w:val="28"/>
          <w:szCs w:val="28"/>
        </w:rPr>
      </w:pPr>
    </w:p>
    <w:p w14:paraId="2098138F" w14:textId="77777777" w:rsidR="0073560E" w:rsidRDefault="0073560E" w:rsidP="00596B41">
      <w:pPr>
        <w:shd w:val="clear" w:color="auto" w:fill="FFFFFF"/>
        <w:tabs>
          <w:tab w:val="left" w:pos="4253"/>
        </w:tabs>
        <w:spacing w:line="240" w:lineRule="auto"/>
        <w:rPr>
          <w:rFonts w:ascii="Times New Roman" w:hAnsi="Times New Roman"/>
          <w:sz w:val="28"/>
          <w:szCs w:val="28"/>
        </w:rPr>
        <w:sectPr w:rsidR="0073560E" w:rsidSect="008977BD">
          <w:pgSz w:w="16838" w:h="11906" w:orient="landscape"/>
          <w:pgMar w:top="709" w:right="567" w:bottom="567" w:left="425" w:header="709" w:footer="709" w:gutter="0"/>
          <w:cols w:space="708"/>
          <w:docGrid w:linePitch="360"/>
        </w:sectPr>
      </w:pPr>
    </w:p>
    <w:p w14:paraId="457E0D81" w14:textId="77777777" w:rsidR="007826DE" w:rsidRDefault="00AF3AA6" w:rsidP="007826DE">
      <w:pPr>
        <w:spacing w:line="240" w:lineRule="auto"/>
        <w:rPr>
          <w:rFonts w:ascii="Times New Roman" w:eastAsia="Times New Roman" w:hAnsi="Times New Roman"/>
          <w:sz w:val="28"/>
          <w:szCs w:val="28"/>
          <w:lang w:eastAsia="ru-RU"/>
        </w:rPr>
      </w:pPr>
      <w:r w:rsidRPr="007826DE">
        <w:rPr>
          <w:rFonts w:ascii="Times New Roman" w:eastAsia="Times New Roman" w:hAnsi="Times New Roman"/>
          <w:sz w:val="28"/>
          <w:szCs w:val="28"/>
          <w:lang w:eastAsia="ru-RU"/>
        </w:rPr>
        <w:lastRenderedPageBreak/>
        <w:t xml:space="preserve">                                                  </w:t>
      </w:r>
      <w:r w:rsidR="007826DE">
        <w:rPr>
          <w:rFonts w:ascii="Times New Roman" w:eastAsia="Times New Roman" w:hAnsi="Times New Roman"/>
          <w:sz w:val="28"/>
          <w:szCs w:val="28"/>
          <w:lang w:eastAsia="ru-RU"/>
        </w:rPr>
        <w:t xml:space="preserve">                                               </w:t>
      </w:r>
    </w:p>
    <w:p w14:paraId="6E0D90A3" w14:textId="4BD5B82A" w:rsidR="00081FF0" w:rsidRPr="00764953" w:rsidRDefault="00081FF0" w:rsidP="00081FF0">
      <w:pPr>
        <w:spacing w:line="240" w:lineRule="auto"/>
        <w:rPr>
          <w:rFonts w:ascii="Times New Roman" w:eastAsia="Times New Roman" w:hAnsi="Times New Roman"/>
          <w:bCs/>
          <w:sz w:val="24"/>
          <w:szCs w:val="24"/>
          <w:lang w:eastAsia="ru-RU"/>
        </w:rPr>
      </w:pPr>
      <w:r w:rsidRPr="00764953">
        <w:rPr>
          <w:rFonts w:ascii="Times New Roman" w:eastAsia="Times New Roman" w:hAnsi="Times New Roman"/>
          <w:bCs/>
          <w:sz w:val="24"/>
          <w:szCs w:val="24"/>
          <w:lang w:eastAsia="ru-RU"/>
        </w:rPr>
        <w:t xml:space="preserve">                                                                                                  </w:t>
      </w:r>
      <w:r w:rsidR="00764953">
        <w:rPr>
          <w:rFonts w:ascii="Times New Roman" w:eastAsia="Times New Roman" w:hAnsi="Times New Roman"/>
          <w:bCs/>
          <w:sz w:val="24"/>
          <w:szCs w:val="24"/>
          <w:lang w:eastAsia="ru-RU"/>
        </w:rPr>
        <w:t xml:space="preserve">          </w:t>
      </w:r>
      <w:r w:rsidRPr="00764953">
        <w:rPr>
          <w:rFonts w:ascii="Times New Roman" w:eastAsia="Times New Roman" w:hAnsi="Times New Roman"/>
          <w:bCs/>
          <w:sz w:val="24"/>
          <w:szCs w:val="24"/>
          <w:lang w:eastAsia="ru-RU"/>
        </w:rPr>
        <w:t xml:space="preserve">      Додаток 8</w:t>
      </w:r>
    </w:p>
    <w:p w14:paraId="1972A405" w14:textId="61070078" w:rsidR="00081FF0" w:rsidRPr="00764953" w:rsidRDefault="00081FF0" w:rsidP="00081FF0">
      <w:pPr>
        <w:spacing w:line="240" w:lineRule="auto"/>
        <w:rPr>
          <w:rFonts w:ascii="Times New Roman" w:eastAsia="Times New Roman" w:hAnsi="Times New Roman"/>
          <w:sz w:val="24"/>
          <w:szCs w:val="24"/>
          <w:lang w:eastAsia="ru-RU"/>
        </w:rPr>
      </w:pPr>
      <w:r w:rsidRPr="00764953">
        <w:rPr>
          <w:rFonts w:ascii="Times New Roman" w:eastAsia="Times New Roman" w:hAnsi="Times New Roman"/>
          <w:sz w:val="24"/>
          <w:szCs w:val="24"/>
          <w:lang w:eastAsia="ru-RU"/>
        </w:rPr>
        <w:t xml:space="preserve">                                                                                          </w:t>
      </w:r>
      <w:r w:rsidR="00764953">
        <w:rPr>
          <w:rFonts w:ascii="Times New Roman" w:eastAsia="Times New Roman" w:hAnsi="Times New Roman"/>
          <w:sz w:val="24"/>
          <w:szCs w:val="24"/>
          <w:lang w:eastAsia="ru-RU"/>
        </w:rPr>
        <w:t xml:space="preserve">              </w:t>
      </w:r>
      <w:r w:rsidRPr="00764953">
        <w:rPr>
          <w:rFonts w:ascii="Times New Roman" w:eastAsia="Times New Roman" w:hAnsi="Times New Roman"/>
          <w:sz w:val="24"/>
          <w:szCs w:val="24"/>
          <w:lang w:eastAsia="ru-RU"/>
        </w:rPr>
        <w:t xml:space="preserve">   до рішення 53 сесії</w:t>
      </w:r>
    </w:p>
    <w:p w14:paraId="5E0B0F62" w14:textId="62345795" w:rsidR="00081FF0" w:rsidRPr="00764953" w:rsidRDefault="00081FF0" w:rsidP="00081FF0">
      <w:pPr>
        <w:spacing w:line="240" w:lineRule="auto"/>
        <w:rPr>
          <w:rFonts w:ascii="Times New Roman" w:eastAsia="Times New Roman" w:hAnsi="Times New Roman"/>
          <w:sz w:val="24"/>
          <w:szCs w:val="24"/>
          <w:lang w:eastAsia="ru-RU"/>
        </w:rPr>
      </w:pPr>
      <w:r w:rsidRPr="00764953">
        <w:rPr>
          <w:rFonts w:ascii="Times New Roman" w:eastAsia="Times New Roman" w:hAnsi="Times New Roman"/>
          <w:sz w:val="24"/>
          <w:szCs w:val="24"/>
          <w:lang w:eastAsia="ru-RU"/>
        </w:rPr>
        <w:t xml:space="preserve">                                                                                     </w:t>
      </w:r>
      <w:r w:rsidR="00764953">
        <w:rPr>
          <w:rFonts w:ascii="Times New Roman" w:eastAsia="Times New Roman" w:hAnsi="Times New Roman"/>
          <w:sz w:val="24"/>
          <w:szCs w:val="24"/>
          <w:lang w:eastAsia="ru-RU"/>
        </w:rPr>
        <w:t xml:space="preserve">             </w:t>
      </w:r>
      <w:r w:rsidRPr="00764953">
        <w:rPr>
          <w:rFonts w:ascii="Times New Roman" w:eastAsia="Times New Roman" w:hAnsi="Times New Roman"/>
          <w:sz w:val="24"/>
          <w:szCs w:val="24"/>
          <w:lang w:eastAsia="ru-RU"/>
        </w:rPr>
        <w:t xml:space="preserve">  міської ради 8 скликання</w:t>
      </w:r>
    </w:p>
    <w:p w14:paraId="695A0BF3" w14:textId="0D10CE37" w:rsidR="00081FF0" w:rsidRPr="00764953" w:rsidRDefault="00081FF0" w:rsidP="00081FF0">
      <w:pPr>
        <w:spacing w:line="240" w:lineRule="auto"/>
        <w:rPr>
          <w:rFonts w:ascii="Times New Roman" w:eastAsia="Times New Roman" w:hAnsi="Times New Roman"/>
          <w:sz w:val="24"/>
          <w:szCs w:val="24"/>
          <w:lang w:eastAsia="ru-RU"/>
        </w:rPr>
      </w:pPr>
      <w:r w:rsidRPr="00764953">
        <w:rPr>
          <w:rFonts w:ascii="Times New Roman" w:eastAsia="Times New Roman" w:hAnsi="Times New Roman"/>
          <w:sz w:val="24"/>
          <w:szCs w:val="24"/>
          <w:lang w:eastAsia="ru-RU"/>
        </w:rPr>
        <w:t xml:space="preserve">                                                                                   </w:t>
      </w:r>
      <w:r w:rsidR="00764953">
        <w:rPr>
          <w:rFonts w:ascii="Times New Roman" w:eastAsia="Times New Roman" w:hAnsi="Times New Roman"/>
          <w:sz w:val="24"/>
          <w:szCs w:val="24"/>
          <w:lang w:eastAsia="ru-RU"/>
        </w:rPr>
        <w:t xml:space="preserve">            </w:t>
      </w:r>
      <w:r w:rsidRPr="00764953">
        <w:rPr>
          <w:rFonts w:ascii="Times New Roman" w:eastAsia="Times New Roman" w:hAnsi="Times New Roman"/>
          <w:sz w:val="24"/>
          <w:szCs w:val="24"/>
          <w:lang w:eastAsia="ru-RU"/>
        </w:rPr>
        <w:t xml:space="preserve"> від 20 грудня 2024 року №1286</w:t>
      </w:r>
    </w:p>
    <w:p w14:paraId="6E1BB01D" w14:textId="77777777" w:rsidR="00AF3AA6" w:rsidRPr="00AF3AA6" w:rsidRDefault="00AF3AA6" w:rsidP="007826DE">
      <w:pPr>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p>
    <w:p w14:paraId="371C7907" w14:textId="77777777" w:rsidR="00AF3AA6" w:rsidRPr="00AF3AA6" w:rsidRDefault="00AF3AA6" w:rsidP="007826DE">
      <w:pPr>
        <w:spacing w:line="240" w:lineRule="auto"/>
        <w:rPr>
          <w:rFonts w:ascii="Times New Roman" w:eastAsia="Times New Roman" w:hAnsi="Times New Roman"/>
          <w:b/>
          <w:bCs/>
          <w:caps/>
          <w:sz w:val="28"/>
          <w:szCs w:val="28"/>
          <w:lang w:eastAsia="ru-RU"/>
        </w:rPr>
      </w:pPr>
    </w:p>
    <w:p w14:paraId="5A5BD29D" w14:textId="77777777" w:rsidR="00AF3AA6" w:rsidRPr="00AF3AA6" w:rsidRDefault="00AF3AA6" w:rsidP="00AF3AA6">
      <w:pPr>
        <w:spacing w:line="240" w:lineRule="auto"/>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 xml:space="preserve">ПОРЯДОК </w:t>
      </w:r>
    </w:p>
    <w:p w14:paraId="0FABBF68" w14:textId="77777777" w:rsidR="00AF3AA6" w:rsidRPr="00AF3AA6" w:rsidRDefault="00AF3AA6" w:rsidP="00AF3AA6">
      <w:pPr>
        <w:spacing w:line="240" w:lineRule="auto"/>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та норматив відрахування до загального фонду</w:t>
      </w:r>
    </w:p>
    <w:p w14:paraId="2D39A736" w14:textId="77777777" w:rsidR="007826DE" w:rsidRDefault="00AF3AA6" w:rsidP="00AF3AA6">
      <w:pPr>
        <w:spacing w:line="240" w:lineRule="auto"/>
        <w:ind w:firstLine="567"/>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 xml:space="preserve">бюджету </w:t>
      </w:r>
      <w:r w:rsidRPr="00AF3AA6">
        <w:rPr>
          <w:rFonts w:ascii="Times New Roman" w:eastAsia="Times New Roman" w:hAnsi="Times New Roman"/>
          <w:b/>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
          <w:bCs/>
          <w:sz w:val="28"/>
          <w:szCs w:val="28"/>
          <w:lang w:eastAsia="ru-RU"/>
        </w:rPr>
        <w:t xml:space="preserve"> комунальними унітарними підприємствами та їх об’єднаннями, які належать до комунальної власності </w:t>
      </w:r>
      <w:r w:rsidRPr="00AF3AA6">
        <w:rPr>
          <w:rFonts w:ascii="Times New Roman" w:eastAsia="Times New Roman" w:hAnsi="Times New Roman"/>
          <w:b/>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
          <w:bCs/>
          <w:sz w:val="28"/>
          <w:szCs w:val="28"/>
          <w:lang w:eastAsia="ru-RU"/>
        </w:rPr>
        <w:t xml:space="preserve">, </w:t>
      </w:r>
    </w:p>
    <w:p w14:paraId="353DB226" w14:textId="77777777" w:rsidR="007826DE" w:rsidRDefault="00AF3AA6" w:rsidP="00AF3AA6">
      <w:pPr>
        <w:spacing w:line="240" w:lineRule="auto"/>
        <w:ind w:firstLine="567"/>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 xml:space="preserve">частини чистого прибутку (доходу) за результатами </w:t>
      </w:r>
    </w:p>
    <w:p w14:paraId="4ADAC19C" w14:textId="17D082FC" w:rsidR="00AF3AA6" w:rsidRPr="00AF3AA6" w:rsidRDefault="00AF3AA6" w:rsidP="00AF3AA6">
      <w:pPr>
        <w:spacing w:line="240" w:lineRule="auto"/>
        <w:ind w:firstLine="567"/>
        <w:jc w:val="center"/>
        <w:rPr>
          <w:rFonts w:ascii="Times New Roman" w:eastAsia="Times New Roman" w:hAnsi="Times New Roman"/>
          <w:b/>
          <w:bCs/>
          <w:sz w:val="28"/>
          <w:szCs w:val="28"/>
          <w:lang w:eastAsia="ru-RU"/>
        </w:rPr>
      </w:pPr>
      <w:r w:rsidRPr="00AF3AA6">
        <w:rPr>
          <w:rFonts w:ascii="Times New Roman" w:eastAsia="Times New Roman" w:hAnsi="Times New Roman"/>
          <w:b/>
          <w:bCs/>
          <w:sz w:val="28"/>
          <w:szCs w:val="28"/>
          <w:lang w:eastAsia="ru-RU"/>
        </w:rPr>
        <w:t>фінансово-господарської діяльності у 2025 році</w:t>
      </w:r>
    </w:p>
    <w:p w14:paraId="45426CCA" w14:textId="77777777" w:rsidR="00AF3AA6" w:rsidRPr="00AF3AA6" w:rsidRDefault="00AF3AA6" w:rsidP="00AF3AA6">
      <w:pPr>
        <w:spacing w:line="240" w:lineRule="auto"/>
        <w:rPr>
          <w:rFonts w:ascii="Times New Roman" w:eastAsia="Times New Roman" w:hAnsi="Times New Roman"/>
          <w:sz w:val="28"/>
          <w:szCs w:val="28"/>
          <w:lang w:eastAsia="ru-RU"/>
        </w:rPr>
      </w:pPr>
    </w:p>
    <w:p w14:paraId="20546989" w14:textId="4F7A9C59" w:rsidR="00AF3AA6" w:rsidRPr="00AF3AA6" w:rsidRDefault="00AF3AA6" w:rsidP="00AF3AA6">
      <w:pPr>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1.</w:t>
      </w:r>
      <w:r w:rsidRPr="00AF3AA6">
        <w:rPr>
          <w:rFonts w:ascii="Times New Roman" w:eastAsia="Times New Roman" w:hAnsi="Times New Roman"/>
          <w:sz w:val="28"/>
          <w:szCs w:val="28"/>
          <w:lang w:eastAsia="ru-RU"/>
        </w:rPr>
        <w:t xml:space="preserve"> </w:t>
      </w:r>
      <w:r w:rsidRPr="00AF3AA6">
        <w:rPr>
          <w:rFonts w:ascii="Times New Roman" w:eastAsia="Times New Roman" w:hAnsi="Times New Roman"/>
          <w:bCs/>
          <w:sz w:val="28"/>
          <w:szCs w:val="28"/>
          <w:lang w:eastAsia="ru-RU"/>
        </w:rPr>
        <w:t xml:space="preserve">Порядок та норматив відрахування до загального фонду бюджету </w:t>
      </w:r>
      <w:r w:rsidRPr="00AF3AA6">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w:t>
      </w:r>
      <w:r w:rsidRPr="00AF3AA6">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Pr="00AF3AA6">
        <w:rPr>
          <w:rFonts w:ascii="Times New Roman" w:eastAsia="Times New Roman" w:hAnsi="Times New Roman"/>
          <w:bCs/>
          <w:sz w:val="28"/>
          <w:szCs w:val="28"/>
          <w:lang w:eastAsia="ru-RU"/>
        </w:rPr>
        <w:t xml:space="preserve">, частини чистого прибутку (доходу) за результатами фінансово-господарської діяльності у 2025 році (далі </w:t>
      </w:r>
      <w:r w:rsidR="007826DE">
        <w:rPr>
          <w:rFonts w:ascii="Times New Roman" w:eastAsia="Times New Roman" w:hAnsi="Times New Roman"/>
          <w:bCs/>
          <w:sz w:val="28"/>
          <w:szCs w:val="28"/>
          <w:lang w:eastAsia="ru-RU"/>
        </w:rPr>
        <w:t>-</w:t>
      </w:r>
      <w:r w:rsidRPr="00AF3AA6">
        <w:rPr>
          <w:rFonts w:ascii="Times New Roman" w:eastAsia="Times New Roman" w:hAnsi="Times New Roman"/>
          <w:bCs/>
          <w:sz w:val="28"/>
          <w:szCs w:val="28"/>
          <w:lang w:eastAsia="ru-RU"/>
        </w:rPr>
        <w:t xml:space="preserve"> Порядок) </w:t>
      </w:r>
      <w:r w:rsidRPr="00AF3AA6">
        <w:rPr>
          <w:rFonts w:ascii="Times New Roman" w:eastAsia="Times New Roman" w:hAnsi="Times New Roman"/>
          <w:sz w:val="28"/>
          <w:szCs w:val="28"/>
          <w:lang w:eastAsia="ru-RU"/>
        </w:rPr>
        <w:t>розроблено на виконання пункту 35 частини 1 статті 64 Бюджетного кодексу України.</w:t>
      </w:r>
    </w:p>
    <w:p w14:paraId="616172AD" w14:textId="391B259B" w:rsidR="00AF3AA6" w:rsidRPr="00AF3AA6" w:rsidRDefault="00AF3AA6" w:rsidP="00AF3AA6">
      <w:pPr>
        <w:tabs>
          <w:tab w:val="left" w:pos="851"/>
          <w:tab w:val="left" w:pos="1440"/>
        </w:tabs>
        <w:spacing w:line="240" w:lineRule="auto"/>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 xml:space="preserve">          2. </w:t>
      </w:r>
      <w:r w:rsidRPr="00AF3AA6">
        <w:rPr>
          <w:rFonts w:ascii="Times New Roman" w:eastAsia="Times New Roman" w:hAnsi="Times New Roman"/>
          <w:sz w:val="28"/>
          <w:szCs w:val="28"/>
          <w:lang w:eastAsia="ru-RU"/>
        </w:rPr>
        <w:t>Відповідно до цього Порядку встановлюється норматив відрахування до загального фонду бюджету Могилів-Подільської міської територіальної громади Могилів-Подільського району Вінницької області комунальними унітарними підприємствами та їх об’єднаннями, які належать до комунальної власності Могилів-Подільської міської територіальної громади Могилів-Подільського району Вінницької області (далі -</w:t>
      </w:r>
      <w:r w:rsidR="007826DE">
        <w:rPr>
          <w:rFonts w:ascii="Times New Roman" w:eastAsia="Times New Roman" w:hAnsi="Times New Roman"/>
          <w:sz w:val="28"/>
          <w:szCs w:val="28"/>
          <w:lang w:eastAsia="ru-RU"/>
        </w:rPr>
        <w:t xml:space="preserve"> </w:t>
      </w:r>
      <w:r w:rsidRPr="00AF3AA6">
        <w:rPr>
          <w:rFonts w:ascii="Times New Roman" w:eastAsia="Times New Roman" w:hAnsi="Times New Roman"/>
          <w:sz w:val="28"/>
          <w:szCs w:val="28"/>
          <w:lang w:eastAsia="ru-RU"/>
        </w:rPr>
        <w:t>підприємствами), і мають здійснювати нарахування та сплату до загального фонду бюджету Могилів-Подільської міської територіальної громади частину чистого прибутку (доходу) за результатами фінансово-господарської діяльності 2024 року та наростаючим підсумком щоквартальної фінансово-господарської діяльності у 2025 році у строки, встановлені для сплати податку на прибуток підприємств.</w:t>
      </w:r>
    </w:p>
    <w:p w14:paraId="56B55383" w14:textId="77777777" w:rsidR="00E24BFC" w:rsidRDefault="00AF3AA6" w:rsidP="007826DE">
      <w:pPr>
        <w:tabs>
          <w:tab w:val="left" w:pos="709"/>
        </w:tabs>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3.</w:t>
      </w:r>
      <w:r w:rsidRPr="00AF3AA6">
        <w:rPr>
          <w:rFonts w:ascii="Times New Roman" w:eastAsia="Times New Roman" w:hAnsi="Times New Roman"/>
          <w:sz w:val="28"/>
          <w:szCs w:val="28"/>
          <w:lang w:eastAsia="ru-RU"/>
        </w:rPr>
        <w:t xml:space="preserve"> Норматив відрахування встановлюється в розмірі 3 відсотк</w:t>
      </w:r>
      <w:r w:rsidR="007826DE">
        <w:rPr>
          <w:rFonts w:ascii="Times New Roman" w:eastAsia="Times New Roman" w:hAnsi="Times New Roman"/>
          <w:sz w:val="28"/>
          <w:szCs w:val="28"/>
          <w:lang w:eastAsia="ru-RU"/>
        </w:rPr>
        <w:t>и</w:t>
      </w:r>
      <w:r w:rsidRPr="00AF3AA6">
        <w:rPr>
          <w:rFonts w:ascii="Times New Roman" w:eastAsia="Times New Roman" w:hAnsi="Times New Roman"/>
          <w:sz w:val="28"/>
          <w:szCs w:val="28"/>
          <w:lang w:eastAsia="ru-RU"/>
        </w:rPr>
        <w:t xml:space="preserve"> до чистого прибутку (доходу), виходячи з аналізу фінансово-господарської діяльності та економічних факторів, які впливають на діяльність даних підприємств, з відповідним розглядом та погодженням з постійною комісією </w:t>
      </w:r>
      <w:r w:rsidR="00E24BFC">
        <w:rPr>
          <w:rFonts w:ascii="Times New Roman" w:eastAsia="Times New Roman" w:hAnsi="Times New Roman"/>
          <w:sz w:val="28"/>
          <w:szCs w:val="28"/>
          <w:lang w:eastAsia="ru-RU"/>
        </w:rPr>
        <w:t xml:space="preserve">міської ради </w:t>
      </w:r>
    </w:p>
    <w:p w14:paraId="727942BE" w14:textId="03971961" w:rsidR="00AF3AA6" w:rsidRPr="00AF3AA6" w:rsidRDefault="00AF3AA6" w:rsidP="00E24BFC">
      <w:pPr>
        <w:tabs>
          <w:tab w:val="left" w:pos="709"/>
        </w:tabs>
        <w:spacing w:line="240" w:lineRule="auto"/>
        <w:rPr>
          <w:rFonts w:ascii="Times New Roman" w:eastAsia="Times New Roman" w:hAnsi="Times New Roman"/>
          <w:sz w:val="28"/>
          <w:szCs w:val="28"/>
          <w:lang w:eastAsia="ru-RU"/>
        </w:rPr>
      </w:pPr>
      <w:r w:rsidRPr="00AF3AA6">
        <w:rPr>
          <w:rFonts w:ascii="Times New Roman" w:eastAsia="Times New Roman" w:hAnsi="Times New Roman"/>
          <w:bCs/>
          <w:sz w:val="28"/>
          <w:szCs w:val="28"/>
          <w:lang w:eastAsia="ru-RU"/>
        </w:rPr>
        <w:t>з питань фінансів, бюджету, планування соціально-економічного розвитку, інвестицій та міжнародного співробітництва</w:t>
      </w:r>
      <w:r w:rsidRPr="00AF3AA6">
        <w:rPr>
          <w:rFonts w:ascii="Times New Roman" w:eastAsia="Times New Roman" w:hAnsi="Times New Roman"/>
          <w:sz w:val="28"/>
          <w:szCs w:val="28"/>
          <w:lang w:eastAsia="ru-RU"/>
        </w:rPr>
        <w:t xml:space="preserve"> (</w:t>
      </w:r>
      <w:proofErr w:type="spellStart"/>
      <w:r w:rsidRPr="00AF3AA6">
        <w:rPr>
          <w:rFonts w:ascii="Times New Roman" w:eastAsia="Times New Roman" w:hAnsi="Times New Roman"/>
          <w:sz w:val="28"/>
          <w:szCs w:val="28"/>
          <w:lang w:eastAsia="ru-RU"/>
        </w:rPr>
        <w:t>Трейбич</w:t>
      </w:r>
      <w:proofErr w:type="spellEnd"/>
      <w:r w:rsidRPr="00AF3AA6">
        <w:rPr>
          <w:rFonts w:ascii="Times New Roman" w:eastAsia="Times New Roman" w:hAnsi="Times New Roman"/>
          <w:sz w:val="28"/>
          <w:szCs w:val="28"/>
          <w:lang w:eastAsia="ru-RU"/>
        </w:rPr>
        <w:t xml:space="preserve"> Е.А.).</w:t>
      </w:r>
    </w:p>
    <w:p w14:paraId="66065164" w14:textId="77777777" w:rsidR="007826DE" w:rsidRDefault="00AF3AA6" w:rsidP="00AF3AA6">
      <w:pPr>
        <w:spacing w:line="240" w:lineRule="auto"/>
        <w:ind w:firstLine="708"/>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4.</w:t>
      </w:r>
      <w:r w:rsidRPr="00AF3AA6">
        <w:rPr>
          <w:rFonts w:ascii="Times New Roman" w:eastAsia="Times New Roman" w:hAnsi="Times New Roman"/>
          <w:sz w:val="28"/>
          <w:szCs w:val="28"/>
          <w:lang w:eastAsia="ru-RU"/>
        </w:rPr>
        <w:t xml:space="preserve"> Керівники підприємств щорічно під час складання річних фінансових планів на наступний рік зобов’язані передбачити планову суму відрахувань частини чистого прибутку (доходу) до бюджету Могилів-Подільської міської територіальної громади Могилів-Подільського району Вінницької області, </w:t>
      </w:r>
    </w:p>
    <w:p w14:paraId="31026271" w14:textId="40D27CB0" w:rsidR="00AF3AA6" w:rsidRPr="00AF3AA6" w:rsidRDefault="00AF3AA6" w:rsidP="007826DE">
      <w:pPr>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не менше встановленого рішенням нормативу.</w:t>
      </w:r>
    </w:p>
    <w:p w14:paraId="29777B04" w14:textId="67B71CE5" w:rsidR="007826DE" w:rsidRDefault="007826DE" w:rsidP="00AF3AA6">
      <w:pPr>
        <w:spacing w:line="240" w:lineRule="auto"/>
        <w:ind w:firstLine="708"/>
        <w:rPr>
          <w:rFonts w:ascii="Times New Roman" w:eastAsia="Times New Roman" w:hAnsi="Times New Roman"/>
          <w:sz w:val="28"/>
          <w:szCs w:val="28"/>
          <w:lang w:eastAsia="ru-RU"/>
        </w:rPr>
      </w:pPr>
    </w:p>
    <w:p w14:paraId="76DC723A" w14:textId="77777777" w:rsidR="007826DE" w:rsidRPr="00AF3AA6" w:rsidRDefault="007826DE" w:rsidP="007826DE">
      <w:pPr>
        <w:tabs>
          <w:tab w:val="left" w:pos="709"/>
        </w:tabs>
        <w:spacing w:line="240" w:lineRule="auto"/>
        <w:ind w:firstLine="708"/>
        <w:rPr>
          <w:rFonts w:ascii="Times New Roman" w:eastAsia="Times New Roman" w:hAnsi="Times New Roman"/>
          <w:sz w:val="28"/>
          <w:szCs w:val="28"/>
          <w:lang w:eastAsia="ru-RU"/>
        </w:rPr>
      </w:pPr>
    </w:p>
    <w:p w14:paraId="3C7F0FC7" w14:textId="77777777" w:rsidR="00AF3AA6" w:rsidRPr="00AF3AA6" w:rsidRDefault="00AF3AA6" w:rsidP="00AF3AA6">
      <w:pPr>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lastRenderedPageBreak/>
        <w:t>5.</w:t>
      </w:r>
      <w:r w:rsidRPr="00AF3AA6">
        <w:rPr>
          <w:rFonts w:ascii="Times New Roman" w:eastAsia="Times New Roman" w:hAnsi="Times New Roman"/>
          <w:sz w:val="28"/>
          <w:szCs w:val="28"/>
          <w:lang w:eastAsia="ru-RU"/>
        </w:rPr>
        <w:t xml:space="preserve"> Частина чистого прибутку (доходу), що підлягає сплаті до загального фонду бюджету Могилів-Подільської міської територіальної громади Могилів-Подільського району Вінницької області, розраховується підприємствами відповідно до Порядку та нормативу, встановленого Могилів-Подільською міською радою.</w:t>
      </w:r>
    </w:p>
    <w:p w14:paraId="718D0834" w14:textId="021710A3" w:rsidR="00AF3AA6" w:rsidRPr="00AF3AA6" w:rsidRDefault="00AF3AA6" w:rsidP="00AF3AA6">
      <w:pPr>
        <w:spacing w:line="240" w:lineRule="auto"/>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r w:rsidR="007826DE">
        <w:rPr>
          <w:rFonts w:ascii="Times New Roman" w:eastAsia="Times New Roman" w:hAnsi="Times New Roman"/>
          <w:sz w:val="28"/>
          <w:szCs w:val="28"/>
          <w:lang w:eastAsia="ru-RU"/>
        </w:rPr>
        <w:t xml:space="preserve"> </w:t>
      </w:r>
      <w:r w:rsidRPr="00AF3AA6">
        <w:rPr>
          <w:rFonts w:ascii="Times New Roman" w:eastAsia="Times New Roman" w:hAnsi="Times New Roman"/>
          <w:sz w:val="28"/>
          <w:szCs w:val="28"/>
          <w:lang w:eastAsia="ru-RU"/>
        </w:rPr>
        <w:t xml:space="preserve">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унітарними підприємствами та їх об’єднаннями до органів державної податкової служби за підсумками кварталу, півріччя, трьох кварталів та року у терміни, передбачені для квартальної звітності - протягом 40 календарних днів, що настають за  останнім календарним днем звітного (податкового) кварталу. </w:t>
      </w:r>
    </w:p>
    <w:p w14:paraId="4A809499" w14:textId="77777777" w:rsidR="00AF3AA6" w:rsidRPr="00AF3AA6" w:rsidRDefault="00AF3AA6" w:rsidP="00AF3AA6">
      <w:pPr>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6.</w:t>
      </w:r>
      <w:r w:rsidRPr="00AF3AA6">
        <w:rPr>
          <w:rFonts w:ascii="Times New Roman" w:eastAsia="Times New Roman" w:hAnsi="Times New Roman"/>
          <w:sz w:val="28"/>
          <w:szCs w:val="28"/>
          <w:lang w:eastAsia="ru-RU"/>
        </w:rPr>
        <w:t xml:space="preserve"> Визначена відповідно до Порядку частина чистого прибутку (доходу) зараховується на відповідний рахунок обліку даних надходжень до загального фонду бюджету Могилів-Подільської міської територіальної громади Могилів-Подільського району Вінницької області, відкритий в управлінні Державної казначейської служби України у Могилів-Подільському районі та місті Могилеві-Подільському Вінницької області.</w:t>
      </w:r>
    </w:p>
    <w:p w14:paraId="41D18607" w14:textId="289DB025" w:rsidR="00AF3AA6" w:rsidRPr="00AF3AA6" w:rsidRDefault="00AF3AA6" w:rsidP="007826DE">
      <w:pPr>
        <w:tabs>
          <w:tab w:val="left" w:pos="709"/>
        </w:tabs>
        <w:spacing w:line="240" w:lineRule="auto"/>
        <w:ind w:firstLine="720"/>
        <w:rPr>
          <w:rFonts w:ascii="Times New Roman" w:eastAsia="Times New Roman" w:hAnsi="Times New Roman"/>
          <w:sz w:val="28"/>
          <w:szCs w:val="28"/>
          <w:lang w:eastAsia="ru-RU"/>
        </w:rPr>
      </w:pPr>
      <w:r w:rsidRPr="007826DE">
        <w:rPr>
          <w:rFonts w:ascii="Times New Roman" w:eastAsia="Times New Roman" w:hAnsi="Times New Roman"/>
          <w:b/>
          <w:bCs/>
          <w:sz w:val="28"/>
          <w:szCs w:val="28"/>
          <w:lang w:eastAsia="ru-RU"/>
        </w:rPr>
        <w:t>7.</w:t>
      </w:r>
      <w:r w:rsidRPr="00AF3AA6">
        <w:rPr>
          <w:rFonts w:ascii="Times New Roman" w:eastAsia="Times New Roman" w:hAnsi="Times New Roman"/>
          <w:sz w:val="28"/>
          <w:szCs w:val="28"/>
          <w:lang w:eastAsia="ru-RU"/>
        </w:rPr>
        <w:t xml:space="preserve"> Інформацію про нарахування та сплату частини чистого прибутку (доходу), відповідно до Порядку та нормативу</w:t>
      </w:r>
      <w:r w:rsidRPr="00AF3AA6">
        <w:rPr>
          <w:rFonts w:ascii="Times New Roman" w:eastAsia="Times New Roman" w:hAnsi="Times New Roman"/>
          <w:b/>
          <w:bCs/>
          <w:sz w:val="28"/>
          <w:szCs w:val="28"/>
          <w:lang w:eastAsia="ru-RU"/>
        </w:rPr>
        <w:t xml:space="preserve"> </w:t>
      </w:r>
      <w:r w:rsidRPr="00AF3AA6">
        <w:rPr>
          <w:rFonts w:ascii="Times New Roman" w:eastAsia="Times New Roman" w:hAnsi="Times New Roman"/>
          <w:sz w:val="28"/>
          <w:szCs w:val="28"/>
          <w:lang w:eastAsia="ru-RU"/>
        </w:rPr>
        <w:t xml:space="preserve">відрахування до загального фонду бюджету Могилів-Подільської міської територіальної громади Могилів-Подільського району Вінницької області, комунальні унітарні підприємства та їх об’єднання, які належать до комунальної власності </w:t>
      </w:r>
      <w:r w:rsidR="00E24BFC">
        <w:rPr>
          <w:rFonts w:ascii="Times New Roman" w:eastAsia="Times New Roman" w:hAnsi="Times New Roman"/>
          <w:sz w:val="28"/>
          <w:szCs w:val="28"/>
          <w:lang w:eastAsia="ru-RU"/>
        </w:rPr>
        <w:t xml:space="preserve">Могилів-Подільської міської </w:t>
      </w:r>
      <w:r w:rsidRPr="00AF3AA6">
        <w:rPr>
          <w:rFonts w:ascii="Times New Roman" w:eastAsia="Times New Roman" w:hAnsi="Times New Roman"/>
          <w:sz w:val="28"/>
          <w:szCs w:val="28"/>
          <w:lang w:eastAsia="ru-RU"/>
        </w:rPr>
        <w:t>територіальної громади</w:t>
      </w:r>
      <w:r w:rsidR="00E24BFC" w:rsidRPr="00E24BFC">
        <w:rPr>
          <w:rFonts w:ascii="Times New Roman" w:eastAsia="Times New Roman" w:hAnsi="Times New Roman"/>
          <w:sz w:val="28"/>
          <w:szCs w:val="28"/>
          <w:lang w:eastAsia="ru-RU"/>
        </w:rPr>
        <w:t xml:space="preserve"> </w:t>
      </w:r>
      <w:r w:rsidR="00E24BFC" w:rsidRPr="00AF3AA6">
        <w:rPr>
          <w:rFonts w:ascii="Times New Roman" w:eastAsia="Times New Roman" w:hAnsi="Times New Roman"/>
          <w:sz w:val="28"/>
          <w:szCs w:val="28"/>
          <w:lang w:eastAsia="ru-RU"/>
        </w:rPr>
        <w:t>Могилів-Подільського району Вінницької області</w:t>
      </w:r>
      <w:r w:rsidRPr="00AF3AA6">
        <w:rPr>
          <w:rFonts w:ascii="Times New Roman" w:eastAsia="Times New Roman" w:hAnsi="Times New Roman"/>
          <w:sz w:val="28"/>
          <w:szCs w:val="28"/>
          <w:lang w:eastAsia="ru-RU"/>
        </w:rPr>
        <w:t>, подають до Головного управління ДПС у Вінницькій області.</w:t>
      </w:r>
    </w:p>
    <w:p w14:paraId="1E0F8938" w14:textId="77777777" w:rsidR="00AF3AA6" w:rsidRPr="00AF3AA6" w:rsidRDefault="00AF3AA6" w:rsidP="00AF3AA6">
      <w:pPr>
        <w:spacing w:line="240" w:lineRule="auto"/>
        <w:rPr>
          <w:rFonts w:ascii="Times New Roman" w:eastAsia="Times New Roman" w:hAnsi="Times New Roman"/>
          <w:sz w:val="28"/>
          <w:szCs w:val="28"/>
          <w:lang w:eastAsia="ru-RU"/>
        </w:rPr>
      </w:pPr>
    </w:p>
    <w:p w14:paraId="550FF88B" w14:textId="77777777" w:rsidR="00AF3AA6" w:rsidRPr="00AF3AA6" w:rsidRDefault="00AF3AA6" w:rsidP="00AF3AA6">
      <w:pPr>
        <w:spacing w:line="240" w:lineRule="auto"/>
        <w:jc w:val="both"/>
        <w:rPr>
          <w:rFonts w:ascii="Times New Roman" w:eastAsia="Times New Roman" w:hAnsi="Times New Roman"/>
          <w:sz w:val="28"/>
          <w:szCs w:val="28"/>
          <w:lang w:eastAsia="ru-RU"/>
        </w:rPr>
      </w:pPr>
    </w:p>
    <w:p w14:paraId="016286BB" w14:textId="49E5F08A" w:rsidR="00AF3AA6" w:rsidRPr="00AF3AA6" w:rsidRDefault="00AF3AA6" w:rsidP="007826DE">
      <w:pPr>
        <w:spacing w:line="240" w:lineRule="auto"/>
        <w:jc w:val="both"/>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p>
    <w:p w14:paraId="4FBE4ECD" w14:textId="4883E86E" w:rsidR="00AF3AA6" w:rsidRDefault="00AF3AA6" w:rsidP="00AF3AA6">
      <w:pPr>
        <w:spacing w:line="240" w:lineRule="auto"/>
        <w:jc w:val="both"/>
        <w:rPr>
          <w:rFonts w:ascii="Times New Roman" w:eastAsia="Times New Roman" w:hAnsi="Times New Roman"/>
          <w:sz w:val="28"/>
          <w:szCs w:val="28"/>
          <w:lang w:eastAsia="ru-RU"/>
        </w:rPr>
      </w:pPr>
      <w:r w:rsidRPr="00AF3AA6">
        <w:rPr>
          <w:rFonts w:ascii="Times New Roman" w:eastAsia="Times New Roman" w:hAnsi="Times New Roman"/>
          <w:sz w:val="28"/>
          <w:szCs w:val="28"/>
          <w:lang w:eastAsia="ru-RU"/>
        </w:rPr>
        <w:t xml:space="preserve">        </w:t>
      </w:r>
    </w:p>
    <w:p w14:paraId="0778A320" w14:textId="77777777" w:rsidR="007826DE" w:rsidRPr="007826DE" w:rsidRDefault="007826DE" w:rsidP="00AF3AA6">
      <w:pPr>
        <w:spacing w:line="240" w:lineRule="auto"/>
        <w:jc w:val="both"/>
        <w:rPr>
          <w:rFonts w:ascii="Times New Roman" w:eastAsia="Times New Roman" w:hAnsi="Times New Roman"/>
          <w:sz w:val="28"/>
          <w:szCs w:val="28"/>
          <w:lang w:eastAsia="ru-RU"/>
        </w:rPr>
      </w:pPr>
    </w:p>
    <w:p w14:paraId="53C819EC" w14:textId="504153F7" w:rsidR="00081FF0" w:rsidRDefault="00AF3AA6" w:rsidP="00081FF0">
      <w:pPr>
        <w:spacing w:line="240" w:lineRule="auto"/>
        <w:rPr>
          <w:rFonts w:ascii="Times New Roman" w:hAnsi="Times New Roman"/>
          <w:sz w:val="28"/>
          <w:szCs w:val="28"/>
        </w:rPr>
      </w:pPr>
      <w:r w:rsidRPr="00AF3AA6">
        <w:rPr>
          <w:rFonts w:ascii="Times New Roman" w:eastAsia="Times New Roman" w:hAnsi="Times New Roman"/>
          <w:sz w:val="28"/>
          <w:szCs w:val="28"/>
          <w:lang w:eastAsia="ru-RU"/>
        </w:rPr>
        <w:t xml:space="preserve">  </w:t>
      </w:r>
      <w:r w:rsidR="00081FF0" w:rsidRPr="00D74394">
        <w:rPr>
          <w:rFonts w:ascii="Times New Roman" w:eastAsia="Times New Roman" w:hAnsi="Times New Roman"/>
          <w:sz w:val="28"/>
          <w:szCs w:val="28"/>
          <w:lang w:eastAsia="ru-RU"/>
        </w:rPr>
        <w:t xml:space="preserve">    </w:t>
      </w:r>
      <w:r w:rsidR="00081FF0">
        <w:rPr>
          <w:rFonts w:ascii="Times New Roman" w:eastAsia="Times New Roman" w:hAnsi="Times New Roman"/>
          <w:sz w:val="28"/>
          <w:szCs w:val="28"/>
          <w:lang w:eastAsia="ru-RU"/>
        </w:rPr>
        <w:t xml:space="preserve">  Секретар міської ради                                                    Тетяна БОРИСОВА</w:t>
      </w:r>
    </w:p>
    <w:p w14:paraId="0456CE62" w14:textId="6F7417F6" w:rsidR="00ED0E02" w:rsidRPr="00471C5A" w:rsidRDefault="00ED0E02" w:rsidP="00081FF0">
      <w:pPr>
        <w:tabs>
          <w:tab w:val="left" w:pos="426"/>
        </w:tabs>
        <w:spacing w:line="240" w:lineRule="auto"/>
        <w:rPr>
          <w:rFonts w:ascii="Times New Roman" w:hAnsi="Times New Roman"/>
          <w:sz w:val="28"/>
          <w:szCs w:val="28"/>
        </w:rPr>
      </w:pPr>
    </w:p>
    <w:sectPr w:rsidR="00ED0E02" w:rsidRPr="00471C5A" w:rsidSect="0073560E">
      <w:pgSz w:w="11906" w:h="16838"/>
      <w:pgMar w:top="567" w:right="709" w:bottom="425"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nsid w:val="38C054A0"/>
    <w:multiLevelType w:val="hybridMultilevel"/>
    <w:tmpl w:val="C6C27B20"/>
    <w:lvl w:ilvl="0" w:tplc="4BBE4D38">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F3"/>
    <w:rsid w:val="000607F9"/>
    <w:rsid w:val="000720DB"/>
    <w:rsid w:val="00081FF0"/>
    <w:rsid w:val="000E0C4F"/>
    <w:rsid w:val="000E7413"/>
    <w:rsid w:val="00123C62"/>
    <w:rsid w:val="001345F1"/>
    <w:rsid w:val="00195D4F"/>
    <w:rsid w:val="001C317A"/>
    <w:rsid w:val="001C7937"/>
    <w:rsid w:val="001D2B06"/>
    <w:rsid w:val="001E4C04"/>
    <w:rsid w:val="002657C4"/>
    <w:rsid w:val="002819D3"/>
    <w:rsid w:val="00291210"/>
    <w:rsid w:val="002A5841"/>
    <w:rsid w:val="002C7598"/>
    <w:rsid w:val="002F7194"/>
    <w:rsid w:val="00335266"/>
    <w:rsid w:val="00356504"/>
    <w:rsid w:val="00367E5D"/>
    <w:rsid w:val="00393EB6"/>
    <w:rsid w:val="003C3ABB"/>
    <w:rsid w:val="003C58BD"/>
    <w:rsid w:val="003D432F"/>
    <w:rsid w:val="003E106D"/>
    <w:rsid w:val="003F2C2F"/>
    <w:rsid w:val="00421E94"/>
    <w:rsid w:val="00436636"/>
    <w:rsid w:val="00451C29"/>
    <w:rsid w:val="00452A5F"/>
    <w:rsid w:val="004531CB"/>
    <w:rsid w:val="00471C5A"/>
    <w:rsid w:val="004900F5"/>
    <w:rsid w:val="004B0B68"/>
    <w:rsid w:val="004D6549"/>
    <w:rsid w:val="004D7062"/>
    <w:rsid w:val="00515AEA"/>
    <w:rsid w:val="00537171"/>
    <w:rsid w:val="00554D58"/>
    <w:rsid w:val="00564B2D"/>
    <w:rsid w:val="00592D85"/>
    <w:rsid w:val="00596B41"/>
    <w:rsid w:val="005D4D3D"/>
    <w:rsid w:val="005F10D6"/>
    <w:rsid w:val="005F2C1A"/>
    <w:rsid w:val="0060670D"/>
    <w:rsid w:val="00613D89"/>
    <w:rsid w:val="00657DB8"/>
    <w:rsid w:val="006660B4"/>
    <w:rsid w:val="00673ACC"/>
    <w:rsid w:val="006C0F09"/>
    <w:rsid w:val="006C24C8"/>
    <w:rsid w:val="006E644D"/>
    <w:rsid w:val="0073560E"/>
    <w:rsid w:val="00737F10"/>
    <w:rsid w:val="00764953"/>
    <w:rsid w:val="00773010"/>
    <w:rsid w:val="007826DE"/>
    <w:rsid w:val="00790885"/>
    <w:rsid w:val="007C5A65"/>
    <w:rsid w:val="007E64F5"/>
    <w:rsid w:val="008041B3"/>
    <w:rsid w:val="00816626"/>
    <w:rsid w:val="00817A09"/>
    <w:rsid w:val="008272CE"/>
    <w:rsid w:val="008464CB"/>
    <w:rsid w:val="008906F8"/>
    <w:rsid w:val="008977BD"/>
    <w:rsid w:val="008C6E62"/>
    <w:rsid w:val="008D3EEB"/>
    <w:rsid w:val="008E1C9C"/>
    <w:rsid w:val="008F48AC"/>
    <w:rsid w:val="009604CD"/>
    <w:rsid w:val="009645B5"/>
    <w:rsid w:val="009A178C"/>
    <w:rsid w:val="009B3454"/>
    <w:rsid w:val="00A04C59"/>
    <w:rsid w:val="00A076C1"/>
    <w:rsid w:val="00A46DC4"/>
    <w:rsid w:val="00A504C9"/>
    <w:rsid w:val="00A6029C"/>
    <w:rsid w:val="00A6512C"/>
    <w:rsid w:val="00A703C7"/>
    <w:rsid w:val="00A77545"/>
    <w:rsid w:val="00A85821"/>
    <w:rsid w:val="00AA4BE8"/>
    <w:rsid w:val="00AA4EC5"/>
    <w:rsid w:val="00AB14F3"/>
    <w:rsid w:val="00AE799B"/>
    <w:rsid w:val="00AF3AA6"/>
    <w:rsid w:val="00B02C9F"/>
    <w:rsid w:val="00B2457C"/>
    <w:rsid w:val="00B26154"/>
    <w:rsid w:val="00B26F44"/>
    <w:rsid w:val="00BD4C21"/>
    <w:rsid w:val="00BE36B1"/>
    <w:rsid w:val="00C027BF"/>
    <w:rsid w:val="00C07E46"/>
    <w:rsid w:val="00C14889"/>
    <w:rsid w:val="00C63910"/>
    <w:rsid w:val="00CA6862"/>
    <w:rsid w:val="00CC1AEE"/>
    <w:rsid w:val="00CC7036"/>
    <w:rsid w:val="00CD2E84"/>
    <w:rsid w:val="00D220E3"/>
    <w:rsid w:val="00D513B6"/>
    <w:rsid w:val="00D569BA"/>
    <w:rsid w:val="00D74394"/>
    <w:rsid w:val="00D770D8"/>
    <w:rsid w:val="00DC3534"/>
    <w:rsid w:val="00E24BFC"/>
    <w:rsid w:val="00E33CE7"/>
    <w:rsid w:val="00E7456C"/>
    <w:rsid w:val="00E83A2F"/>
    <w:rsid w:val="00EB4AA8"/>
    <w:rsid w:val="00EB729C"/>
    <w:rsid w:val="00EB7E3D"/>
    <w:rsid w:val="00EC627E"/>
    <w:rsid w:val="00ED0E02"/>
    <w:rsid w:val="00ED4FC6"/>
    <w:rsid w:val="00EF1127"/>
    <w:rsid w:val="00F403F8"/>
    <w:rsid w:val="00F424E1"/>
    <w:rsid w:val="00F56D8A"/>
    <w:rsid w:val="00FD5A6B"/>
    <w:rsid w:val="00FE6844"/>
    <w:rsid w:val="00FF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A955"/>
  <w15:chartTrackingRefBased/>
  <w15:docId w15:val="{3C77A599-898B-4427-8569-F1E2B760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4F3"/>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14F3"/>
    <w:rPr>
      <w:color w:val="0000FF"/>
      <w:u w:val="single"/>
    </w:rPr>
  </w:style>
  <w:style w:type="paragraph" w:customStyle="1" w:styleId="4">
    <w:name w:val="заголовок 4"/>
    <w:basedOn w:val="a"/>
    <w:next w:val="a"/>
    <w:rsid w:val="00AB14F3"/>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paragraph" w:styleId="a4">
    <w:name w:val="Balloon Text"/>
    <w:basedOn w:val="a"/>
    <w:link w:val="a5"/>
    <w:uiPriority w:val="99"/>
    <w:semiHidden/>
    <w:unhideWhenUsed/>
    <w:rsid w:val="00D569BA"/>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69BA"/>
    <w:rPr>
      <w:rFonts w:ascii="Segoe UI" w:eastAsia="Calibri" w:hAnsi="Segoe UI" w:cs="Segoe UI"/>
      <w:sz w:val="18"/>
      <w:szCs w:val="18"/>
      <w:lang w:val="uk-UA"/>
    </w:rPr>
  </w:style>
  <w:style w:type="numbering" w:customStyle="1" w:styleId="1">
    <w:name w:val="Немає списку1"/>
    <w:next w:val="a2"/>
    <w:uiPriority w:val="99"/>
    <w:semiHidden/>
    <w:unhideWhenUsed/>
    <w:rsid w:val="00D74394"/>
  </w:style>
  <w:style w:type="paragraph" w:customStyle="1" w:styleId="EMPTYCELLSTYLE">
    <w:name w:val="EMPTY_CELL_STYLE"/>
    <w:qFormat/>
    <w:rsid w:val="00D74394"/>
    <w:pPr>
      <w:spacing w:after="0" w:line="240" w:lineRule="auto"/>
    </w:pPr>
    <w:rPr>
      <w:rFonts w:ascii="Times New Roman" w:eastAsia="Times New Roman" w:hAnsi="Times New Roman" w:cs="Times New Roman"/>
      <w:sz w:val="1"/>
      <w:szCs w:val="20"/>
      <w:lang w:eastAsia="ru-RU"/>
    </w:rPr>
  </w:style>
  <w:style w:type="numbering" w:customStyle="1" w:styleId="2">
    <w:name w:val="Немає списку2"/>
    <w:next w:val="a2"/>
    <w:uiPriority w:val="99"/>
    <w:semiHidden/>
    <w:unhideWhenUsed/>
    <w:rsid w:val="001C7937"/>
  </w:style>
  <w:style w:type="numbering" w:customStyle="1" w:styleId="3">
    <w:name w:val="Немає списку3"/>
    <w:next w:val="a2"/>
    <w:uiPriority w:val="99"/>
    <w:semiHidden/>
    <w:unhideWhenUsed/>
    <w:rsid w:val="0073560E"/>
  </w:style>
  <w:style w:type="numbering" w:customStyle="1" w:styleId="10">
    <w:name w:val="Нет списка1"/>
    <w:next w:val="a2"/>
    <w:uiPriority w:val="99"/>
    <w:semiHidden/>
    <w:unhideWhenUsed/>
    <w:rsid w:val="001D2B06"/>
  </w:style>
  <w:style w:type="numbering" w:customStyle="1" w:styleId="20">
    <w:name w:val="Нет списка2"/>
    <w:next w:val="a2"/>
    <w:uiPriority w:val="99"/>
    <w:semiHidden/>
    <w:unhideWhenUsed/>
    <w:rsid w:val="001D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5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2456-1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28</Pages>
  <Words>57721</Words>
  <Characters>32902</Characters>
  <Application>Microsoft Office Word</Application>
  <DocSecurity>0</DocSecurity>
  <Lines>274</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359</cp:revision>
  <cp:lastPrinted>2024-12-24T13:02:00Z</cp:lastPrinted>
  <dcterms:created xsi:type="dcterms:W3CDTF">2024-12-05T08:46:00Z</dcterms:created>
  <dcterms:modified xsi:type="dcterms:W3CDTF">2024-12-24T13:02:00Z</dcterms:modified>
</cp:coreProperties>
</file>