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66" w:rsidRDefault="00BF5366" w:rsidP="00BF5366">
      <w:pPr>
        <w:rPr>
          <w:b/>
          <w:bCs/>
          <w:color w:val="000000"/>
          <w:spacing w:val="80"/>
          <w:sz w:val="32"/>
          <w:szCs w:val="32"/>
          <w:lang w:eastAsia="ru-RU"/>
        </w:rPr>
      </w:pPr>
    </w:p>
    <w:p w:rsidR="000F7125" w:rsidRPr="00E75507" w:rsidRDefault="000F7125" w:rsidP="000F7125">
      <w:pPr>
        <w:tabs>
          <w:tab w:val="left" w:pos="284"/>
          <w:tab w:val="left" w:pos="567"/>
          <w:tab w:val="left" w:pos="851"/>
        </w:tabs>
        <w:autoSpaceDE w:val="0"/>
        <w:autoSpaceDN w:val="0"/>
        <w:jc w:val="center"/>
        <w:rPr>
          <w:rFonts w:eastAsia="Batang"/>
          <w:color w:val="000000"/>
          <w:sz w:val="28"/>
          <w:szCs w:val="28"/>
        </w:rPr>
      </w:pPr>
      <w:r w:rsidRPr="00E75507">
        <w:rPr>
          <w:rFonts w:eastAsia="Batang"/>
          <w:noProof/>
          <w:color w:val="000000"/>
          <w:sz w:val="28"/>
          <w:szCs w:val="28"/>
        </w:rPr>
        <w:drawing>
          <wp:inline distT="0" distB="0" distL="0" distR="0" wp14:anchorId="31362D3A" wp14:editId="0671EA5B">
            <wp:extent cx="44196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rsidR="000F7125" w:rsidRPr="00E75507" w:rsidRDefault="000F7125" w:rsidP="000F7125">
      <w:pPr>
        <w:tabs>
          <w:tab w:val="left" w:pos="567"/>
          <w:tab w:val="left" w:pos="709"/>
        </w:tabs>
        <w:autoSpaceDE w:val="0"/>
        <w:autoSpaceDN w:val="0"/>
        <w:jc w:val="center"/>
        <w:rPr>
          <w:rFonts w:eastAsia="Batang"/>
          <w:bCs/>
          <w:color w:val="000000"/>
          <w:sz w:val="28"/>
          <w:szCs w:val="28"/>
        </w:rPr>
      </w:pPr>
      <w:r w:rsidRPr="00E75507">
        <w:rPr>
          <w:rFonts w:eastAsia="Batang"/>
          <w:bCs/>
          <w:smallCaps/>
          <w:color w:val="000000"/>
          <w:sz w:val="28"/>
          <w:szCs w:val="28"/>
        </w:rPr>
        <w:t>УКРАЇНА</w:t>
      </w:r>
      <w:r w:rsidRPr="00E75507">
        <w:rPr>
          <w:rFonts w:eastAsia="Batang"/>
          <w:bCs/>
          <w:smallCaps/>
          <w:color w:val="000000"/>
          <w:sz w:val="28"/>
          <w:szCs w:val="28"/>
        </w:rPr>
        <w:br/>
      </w:r>
      <w:r w:rsidRPr="00E75507">
        <w:rPr>
          <w:rFonts w:eastAsia="Batang"/>
          <w:bCs/>
          <w:color w:val="000000"/>
          <w:sz w:val="28"/>
          <w:szCs w:val="28"/>
        </w:rPr>
        <w:t>МОГИЛІВ-ПОДІЛЬСЬКА МІСЬКА РАДА</w:t>
      </w:r>
      <w:r w:rsidRPr="00E75507">
        <w:rPr>
          <w:rFonts w:eastAsia="Batang"/>
          <w:bCs/>
          <w:color w:val="000000"/>
          <w:sz w:val="28"/>
          <w:szCs w:val="28"/>
        </w:rPr>
        <w:br/>
        <w:t>ВІННИЦЬКОЇ ОБЛАСТІ</w:t>
      </w:r>
    </w:p>
    <w:p w:rsidR="000F7125" w:rsidRPr="00E75507" w:rsidRDefault="007B3A08" w:rsidP="000F7125">
      <w:pPr>
        <w:autoSpaceDE w:val="0"/>
        <w:autoSpaceDN w:val="0"/>
        <w:jc w:val="center"/>
        <w:rPr>
          <w:rFonts w:eastAsia="Batang"/>
          <w:b/>
          <w:bCs/>
          <w:i/>
          <w:color w:val="000000"/>
          <w:spacing w:val="80"/>
          <w:sz w:val="28"/>
          <w:szCs w:val="28"/>
        </w:rPr>
      </w:pPr>
      <w:r>
        <w:rPr>
          <w:noProof/>
          <w:sz w:val="28"/>
          <w:szCs w:val="28"/>
          <w:lang w:val="ru-RU" w:eastAsia="ru-RU"/>
        </w:rPr>
        <w:pict>
          <v:line id="Прямая соединительная линия 6" o:spid="_x0000_s1026"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" strokeweight="7pt">
            <v:stroke opacity="52428f" linestyle="thickBetweenThin"/>
            <w10:wrap anchorx="margin"/>
          </v:line>
        </w:pict>
      </w:r>
      <w:r w:rsidR="000F7125" w:rsidRPr="00E75507">
        <w:rPr>
          <w:rFonts w:eastAsia="Batang"/>
          <w:b/>
          <w:bCs/>
          <w:i/>
          <w:color w:val="000000"/>
          <w:spacing w:val="80"/>
          <w:sz w:val="28"/>
          <w:szCs w:val="28"/>
        </w:rPr>
        <w:t xml:space="preserve">                                                               </w:t>
      </w:r>
    </w:p>
    <w:p w:rsidR="000F7125" w:rsidRPr="00E75507" w:rsidRDefault="000F7125" w:rsidP="000F7125">
      <w:pPr>
        <w:tabs>
          <w:tab w:val="left" w:pos="567"/>
        </w:tabs>
        <w:autoSpaceDE w:val="0"/>
        <w:autoSpaceDN w:val="0"/>
        <w:jc w:val="center"/>
        <w:rPr>
          <w:rFonts w:eastAsia="Batang"/>
          <w:b/>
          <w:bCs/>
          <w:color w:val="FF0000"/>
          <w:spacing w:val="80"/>
          <w:sz w:val="32"/>
          <w:szCs w:val="32"/>
        </w:rPr>
      </w:pPr>
      <w:r w:rsidRPr="00E75507">
        <w:rPr>
          <w:rFonts w:eastAsia="Batang"/>
          <w:b/>
          <w:bCs/>
          <w:i/>
          <w:color w:val="000000"/>
          <w:spacing w:val="80"/>
          <w:sz w:val="32"/>
          <w:szCs w:val="32"/>
        </w:rPr>
        <w:t xml:space="preserve">   </w:t>
      </w:r>
      <w:r w:rsidRPr="00E75507">
        <w:rPr>
          <w:rFonts w:eastAsia="Batang"/>
          <w:b/>
          <w:bCs/>
          <w:color w:val="000000"/>
          <w:spacing w:val="80"/>
          <w:sz w:val="32"/>
          <w:szCs w:val="32"/>
        </w:rPr>
        <w:t>РІШЕННЯ №</w:t>
      </w:r>
      <w:r>
        <w:rPr>
          <w:rFonts w:eastAsia="Batang"/>
          <w:b/>
          <w:bCs/>
          <w:color w:val="000000"/>
          <w:spacing w:val="80"/>
          <w:sz w:val="32"/>
          <w:szCs w:val="32"/>
        </w:rPr>
        <w:t>1279</w:t>
      </w:r>
      <w:r w:rsidRPr="00E75507">
        <w:rPr>
          <w:rFonts w:eastAsia="Batang"/>
          <w:b/>
          <w:bCs/>
          <w:color w:val="000000"/>
          <w:spacing w:val="80"/>
          <w:sz w:val="32"/>
          <w:szCs w:val="32"/>
        </w:rPr>
        <w:t xml:space="preserve"> </w:t>
      </w:r>
    </w:p>
    <w:p w:rsidR="000F7125" w:rsidRPr="00E75507" w:rsidRDefault="000F7125" w:rsidP="000F7125">
      <w:pPr>
        <w:autoSpaceDE w:val="0"/>
        <w:autoSpaceDN w:val="0"/>
        <w:jc w:val="center"/>
        <w:rPr>
          <w:rFonts w:eastAsia="Batang"/>
          <w:b/>
          <w:bCs/>
          <w:color w:val="000000"/>
          <w:spacing w:val="80"/>
          <w:sz w:val="32"/>
          <w:szCs w:val="32"/>
        </w:rPr>
      </w:pPr>
    </w:p>
    <w:tbl>
      <w:tblPr>
        <w:tblW w:w="8127" w:type="pct"/>
        <w:tblInd w:w="108" w:type="dxa"/>
        <w:tblLook w:val="00A0" w:firstRow="1" w:lastRow="0" w:firstColumn="1" w:lastColumn="0" w:noHBand="0" w:noVBand="0"/>
      </w:tblPr>
      <w:tblGrid>
        <w:gridCol w:w="4351"/>
        <w:gridCol w:w="2114"/>
        <w:gridCol w:w="2742"/>
        <w:gridCol w:w="247"/>
        <w:gridCol w:w="3290"/>
        <w:gridCol w:w="3274"/>
      </w:tblGrid>
      <w:tr w:rsidR="000F7125" w:rsidRPr="00E75507" w:rsidTr="000720E7">
        <w:trPr>
          <w:trHeight w:val="327"/>
        </w:trPr>
        <w:tc>
          <w:tcPr>
            <w:tcW w:w="1358" w:type="pct"/>
            <w:hideMark/>
          </w:tcPr>
          <w:p w:rsidR="000F7125" w:rsidRPr="00E75507" w:rsidRDefault="000F7125" w:rsidP="000720E7">
            <w:pPr>
              <w:tabs>
                <w:tab w:val="left" w:pos="32"/>
              </w:tabs>
              <w:autoSpaceDE w:val="0"/>
              <w:autoSpaceDN w:val="0"/>
              <w:rPr>
                <w:rFonts w:eastAsia="Batang"/>
                <w:bCs/>
                <w:color w:val="000000"/>
                <w:sz w:val="28"/>
                <w:szCs w:val="28"/>
              </w:rPr>
            </w:pPr>
            <w:r w:rsidRPr="00E75507">
              <w:rPr>
                <w:rFonts w:eastAsia="Batang"/>
                <w:bCs/>
                <w:color w:val="000000"/>
                <w:sz w:val="28"/>
                <w:szCs w:val="28"/>
              </w:rPr>
              <w:t xml:space="preserve">Від 20 грудня 2024 року                   </w:t>
            </w:r>
          </w:p>
        </w:tc>
        <w:tc>
          <w:tcPr>
            <w:tcW w:w="660" w:type="pct"/>
          </w:tcPr>
          <w:p w:rsidR="000F7125" w:rsidRPr="00E75507" w:rsidRDefault="000F7125" w:rsidP="000F7125">
            <w:pPr>
              <w:autoSpaceDE w:val="0"/>
              <w:autoSpaceDN w:val="0"/>
              <w:rPr>
                <w:rFonts w:eastAsia="Batang"/>
                <w:bCs/>
                <w:color w:val="000000"/>
                <w:sz w:val="28"/>
                <w:szCs w:val="28"/>
              </w:rPr>
            </w:pPr>
            <w:r>
              <w:rPr>
                <w:rFonts w:eastAsia="Batang"/>
                <w:bCs/>
                <w:color w:val="000000"/>
                <w:sz w:val="28"/>
                <w:szCs w:val="28"/>
              </w:rPr>
              <w:t xml:space="preserve"> </w:t>
            </w:r>
            <w:r w:rsidRPr="00E75507">
              <w:rPr>
                <w:rFonts w:eastAsia="Batang"/>
                <w:bCs/>
                <w:color w:val="000000"/>
                <w:sz w:val="28"/>
                <w:szCs w:val="28"/>
              </w:rPr>
              <w:t>53 сесії</w:t>
            </w:r>
          </w:p>
          <w:p w:rsidR="000F7125" w:rsidRPr="00E75507" w:rsidRDefault="000F7125" w:rsidP="000720E7">
            <w:pPr>
              <w:autoSpaceDE w:val="0"/>
              <w:autoSpaceDN w:val="0"/>
              <w:jc w:val="center"/>
              <w:rPr>
                <w:rFonts w:eastAsia="Batang"/>
                <w:bCs/>
                <w:color w:val="000000"/>
                <w:sz w:val="28"/>
                <w:szCs w:val="28"/>
              </w:rPr>
            </w:pPr>
          </w:p>
          <w:p w:rsidR="000F7125" w:rsidRPr="00E75507" w:rsidRDefault="000F7125" w:rsidP="000720E7">
            <w:pPr>
              <w:autoSpaceDE w:val="0"/>
              <w:autoSpaceDN w:val="0"/>
              <w:jc w:val="center"/>
              <w:rPr>
                <w:rFonts w:eastAsia="Batang"/>
                <w:bCs/>
                <w:color w:val="000000"/>
                <w:sz w:val="28"/>
                <w:szCs w:val="28"/>
              </w:rPr>
            </w:pPr>
          </w:p>
        </w:tc>
        <w:tc>
          <w:tcPr>
            <w:tcW w:w="856" w:type="pct"/>
          </w:tcPr>
          <w:p w:rsidR="000F7125" w:rsidRPr="00E75507" w:rsidRDefault="000F7125" w:rsidP="000720E7">
            <w:pPr>
              <w:autoSpaceDE w:val="0"/>
              <w:autoSpaceDN w:val="0"/>
              <w:jc w:val="center"/>
              <w:rPr>
                <w:rFonts w:eastAsia="Batang"/>
                <w:bCs/>
                <w:color w:val="000000"/>
                <w:sz w:val="28"/>
                <w:szCs w:val="28"/>
              </w:rPr>
            </w:pPr>
            <w:r w:rsidRPr="00E75507">
              <w:rPr>
                <w:rFonts w:eastAsia="Batang"/>
                <w:bCs/>
                <w:color w:val="000000"/>
                <w:sz w:val="28"/>
                <w:szCs w:val="28"/>
              </w:rPr>
              <w:t xml:space="preserve">         </w:t>
            </w:r>
            <w:r>
              <w:rPr>
                <w:rFonts w:eastAsia="Batang"/>
                <w:bCs/>
                <w:color w:val="000000"/>
                <w:sz w:val="28"/>
                <w:szCs w:val="28"/>
              </w:rPr>
              <w:t xml:space="preserve">    </w:t>
            </w:r>
            <w:r w:rsidRPr="00E75507">
              <w:rPr>
                <w:rFonts w:eastAsia="Batang"/>
                <w:bCs/>
                <w:color w:val="000000"/>
                <w:sz w:val="28"/>
                <w:szCs w:val="28"/>
              </w:rPr>
              <w:t xml:space="preserve"> 8 скликання</w:t>
            </w:r>
          </w:p>
          <w:p w:rsidR="000F7125" w:rsidRPr="00E75507" w:rsidRDefault="000F7125" w:rsidP="000720E7">
            <w:pPr>
              <w:autoSpaceDE w:val="0"/>
              <w:autoSpaceDN w:val="0"/>
              <w:jc w:val="center"/>
              <w:rPr>
                <w:rFonts w:eastAsia="Batang"/>
                <w:bCs/>
                <w:color w:val="000000"/>
                <w:sz w:val="28"/>
                <w:szCs w:val="28"/>
              </w:rPr>
            </w:pPr>
          </w:p>
          <w:p w:rsidR="000F7125" w:rsidRPr="00E75507" w:rsidRDefault="000F7125" w:rsidP="000720E7">
            <w:pPr>
              <w:autoSpaceDE w:val="0"/>
              <w:autoSpaceDN w:val="0"/>
              <w:jc w:val="center"/>
              <w:rPr>
                <w:rFonts w:eastAsia="Batang"/>
                <w:bCs/>
                <w:color w:val="000000"/>
                <w:sz w:val="28"/>
                <w:szCs w:val="28"/>
              </w:rPr>
            </w:pPr>
          </w:p>
        </w:tc>
        <w:tc>
          <w:tcPr>
            <w:tcW w:w="77" w:type="pct"/>
          </w:tcPr>
          <w:p w:rsidR="000F7125" w:rsidRPr="00E75507" w:rsidRDefault="000F7125" w:rsidP="000720E7">
            <w:pPr>
              <w:autoSpaceDE w:val="0"/>
              <w:autoSpaceDN w:val="0"/>
              <w:jc w:val="center"/>
              <w:rPr>
                <w:rFonts w:eastAsia="Batang"/>
                <w:bCs/>
                <w:sz w:val="28"/>
                <w:szCs w:val="28"/>
              </w:rPr>
            </w:pPr>
          </w:p>
        </w:tc>
        <w:tc>
          <w:tcPr>
            <w:tcW w:w="1027" w:type="pct"/>
          </w:tcPr>
          <w:p w:rsidR="000F7125" w:rsidRPr="00E75507" w:rsidRDefault="000F7125" w:rsidP="000720E7">
            <w:pPr>
              <w:autoSpaceDE w:val="0"/>
              <w:autoSpaceDN w:val="0"/>
              <w:jc w:val="center"/>
              <w:rPr>
                <w:rFonts w:eastAsia="Batang"/>
                <w:b/>
                <w:bCs/>
                <w:sz w:val="28"/>
                <w:szCs w:val="28"/>
              </w:rPr>
            </w:pPr>
          </w:p>
        </w:tc>
        <w:tc>
          <w:tcPr>
            <w:tcW w:w="1022" w:type="pct"/>
          </w:tcPr>
          <w:p w:rsidR="000F7125" w:rsidRPr="00E75507" w:rsidRDefault="000F7125" w:rsidP="000720E7">
            <w:pPr>
              <w:autoSpaceDE w:val="0"/>
              <w:autoSpaceDN w:val="0"/>
              <w:jc w:val="center"/>
              <w:rPr>
                <w:rFonts w:eastAsia="Batang"/>
                <w:b/>
                <w:bCs/>
                <w:sz w:val="28"/>
                <w:szCs w:val="28"/>
              </w:rPr>
            </w:pPr>
          </w:p>
        </w:tc>
      </w:tr>
    </w:tbl>
    <w:p w:rsidR="00E7239A" w:rsidRPr="00344018" w:rsidRDefault="00832EE0" w:rsidP="00E7239A">
      <w:pPr>
        <w:jc w:val="center"/>
        <w:rPr>
          <w:b/>
          <w:sz w:val="28"/>
          <w:szCs w:val="28"/>
          <w:lang w:eastAsia="ru-RU"/>
        </w:rPr>
      </w:pPr>
      <w:r w:rsidRPr="00344018">
        <w:rPr>
          <w:b/>
          <w:sz w:val="28"/>
          <w:szCs w:val="28"/>
          <w:lang w:eastAsia="ru-RU"/>
        </w:rPr>
        <w:t xml:space="preserve">Про затвердження </w:t>
      </w:r>
      <w:r w:rsidR="00B151FE" w:rsidRPr="00344018">
        <w:rPr>
          <w:b/>
          <w:sz w:val="28"/>
          <w:szCs w:val="28"/>
          <w:lang w:eastAsia="ru-RU"/>
        </w:rPr>
        <w:t xml:space="preserve">Програми </w:t>
      </w:r>
    </w:p>
    <w:p w:rsidR="00B151FE" w:rsidRPr="00344018" w:rsidRDefault="00B151FE" w:rsidP="00E7239A">
      <w:pPr>
        <w:tabs>
          <w:tab w:val="left" w:pos="567"/>
        </w:tabs>
        <w:jc w:val="center"/>
        <w:rPr>
          <w:b/>
          <w:sz w:val="28"/>
          <w:szCs w:val="28"/>
          <w:lang w:eastAsia="ru-RU"/>
        </w:rPr>
      </w:pPr>
      <w:r w:rsidRPr="00344018">
        <w:rPr>
          <w:b/>
          <w:sz w:val="28"/>
          <w:szCs w:val="28"/>
          <w:lang w:eastAsia="ru-RU"/>
        </w:rPr>
        <w:t>«Молодь</w:t>
      </w:r>
      <w:r w:rsidR="00917C46" w:rsidRPr="00344018">
        <w:rPr>
          <w:b/>
          <w:sz w:val="28"/>
          <w:szCs w:val="28"/>
          <w:lang w:eastAsia="ru-RU"/>
        </w:rPr>
        <w:t xml:space="preserve"> громади</w:t>
      </w:r>
      <w:r w:rsidRPr="00344018">
        <w:rPr>
          <w:b/>
          <w:sz w:val="28"/>
          <w:szCs w:val="28"/>
          <w:lang w:eastAsia="ru-RU"/>
        </w:rPr>
        <w:t xml:space="preserve"> на період 2025 - 2027 роки</w:t>
      </w:r>
      <w:r w:rsidR="00FA7A18" w:rsidRPr="00344018">
        <w:rPr>
          <w:b/>
          <w:sz w:val="28"/>
          <w:szCs w:val="28"/>
          <w:lang w:eastAsia="ru-RU"/>
        </w:rPr>
        <w:t>»</w:t>
      </w:r>
    </w:p>
    <w:p w:rsidR="00832EE0" w:rsidRPr="00344018" w:rsidRDefault="00832EE0" w:rsidP="00832EE0">
      <w:pPr>
        <w:jc w:val="center"/>
        <w:rPr>
          <w:b/>
          <w:sz w:val="28"/>
          <w:szCs w:val="28"/>
          <w:lang w:eastAsia="ru-RU"/>
        </w:rPr>
      </w:pPr>
    </w:p>
    <w:p w:rsidR="00FA7A18" w:rsidRPr="00344018" w:rsidRDefault="002C5968" w:rsidP="00650E2A">
      <w:pPr>
        <w:rPr>
          <w:sz w:val="28"/>
          <w:szCs w:val="28"/>
        </w:rPr>
      </w:pPr>
      <w:r w:rsidRPr="00344018">
        <w:rPr>
          <w:sz w:val="28"/>
          <w:szCs w:val="28"/>
          <w:lang w:eastAsia="ru-RU"/>
        </w:rPr>
        <w:t xml:space="preserve">         Керуючись ст.</w:t>
      </w:r>
      <w:r w:rsidR="00D302D5" w:rsidRPr="00344018">
        <w:rPr>
          <w:sz w:val="28"/>
          <w:szCs w:val="28"/>
          <w:lang w:eastAsia="ru-RU"/>
        </w:rPr>
        <w:t xml:space="preserve"> </w:t>
      </w:r>
      <w:r w:rsidRPr="00344018">
        <w:rPr>
          <w:sz w:val="28"/>
          <w:szCs w:val="28"/>
          <w:lang w:eastAsia="ru-RU"/>
        </w:rPr>
        <w:t>26</w:t>
      </w:r>
      <w:r w:rsidR="00832EE0" w:rsidRPr="00344018">
        <w:rPr>
          <w:sz w:val="28"/>
          <w:szCs w:val="28"/>
          <w:lang w:eastAsia="ru-RU"/>
        </w:rPr>
        <w:t xml:space="preserve"> Закону України «Про місцеве самоврядування в Україні», </w:t>
      </w:r>
      <w:r w:rsidR="00917C46" w:rsidRPr="00344018">
        <w:rPr>
          <w:sz w:val="28"/>
          <w:szCs w:val="28"/>
          <w:lang w:eastAsia="ru-RU"/>
        </w:rPr>
        <w:t xml:space="preserve">відповідно до Бюджетного кодексу України, </w:t>
      </w:r>
      <w:r w:rsidR="00832EE0" w:rsidRPr="00344018">
        <w:rPr>
          <w:sz w:val="28"/>
          <w:szCs w:val="28"/>
          <w:lang w:eastAsia="ru-RU"/>
        </w:rPr>
        <w:t>Закон</w:t>
      </w:r>
      <w:r w:rsidR="005970B3" w:rsidRPr="00344018">
        <w:rPr>
          <w:sz w:val="28"/>
          <w:szCs w:val="28"/>
          <w:lang w:eastAsia="ru-RU"/>
        </w:rPr>
        <w:t>у</w:t>
      </w:r>
      <w:r w:rsidR="00832EE0" w:rsidRPr="00344018">
        <w:rPr>
          <w:sz w:val="28"/>
          <w:szCs w:val="28"/>
          <w:lang w:eastAsia="ru-RU"/>
        </w:rPr>
        <w:t xml:space="preserve"> України «Про сприяння соціальному становленню та розвитку молоді в Україні», </w:t>
      </w:r>
      <w:r w:rsidR="009D34A8" w:rsidRPr="00344018">
        <w:rPr>
          <w:sz w:val="28"/>
          <w:szCs w:val="28"/>
        </w:rPr>
        <w:t xml:space="preserve">рішення </w:t>
      </w:r>
    </w:p>
    <w:p w:rsidR="000F7125" w:rsidRDefault="009D34A8" w:rsidP="00650E2A">
      <w:pPr>
        <w:rPr>
          <w:sz w:val="28"/>
          <w:szCs w:val="28"/>
        </w:rPr>
      </w:pPr>
      <w:r w:rsidRPr="00344018">
        <w:rPr>
          <w:sz w:val="28"/>
          <w:szCs w:val="28"/>
        </w:rPr>
        <w:t xml:space="preserve">36 сесії міської ради 8 скликання від 03.10.2023 №858 «Про затвердження Порядку розроблення місцевих цільових програм, фінансування, моніторингу та звітності про їх виконання», </w:t>
      </w:r>
      <w:r w:rsidR="00073EA1" w:rsidRPr="00344018">
        <w:rPr>
          <w:sz w:val="28"/>
          <w:szCs w:val="28"/>
        </w:rPr>
        <w:t xml:space="preserve">рішення </w:t>
      </w:r>
      <w:r w:rsidR="000F7125">
        <w:rPr>
          <w:sz w:val="28"/>
          <w:szCs w:val="28"/>
        </w:rPr>
        <w:t xml:space="preserve">53 </w:t>
      </w:r>
      <w:r w:rsidR="00073EA1" w:rsidRPr="00344018">
        <w:rPr>
          <w:sz w:val="28"/>
          <w:szCs w:val="28"/>
        </w:rPr>
        <w:t xml:space="preserve">сесії міської ради 8 скликання </w:t>
      </w:r>
    </w:p>
    <w:p w:rsidR="009D34A8" w:rsidRPr="00344018" w:rsidRDefault="00073EA1" w:rsidP="00650E2A">
      <w:pPr>
        <w:rPr>
          <w:sz w:val="28"/>
          <w:szCs w:val="28"/>
          <w:lang w:eastAsia="ru-RU"/>
        </w:rPr>
      </w:pPr>
      <w:r w:rsidRPr="00344018">
        <w:rPr>
          <w:sz w:val="28"/>
          <w:szCs w:val="28"/>
        </w:rPr>
        <w:t xml:space="preserve">від </w:t>
      </w:r>
      <w:r w:rsidR="000F7125">
        <w:rPr>
          <w:sz w:val="28"/>
          <w:szCs w:val="28"/>
        </w:rPr>
        <w:t>20.</w:t>
      </w:r>
      <w:r w:rsidRPr="00344018">
        <w:rPr>
          <w:sz w:val="28"/>
          <w:szCs w:val="28"/>
        </w:rPr>
        <w:t>12.2024</w:t>
      </w:r>
      <w:r w:rsidR="00C220B2">
        <w:rPr>
          <w:sz w:val="28"/>
          <w:szCs w:val="28"/>
        </w:rPr>
        <w:t xml:space="preserve"> </w:t>
      </w:r>
      <w:r w:rsidRPr="00344018">
        <w:rPr>
          <w:sz w:val="28"/>
          <w:szCs w:val="28"/>
        </w:rPr>
        <w:t>року №</w:t>
      </w:r>
      <w:r w:rsidR="000F7125">
        <w:rPr>
          <w:sz w:val="28"/>
          <w:szCs w:val="28"/>
        </w:rPr>
        <w:t>1272</w:t>
      </w:r>
      <w:r w:rsidRPr="00344018">
        <w:rPr>
          <w:sz w:val="28"/>
          <w:szCs w:val="28"/>
        </w:rPr>
        <w:t xml:space="preserve"> «Про внесення змін до структури, чисельності, штатів апарату міської ради та її виконавчих органів та їх затвердження на 2025рік»,</w:t>
      </w:r>
      <w:r w:rsidR="009D34A8" w:rsidRPr="00344018">
        <w:rPr>
          <w:sz w:val="28"/>
          <w:szCs w:val="28"/>
        </w:rPr>
        <w:t xml:space="preserve"> </w:t>
      </w:r>
      <w:r w:rsidR="00917C46" w:rsidRPr="00344018">
        <w:rPr>
          <w:sz w:val="28"/>
          <w:szCs w:val="28"/>
          <w:lang w:eastAsia="ru-RU"/>
        </w:rPr>
        <w:t>з метою розширення можливостей для самореалізації та розвитку молоді міської територіальної громади, її активної участі у всіх сферах життя</w:t>
      </w:r>
      <w:r w:rsidR="009D34A8" w:rsidRPr="00344018">
        <w:rPr>
          <w:sz w:val="28"/>
          <w:szCs w:val="28"/>
          <w:lang w:eastAsia="ru-RU"/>
        </w:rPr>
        <w:t>,</w:t>
      </w:r>
      <w:r w:rsidR="00194969" w:rsidRPr="00344018">
        <w:rPr>
          <w:sz w:val="28"/>
          <w:szCs w:val="28"/>
          <w:lang w:eastAsia="ru-RU"/>
        </w:rPr>
        <w:t xml:space="preserve"> </w:t>
      </w:r>
      <w:r w:rsidR="009D34A8" w:rsidRPr="00344018">
        <w:rPr>
          <w:sz w:val="28"/>
          <w:szCs w:val="28"/>
          <w:lang w:eastAsia="ru-RU"/>
        </w:rPr>
        <w:t>-</w:t>
      </w:r>
    </w:p>
    <w:p w:rsidR="001A41BA" w:rsidRPr="00344018" w:rsidRDefault="001A41BA" w:rsidP="00650E2A">
      <w:pPr>
        <w:rPr>
          <w:sz w:val="28"/>
          <w:szCs w:val="28"/>
          <w:lang w:eastAsia="ru-RU"/>
        </w:rPr>
      </w:pPr>
    </w:p>
    <w:p w:rsidR="00832EE0" w:rsidRPr="00344018" w:rsidRDefault="00832EE0" w:rsidP="00832EE0">
      <w:pPr>
        <w:rPr>
          <w:b/>
          <w:sz w:val="28"/>
          <w:szCs w:val="28"/>
          <w:lang w:eastAsia="ru-RU"/>
        </w:rPr>
      </w:pPr>
      <w:r w:rsidRPr="00344018">
        <w:rPr>
          <w:sz w:val="28"/>
          <w:szCs w:val="28"/>
          <w:lang w:eastAsia="ru-RU"/>
        </w:rPr>
        <w:t xml:space="preserve">                                                </w:t>
      </w:r>
      <w:r w:rsidRPr="00344018">
        <w:rPr>
          <w:b/>
          <w:sz w:val="28"/>
          <w:szCs w:val="28"/>
          <w:lang w:eastAsia="ru-RU"/>
        </w:rPr>
        <w:t>міська рада ВИРІШИЛА:</w:t>
      </w:r>
    </w:p>
    <w:p w:rsidR="00056394" w:rsidRPr="00344018" w:rsidRDefault="00056394" w:rsidP="00832EE0">
      <w:pPr>
        <w:rPr>
          <w:b/>
          <w:sz w:val="28"/>
          <w:szCs w:val="28"/>
          <w:lang w:eastAsia="ru-RU"/>
        </w:rPr>
      </w:pPr>
    </w:p>
    <w:p w:rsidR="00D302D5" w:rsidRPr="00344018" w:rsidRDefault="00832EE0" w:rsidP="00B21201">
      <w:pPr>
        <w:ind w:firstLine="708"/>
        <w:rPr>
          <w:sz w:val="28"/>
          <w:szCs w:val="28"/>
          <w:lang w:eastAsia="ru-RU"/>
        </w:rPr>
      </w:pPr>
      <w:r w:rsidRPr="00344018">
        <w:rPr>
          <w:b/>
          <w:sz w:val="28"/>
          <w:szCs w:val="28"/>
          <w:lang w:eastAsia="ru-RU"/>
        </w:rPr>
        <w:t>1.</w:t>
      </w:r>
      <w:r w:rsidR="00B21201" w:rsidRPr="00344018">
        <w:rPr>
          <w:b/>
          <w:sz w:val="28"/>
          <w:szCs w:val="28"/>
          <w:lang w:eastAsia="ru-RU"/>
        </w:rPr>
        <w:t xml:space="preserve"> </w:t>
      </w:r>
      <w:r w:rsidRPr="00344018">
        <w:rPr>
          <w:sz w:val="28"/>
          <w:szCs w:val="28"/>
          <w:lang w:eastAsia="ru-RU"/>
        </w:rPr>
        <w:t>Затвердити Програму «Молодь</w:t>
      </w:r>
      <w:r w:rsidR="004068D8" w:rsidRPr="00344018">
        <w:rPr>
          <w:sz w:val="28"/>
          <w:szCs w:val="28"/>
          <w:lang w:eastAsia="ru-RU"/>
        </w:rPr>
        <w:t xml:space="preserve"> громади</w:t>
      </w:r>
      <w:r w:rsidRPr="00344018">
        <w:rPr>
          <w:sz w:val="28"/>
          <w:szCs w:val="28"/>
          <w:lang w:eastAsia="ru-RU"/>
        </w:rPr>
        <w:t xml:space="preserve"> на </w:t>
      </w:r>
      <w:r w:rsidR="00D06F17" w:rsidRPr="00344018">
        <w:rPr>
          <w:sz w:val="28"/>
          <w:szCs w:val="28"/>
          <w:lang w:eastAsia="ru-RU"/>
        </w:rPr>
        <w:t xml:space="preserve">період </w:t>
      </w:r>
      <w:r w:rsidRPr="00344018">
        <w:rPr>
          <w:sz w:val="28"/>
          <w:szCs w:val="28"/>
          <w:lang w:eastAsia="ru-RU"/>
        </w:rPr>
        <w:t>202</w:t>
      </w:r>
      <w:r w:rsidR="009D34A8" w:rsidRPr="00344018">
        <w:rPr>
          <w:sz w:val="28"/>
          <w:szCs w:val="28"/>
          <w:lang w:eastAsia="ru-RU"/>
        </w:rPr>
        <w:t>5-2027</w:t>
      </w:r>
      <w:r w:rsidR="00BF0091" w:rsidRPr="00344018">
        <w:rPr>
          <w:sz w:val="28"/>
          <w:szCs w:val="28"/>
          <w:lang w:eastAsia="ru-RU"/>
        </w:rPr>
        <w:t xml:space="preserve"> роки</w:t>
      </w:r>
      <w:r w:rsidR="00FA7A18" w:rsidRPr="00344018">
        <w:rPr>
          <w:sz w:val="28"/>
          <w:szCs w:val="28"/>
          <w:lang w:eastAsia="ru-RU"/>
        </w:rPr>
        <w:t>»</w:t>
      </w:r>
      <w:r w:rsidR="00BF0091" w:rsidRPr="00344018">
        <w:rPr>
          <w:sz w:val="28"/>
          <w:szCs w:val="28"/>
          <w:lang w:eastAsia="ru-RU"/>
        </w:rPr>
        <w:t xml:space="preserve"> </w:t>
      </w:r>
    </w:p>
    <w:p w:rsidR="00832EE0" w:rsidRPr="00344018" w:rsidRDefault="00BF0091" w:rsidP="00D302D5">
      <w:pPr>
        <w:rPr>
          <w:sz w:val="28"/>
          <w:szCs w:val="28"/>
          <w:lang w:eastAsia="ru-RU"/>
        </w:rPr>
      </w:pPr>
      <w:r w:rsidRPr="00344018">
        <w:rPr>
          <w:sz w:val="28"/>
          <w:szCs w:val="28"/>
        </w:rPr>
        <w:t xml:space="preserve">(далі </w:t>
      </w:r>
      <w:r w:rsidR="00D302D5" w:rsidRPr="00344018">
        <w:rPr>
          <w:sz w:val="28"/>
          <w:szCs w:val="28"/>
        </w:rPr>
        <w:t>-</w:t>
      </w:r>
      <w:r w:rsidRPr="00344018">
        <w:rPr>
          <w:sz w:val="28"/>
          <w:szCs w:val="28"/>
        </w:rPr>
        <w:t xml:space="preserve"> Програма</w:t>
      </w:r>
      <w:r w:rsidRPr="00344018">
        <w:rPr>
          <w:sz w:val="28"/>
          <w:szCs w:val="28"/>
          <w:lang w:eastAsia="ru-RU"/>
        </w:rPr>
        <w:t>) згідно з додатком</w:t>
      </w:r>
      <w:r w:rsidR="001A41BA" w:rsidRPr="00344018">
        <w:rPr>
          <w:sz w:val="28"/>
          <w:szCs w:val="28"/>
          <w:lang w:eastAsia="ru-RU"/>
        </w:rPr>
        <w:t>, що додається</w:t>
      </w:r>
      <w:r w:rsidR="00832EE0" w:rsidRPr="00344018">
        <w:rPr>
          <w:sz w:val="28"/>
          <w:szCs w:val="28"/>
          <w:lang w:eastAsia="ru-RU"/>
        </w:rPr>
        <w:t xml:space="preserve">. </w:t>
      </w:r>
    </w:p>
    <w:p w:rsidR="009B6EAC" w:rsidRPr="00344018" w:rsidRDefault="00832EE0" w:rsidP="009B6EAC">
      <w:pPr>
        <w:ind w:firstLine="708"/>
        <w:rPr>
          <w:sz w:val="28"/>
          <w:szCs w:val="28"/>
          <w:lang w:eastAsia="ru-RU"/>
        </w:rPr>
      </w:pPr>
      <w:r w:rsidRPr="00344018">
        <w:rPr>
          <w:b/>
          <w:sz w:val="28"/>
          <w:szCs w:val="28"/>
          <w:lang w:eastAsia="ru-RU"/>
        </w:rPr>
        <w:t>2.</w:t>
      </w:r>
      <w:r w:rsidR="00B21201" w:rsidRPr="00344018">
        <w:rPr>
          <w:b/>
          <w:sz w:val="28"/>
          <w:szCs w:val="28"/>
          <w:lang w:eastAsia="ru-RU"/>
        </w:rPr>
        <w:t xml:space="preserve"> </w:t>
      </w:r>
      <w:r w:rsidR="009B6EAC" w:rsidRPr="00344018">
        <w:rPr>
          <w:sz w:val="28"/>
          <w:szCs w:val="28"/>
          <w:lang w:eastAsia="ru-RU"/>
        </w:rPr>
        <w:t xml:space="preserve">Фінансово-економічному управлінню міської ради (Власюк М.В.) </w:t>
      </w:r>
    </w:p>
    <w:p w:rsidR="009B6EAC" w:rsidRPr="00344018" w:rsidRDefault="009B6EAC" w:rsidP="009B6EAC">
      <w:pPr>
        <w:rPr>
          <w:sz w:val="28"/>
          <w:szCs w:val="28"/>
          <w:lang w:eastAsia="ru-RU"/>
        </w:rPr>
      </w:pPr>
      <w:r w:rsidRPr="00344018">
        <w:rPr>
          <w:sz w:val="28"/>
          <w:szCs w:val="28"/>
          <w:lang w:eastAsia="ru-RU"/>
        </w:rPr>
        <w:t>забезпечити фінансування даної Програми в межах бюджетних призначень.</w:t>
      </w:r>
    </w:p>
    <w:p w:rsidR="007A58E0" w:rsidRPr="00344018" w:rsidRDefault="004068D8" w:rsidP="007A58E0">
      <w:pPr>
        <w:ind w:firstLine="708"/>
        <w:rPr>
          <w:b/>
          <w:sz w:val="28"/>
          <w:szCs w:val="28"/>
          <w:lang w:eastAsia="ru-RU"/>
        </w:rPr>
      </w:pPr>
      <w:r w:rsidRPr="00344018">
        <w:rPr>
          <w:b/>
          <w:sz w:val="28"/>
          <w:szCs w:val="28"/>
          <w:lang w:eastAsia="ru-RU"/>
        </w:rPr>
        <w:t>3.</w:t>
      </w:r>
      <w:r w:rsidR="007A58E0" w:rsidRPr="00344018">
        <w:rPr>
          <w:sz w:val="28"/>
          <w:szCs w:val="28"/>
          <w:lang w:eastAsia="ru-RU"/>
        </w:rPr>
        <w:t xml:space="preserve"> Управлінням, відділам та службам міської ради, </w:t>
      </w:r>
      <w:r w:rsidR="007A58E0" w:rsidRPr="00344018">
        <w:rPr>
          <w:sz w:val="28"/>
          <w:szCs w:val="28"/>
        </w:rPr>
        <w:t>організаціям Могилів-Подільської міської територіальної громади здійснювати виконання затверджених заходів, передбачених Програмою</w:t>
      </w:r>
      <w:r w:rsidR="007A58E0" w:rsidRPr="00344018">
        <w:rPr>
          <w:sz w:val="28"/>
          <w:szCs w:val="28"/>
          <w:lang w:eastAsia="ru-RU"/>
        </w:rPr>
        <w:t xml:space="preserve"> та </w:t>
      </w:r>
      <w:r w:rsidR="007A58E0" w:rsidRPr="00344018">
        <w:rPr>
          <w:sz w:val="28"/>
          <w:szCs w:val="28"/>
        </w:rPr>
        <w:t xml:space="preserve">надавати інформацію про проведену роботу за рік в </w:t>
      </w:r>
      <w:r w:rsidR="00B176B0" w:rsidRPr="00344018">
        <w:rPr>
          <w:sz w:val="28"/>
          <w:szCs w:val="28"/>
        </w:rPr>
        <w:t xml:space="preserve">управління культури та інформаційної діяльності Могилів-Подільської міської ради </w:t>
      </w:r>
      <w:r w:rsidR="007A58E0" w:rsidRPr="00344018">
        <w:rPr>
          <w:sz w:val="28"/>
          <w:szCs w:val="28"/>
        </w:rPr>
        <w:t>щорічно згідно з додатком до Програми.</w:t>
      </w:r>
    </w:p>
    <w:p w:rsidR="00832EE0" w:rsidRPr="00344018" w:rsidRDefault="007A58E0" w:rsidP="00D302D5">
      <w:pPr>
        <w:tabs>
          <w:tab w:val="left" w:pos="709"/>
        </w:tabs>
        <w:ind w:firstLine="708"/>
        <w:rPr>
          <w:sz w:val="28"/>
          <w:szCs w:val="28"/>
          <w:lang w:eastAsia="ru-RU"/>
        </w:rPr>
      </w:pPr>
      <w:r w:rsidRPr="00344018">
        <w:rPr>
          <w:b/>
          <w:sz w:val="28"/>
          <w:szCs w:val="28"/>
          <w:lang w:eastAsia="ru-RU"/>
        </w:rPr>
        <w:t>4.</w:t>
      </w:r>
      <w:r w:rsidR="00D302D5" w:rsidRPr="00344018">
        <w:rPr>
          <w:b/>
          <w:sz w:val="28"/>
          <w:szCs w:val="28"/>
          <w:lang w:eastAsia="ru-RU"/>
        </w:rPr>
        <w:t xml:space="preserve"> </w:t>
      </w:r>
      <w:r w:rsidR="00832EE0" w:rsidRPr="00344018">
        <w:rPr>
          <w:sz w:val="28"/>
          <w:szCs w:val="28"/>
          <w:lang w:eastAsia="ru-RU"/>
        </w:rPr>
        <w:t xml:space="preserve">Управлінню </w:t>
      </w:r>
      <w:r w:rsidR="00666143" w:rsidRPr="00344018">
        <w:rPr>
          <w:sz w:val="28"/>
          <w:szCs w:val="28"/>
        </w:rPr>
        <w:t xml:space="preserve">культури та інформаційної діяльності Могилів-Подільської міської ради </w:t>
      </w:r>
      <w:r w:rsidR="00832EE0" w:rsidRPr="00344018">
        <w:rPr>
          <w:sz w:val="28"/>
          <w:szCs w:val="28"/>
          <w:lang w:eastAsia="ru-RU"/>
        </w:rPr>
        <w:t>(</w:t>
      </w:r>
      <w:r w:rsidR="00666143" w:rsidRPr="00344018">
        <w:rPr>
          <w:sz w:val="28"/>
          <w:szCs w:val="28"/>
          <w:lang w:eastAsia="ru-RU"/>
        </w:rPr>
        <w:t>Квачко Т.В</w:t>
      </w:r>
      <w:r w:rsidR="00832EE0" w:rsidRPr="00344018">
        <w:rPr>
          <w:sz w:val="28"/>
          <w:szCs w:val="28"/>
          <w:lang w:eastAsia="ru-RU"/>
        </w:rPr>
        <w:t>.) здійснити координаційну роботу по реалізації Програми «Молодь</w:t>
      </w:r>
      <w:r w:rsidR="004068D8" w:rsidRPr="00344018">
        <w:rPr>
          <w:sz w:val="28"/>
          <w:szCs w:val="28"/>
          <w:lang w:eastAsia="ru-RU"/>
        </w:rPr>
        <w:t xml:space="preserve"> громади</w:t>
      </w:r>
      <w:r w:rsidR="009D34A8" w:rsidRPr="00344018">
        <w:rPr>
          <w:sz w:val="28"/>
          <w:szCs w:val="28"/>
          <w:lang w:eastAsia="ru-RU"/>
        </w:rPr>
        <w:t xml:space="preserve"> на період</w:t>
      </w:r>
      <w:r w:rsidR="00832EE0" w:rsidRPr="00344018">
        <w:rPr>
          <w:sz w:val="28"/>
          <w:szCs w:val="28"/>
          <w:lang w:eastAsia="ru-RU"/>
        </w:rPr>
        <w:t xml:space="preserve"> 202</w:t>
      </w:r>
      <w:r w:rsidR="009D34A8" w:rsidRPr="00344018">
        <w:rPr>
          <w:sz w:val="28"/>
          <w:szCs w:val="28"/>
          <w:lang w:eastAsia="ru-RU"/>
        </w:rPr>
        <w:t>5</w:t>
      </w:r>
      <w:r w:rsidR="00832EE0" w:rsidRPr="00344018">
        <w:rPr>
          <w:sz w:val="28"/>
          <w:szCs w:val="28"/>
          <w:lang w:eastAsia="ru-RU"/>
        </w:rPr>
        <w:t>-202</w:t>
      </w:r>
      <w:r w:rsidR="009D34A8" w:rsidRPr="00344018">
        <w:rPr>
          <w:sz w:val="28"/>
          <w:szCs w:val="28"/>
          <w:lang w:eastAsia="ru-RU"/>
        </w:rPr>
        <w:t>7</w:t>
      </w:r>
      <w:r w:rsidR="00832EE0" w:rsidRPr="00344018">
        <w:rPr>
          <w:sz w:val="28"/>
          <w:szCs w:val="28"/>
          <w:lang w:eastAsia="ru-RU"/>
        </w:rPr>
        <w:t xml:space="preserve"> роки</w:t>
      </w:r>
      <w:r w:rsidR="00FA7A18" w:rsidRPr="00344018">
        <w:rPr>
          <w:sz w:val="28"/>
          <w:szCs w:val="28"/>
          <w:lang w:eastAsia="ru-RU"/>
        </w:rPr>
        <w:t>»</w:t>
      </w:r>
      <w:r w:rsidR="00832EE0" w:rsidRPr="00344018">
        <w:rPr>
          <w:sz w:val="28"/>
          <w:szCs w:val="28"/>
          <w:lang w:eastAsia="ru-RU"/>
        </w:rPr>
        <w:t xml:space="preserve"> та щорічно звітувати на сесії міської ради про хід виконання </w:t>
      </w:r>
      <w:r w:rsidR="001A41BA" w:rsidRPr="00344018">
        <w:rPr>
          <w:sz w:val="28"/>
          <w:szCs w:val="28"/>
          <w:lang w:eastAsia="ru-RU"/>
        </w:rPr>
        <w:t xml:space="preserve">даної </w:t>
      </w:r>
      <w:r w:rsidR="00832EE0" w:rsidRPr="00344018">
        <w:rPr>
          <w:sz w:val="28"/>
          <w:szCs w:val="28"/>
          <w:lang w:eastAsia="ru-RU"/>
        </w:rPr>
        <w:t>Програми.</w:t>
      </w:r>
    </w:p>
    <w:p w:rsidR="00C31831" w:rsidRPr="00344018" w:rsidRDefault="00325A21" w:rsidP="00C31831">
      <w:pPr>
        <w:rPr>
          <w:sz w:val="28"/>
          <w:szCs w:val="28"/>
        </w:rPr>
      </w:pPr>
      <w:r w:rsidRPr="00344018">
        <w:rPr>
          <w:sz w:val="28"/>
          <w:szCs w:val="28"/>
          <w:lang w:eastAsia="ru-RU"/>
        </w:rPr>
        <w:t xml:space="preserve">          </w:t>
      </w:r>
      <w:r w:rsidRPr="00344018">
        <w:rPr>
          <w:b/>
          <w:sz w:val="28"/>
          <w:szCs w:val="28"/>
          <w:lang w:eastAsia="ru-RU"/>
        </w:rPr>
        <w:t>5</w:t>
      </w:r>
      <w:r w:rsidRPr="00344018">
        <w:rPr>
          <w:sz w:val="28"/>
          <w:szCs w:val="28"/>
          <w:lang w:eastAsia="ru-RU"/>
        </w:rPr>
        <w:t>.</w:t>
      </w:r>
      <w:r w:rsidR="00C31831" w:rsidRPr="00344018">
        <w:rPr>
          <w:sz w:val="28"/>
          <w:szCs w:val="28"/>
        </w:rPr>
        <w:t xml:space="preserve"> Визнати таким, що втратило чинність рішення 44 сесії міської ради </w:t>
      </w:r>
    </w:p>
    <w:p w:rsidR="00C31831" w:rsidRPr="00344018" w:rsidRDefault="00C31831" w:rsidP="00C31831">
      <w:pPr>
        <w:rPr>
          <w:sz w:val="28"/>
          <w:szCs w:val="28"/>
          <w:lang w:eastAsia="ru-RU"/>
        </w:rPr>
      </w:pPr>
      <w:r w:rsidRPr="00344018">
        <w:rPr>
          <w:sz w:val="28"/>
          <w:szCs w:val="28"/>
        </w:rPr>
        <w:t>8 скликання від 08 липня 2024 року №1105 «</w:t>
      </w:r>
      <w:r w:rsidRPr="00344018">
        <w:rPr>
          <w:sz w:val="28"/>
          <w:szCs w:val="28"/>
          <w:lang w:eastAsia="ru-RU"/>
        </w:rPr>
        <w:t xml:space="preserve">Про затвердження Програми </w:t>
      </w:r>
    </w:p>
    <w:p w:rsidR="00C31831" w:rsidRDefault="00C31831" w:rsidP="00C31831">
      <w:pPr>
        <w:tabs>
          <w:tab w:val="left" w:pos="567"/>
        </w:tabs>
        <w:rPr>
          <w:sz w:val="28"/>
          <w:szCs w:val="28"/>
        </w:rPr>
      </w:pPr>
      <w:r w:rsidRPr="00344018">
        <w:rPr>
          <w:sz w:val="28"/>
          <w:szCs w:val="28"/>
          <w:lang w:eastAsia="ru-RU"/>
        </w:rPr>
        <w:t>«Молодь громади на період 2025 - 2027 роки»</w:t>
      </w:r>
      <w:r w:rsidRPr="00344018">
        <w:rPr>
          <w:sz w:val="28"/>
          <w:szCs w:val="28"/>
        </w:rPr>
        <w:t>, у зв’язку із прийняттям нової Програми.</w:t>
      </w:r>
    </w:p>
    <w:p w:rsidR="000F7125" w:rsidRDefault="000F7125" w:rsidP="00C31831">
      <w:pPr>
        <w:tabs>
          <w:tab w:val="left" w:pos="567"/>
        </w:tabs>
        <w:rPr>
          <w:sz w:val="28"/>
          <w:szCs w:val="28"/>
        </w:rPr>
      </w:pPr>
    </w:p>
    <w:p w:rsidR="000F7125" w:rsidRDefault="000F7125" w:rsidP="00C31831">
      <w:pPr>
        <w:tabs>
          <w:tab w:val="left" w:pos="567"/>
        </w:tabs>
        <w:rPr>
          <w:sz w:val="28"/>
          <w:szCs w:val="28"/>
        </w:rPr>
      </w:pPr>
    </w:p>
    <w:p w:rsidR="000F7125" w:rsidRDefault="000F7125" w:rsidP="00C31831">
      <w:pPr>
        <w:tabs>
          <w:tab w:val="left" w:pos="567"/>
        </w:tabs>
        <w:rPr>
          <w:sz w:val="28"/>
          <w:szCs w:val="28"/>
        </w:rPr>
      </w:pPr>
    </w:p>
    <w:p w:rsidR="000F7125" w:rsidRPr="00344018" w:rsidRDefault="000F7125" w:rsidP="00C31831">
      <w:pPr>
        <w:tabs>
          <w:tab w:val="left" w:pos="567"/>
        </w:tabs>
        <w:rPr>
          <w:bCs/>
          <w:sz w:val="28"/>
          <w:szCs w:val="28"/>
        </w:rPr>
      </w:pPr>
    </w:p>
    <w:p w:rsidR="00A3664B" w:rsidRPr="00344018" w:rsidRDefault="00325A21" w:rsidP="00A85618">
      <w:pPr>
        <w:pStyle w:val="a7"/>
        <w:ind w:firstLine="708"/>
        <w:rPr>
          <w:rFonts w:ascii="Times New Roman" w:hAnsi="Times New Roman"/>
          <w:sz w:val="28"/>
          <w:szCs w:val="28"/>
        </w:rPr>
      </w:pPr>
      <w:r w:rsidRPr="00344018">
        <w:rPr>
          <w:rFonts w:ascii="Times New Roman" w:hAnsi="Times New Roman"/>
          <w:b/>
          <w:sz w:val="28"/>
          <w:szCs w:val="28"/>
        </w:rPr>
        <w:t>6</w:t>
      </w:r>
      <w:r w:rsidR="00BF0091" w:rsidRPr="00344018">
        <w:rPr>
          <w:rFonts w:ascii="Times New Roman" w:hAnsi="Times New Roman"/>
          <w:b/>
          <w:sz w:val="28"/>
          <w:szCs w:val="28"/>
        </w:rPr>
        <w:t>.</w:t>
      </w:r>
      <w:r w:rsidR="00BF0091" w:rsidRPr="00344018">
        <w:rPr>
          <w:rFonts w:ascii="Times New Roman" w:hAnsi="Times New Roman"/>
          <w:sz w:val="28"/>
          <w:szCs w:val="28"/>
        </w:rPr>
        <w:t xml:space="preserve"> </w:t>
      </w:r>
      <w:r w:rsidR="00A85618" w:rsidRPr="00344018">
        <w:rPr>
          <w:rFonts w:ascii="Times New Roman" w:hAnsi="Times New Roman"/>
          <w:sz w:val="28"/>
          <w:szCs w:val="28"/>
        </w:rPr>
        <w:t xml:space="preserve">Контроль за виконанням даного рішення покласти на заступника міського голови з питань діяльності виконавчих органів Слободянюка М.В. </w:t>
      </w:r>
    </w:p>
    <w:p w:rsidR="00A85618" w:rsidRPr="00344018" w:rsidRDefault="00A85618" w:rsidP="00A3664B">
      <w:pPr>
        <w:pStyle w:val="a7"/>
        <w:rPr>
          <w:rFonts w:ascii="Times New Roman" w:hAnsi="Times New Roman"/>
          <w:sz w:val="28"/>
          <w:szCs w:val="28"/>
          <w:lang w:eastAsia="ru-RU"/>
        </w:rPr>
      </w:pPr>
      <w:r w:rsidRPr="00344018">
        <w:rPr>
          <w:rFonts w:ascii="Times New Roman" w:hAnsi="Times New Roman"/>
          <w:sz w:val="28"/>
          <w:szCs w:val="28"/>
        </w:rPr>
        <w:t xml:space="preserve">та на постійну комісію </w:t>
      </w:r>
      <w:r w:rsidR="00A3664B" w:rsidRPr="00344018">
        <w:rPr>
          <w:rFonts w:ascii="Times New Roman" w:hAnsi="Times New Roman"/>
          <w:sz w:val="28"/>
          <w:szCs w:val="28"/>
        </w:rPr>
        <w:t xml:space="preserve">міської ради </w:t>
      </w:r>
      <w:r w:rsidRPr="00344018">
        <w:rPr>
          <w:rFonts w:ascii="Times New Roman" w:hAnsi="Times New Roman"/>
          <w:sz w:val="28"/>
          <w:szCs w:val="28"/>
        </w:rPr>
        <w:t>з гуманітарних питань (Стах Н.М</w:t>
      </w:r>
      <w:r w:rsidR="00E40063" w:rsidRPr="00344018">
        <w:rPr>
          <w:rFonts w:ascii="Times New Roman" w:hAnsi="Times New Roman"/>
          <w:sz w:val="28"/>
          <w:szCs w:val="28"/>
        </w:rPr>
        <w:t>.</w:t>
      </w:r>
      <w:r w:rsidRPr="00344018">
        <w:rPr>
          <w:rFonts w:ascii="Times New Roman" w:hAnsi="Times New Roman"/>
          <w:sz w:val="28"/>
          <w:szCs w:val="28"/>
        </w:rPr>
        <w:t>).</w:t>
      </w:r>
    </w:p>
    <w:p w:rsidR="00D302D5" w:rsidRDefault="00832EE0" w:rsidP="00A85618">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p>
    <w:p w:rsidR="000F7125" w:rsidRDefault="000F7125" w:rsidP="00A85618">
      <w:pPr>
        <w:pStyle w:val="a7"/>
        <w:rPr>
          <w:rFonts w:ascii="Times New Roman" w:hAnsi="Times New Roman"/>
          <w:sz w:val="28"/>
          <w:szCs w:val="28"/>
          <w:lang w:eastAsia="ru-RU"/>
        </w:rPr>
      </w:pPr>
    </w:p>
    <w:p w:rsidR="000F7125" w:rsidRDefault="000F7125" w:rsidP="00A85618">
      <w:pPr>
        <w:pStyle w:val="a7"/>
        <w:rPr>
          <w:rFonts w:ascii="Times New Roman" w:hAnsi="Times New Roman"/>
          <w:sz w:val="28"/>
          <w:szCs w:val="28"/>
          <w:lang w:eastAsia="ru-RU"/>
        </w:rPr>
      </w:pPr>
    </w:p>
    <w:p w:rsidR="000F7125" w:rsidRPr="00344018" w:rsidRDefault="000F7125" w:rsidP="00A85618">
      <w:pPr>
        <w:pStyle w:val="a7"/>
        <w:rPr>
          <w:rFonts w:ascii="Times New Roman" w:hAnsi="Times New Roman"/>
          <w:b/>
          <w:sz w:val="28"/>
          <w:szCs w:val="28"/>
          <w:lang w:eastAsia="ru-RU"/>
        </w:rPr>
      </w:pPr>
    </w:p>
    <w:p w:rsidR="00B866E0" w:rsidRPr="000F7125" w:rsidRDefault="00B866E0" w:rsidP="000F7125">
      <w:pPr>
        <w:jc w:val="center"/>
        <w:rPr>
          <w:sz w:val="28"/>
          <w:szCs w:val="28"/>
        </w:rPr>
      </w:pPr>
      <w:r w:rsidRPr="000F7125">
        <w:rPr>
          <w:sz w:val="28"/>
          <w:szCs w:val="28"/>
        </w:rPr>
        <w:t>Міський голова</w:t>
      </w:r>
      <w:r w:rsidRPr="000F7125">
        <w:rPr>
          <w:sz w:val="28"/>
          <w:szCs w:val="28"/>
        </w:rPr>
        <w:tab/>
      </w:r>
      <w:r w:rsidRPr="000F7125">
        <w:rPr>
          <w:sz w:val="28"/>
          <w:szCs w:val="28"/>
        </w:rPr>
        <w:tab/>
        <w:t xml:space="preserve">                             </w:t>
      </w:r>
      <w:r w:rsidR="000F7125">
        <w:rPr>
          <w:sz w:val="28"/>
          <w:szCs w:val="28"/>
        </w:rPr>
        <w:t xml:space="preserve">        </w:t>
      </w:r>
      <w:r w:rsidRPr="000F7125">
        <w:rPr>
          <w:sz w:val="28"/>
          <w:szCs w:val="28"/>
        </w:rPr>
        <w:t xml:space="preserve">  Геннадій ГЛУХМАНЮК</w:t>
      </w:r>
    </w:p>
    <w:p w:rsidR="00B866E0" w:rsidRPr="00344018" w:rsidRDefault="00B866E0" w:rsidP="00B866E0">
      <w:pPr>
        <w:rPr>
          <w:b/>
          <w:sz w:val="28"/>
          <w:szCs w:val="28"/>
        </w:rPr>
      </w:pPr>
    </w:p>
    <w:p w:rsidR="002F5A1E" w:rsidRDefault="002F5A1E"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Default="000F7125" w:rsidP="00B866E0">
      <w:pPr>
        <w:rPr>
          <w:b/>
          <w:bCs/>
          <w:sz w:val="28"/>
          <w:szCs w:val="28"/>
        </w:rPr>
      </w:pPr>
    </w:p>
    <w:p w:rsidR="000F7125" w:rsidRPr="00344018" w:rsidRDefault="000F7125" w:rsidP="00B866E0">
      <w:pPr>
        <w:rPr>
          <w:bCs/>
          <w:sz w:val="28"/>
          <w:szCs w:val="28"/>
        </w:rPr>
      </w:pPr>
    </w:p>
    <w:p w:rsidR="002F5A1E" w:rsidRPr="00344018" w:rsidRDefault="002F5A1E" w:rsidP="00B866E0">
      <w:pPr>
        <w:rPr>
          <w:bCs/>
          <w:sz w:val="28"/>
          <w:szCs w:val="28"/>
        </w:rPr>
      </w:pPr>
    </w:p>
    <w:p w:rsidR="002F5A1E" w:rsidRPr="00344018" w:rsidRDefault="002F5A1E" w:rsidP="00B866E0">
      <w:pPr>
        <w:rPr>
          <w:bCs/>
          <w:sz w:val="28"/>
          <w:szCs w:val="28"/>
        </w:rPr>
      </w:pPr>
    </w:p>
    <w:p w:rsidR="000F7125" w:rsidRDefault="00802224" w:rsidP="00802224">
      <w:pPr>
        <w:rPr>
          <w:sz w:val="28"/>
          <w:szCs w:val="28"/>
          <w:lang w:eastAsia="ru-RU"/>
        </w:rPr>
      </w:pPr>
      <w:r w:rsidRPr="00344018">
        <w:rPr>
          <w:sz w:val="28"/>
          <w:szCs w:val="28"/>
          <w:lang w:eastAsia="ru-RU"/>
        </w:rPr>
        <w:lastRenderedPageBreak/>
        <w:t xml:space="preserve">                                                                                               </w:t>
      </w:r>
    </w:p>
    <w:p w:rsidR="00802224" w:rsidRPr="00344018" w:rsidRDefault="000F7125" w:rsidP="00802224">
      <w:pPr>
        <w:rPr>
          <w:sz w:val="28"/>
          <w:szCs w:val="28"/>
          <w:lang w:eastAsia="ru-RU"/>
        </w:rPr>
      </w:pPr>
      <w:r>
        <w:rPr>
          <w:sz w:val="28"/>
          <w:szCs w:val="28"/>
          <w:lang w:eastAsia="ru-RU"/>
        </w:rPr>
        <w:t xml:space="preserve">                                                                                              </w:t>
      </w:r>
      <w:r w:rsidR="00802224" w:rsidRPr="00344018">
        <w:rPr>
          <w:sz w:val="28"/>
          <w:szCs w:val="28"/>
          <w:lang w:eastAsia="ru-RU"/>
        </w:rPr>
        <w:t xml:space="preserve"> </w:t>
      </w:r>
      <w:r>
        <w:rPr>
          <w:sz w:val="28"/>
          <w:szCs w:val="28"/>
          <w:lang w:eastAsia="ru-RU"/>
        </w:rPr>
        <w:t xml:space="preserve">    </w:t>
      </w:r>
      <w:r w:rsidR="00802224" w:rsidRPr="00344018">
        <w:rPr>
          <w:sz w:val="28"/>
          <w:szCs w:val="28"/>
          <w:lang w:eastAsia="ru-RU"/>
        </w:rPr>
        <w:t xml:space="preserve"> </w:t>
      </w:r>
      <w:r>
        <w:rPr>
          <w:sz w:val="28"/>
          <w:szCs w:val="28"/>
          <w:lang w:eastAsia="ru-RU"/>
        </w:rPr>
        <w:t xml:space="preserve">  </w:t>
      </w:r>
      <w:r w:rsidR="00802224" w:rsidRPr="00344018">
        <w:rPr>
          <w:sz w:val="28"/>
          <w:szCs w:val="28"/>
          <w:lang w:eastAsia="ru-RU"/>
        </w:rPr>
        <w:t xml:space="preserve">Додаток </w:t>
      </w:r>
    </w:p>
    <w:p w:rsidR="00802224" w:rsidRPr="00344018" w:rsidRDefault="00802224" w:rsidP="00802224">
      <w:pPr>
        <w:rPr>
          <w:sz w:val="28"/>
          <w:szCs w:val="28"/>
          <w:lang w:eastAsia="ru-RU"/>
        </w:rPr>
      </w:pPr>
      <w:r w:rsidRPr="00344018">
        <w:rPr>
          <w:sz w:val="28"/>
          <w:szCs w:val="28"/>
          <w:lang w:eastAsia="ru-RU"/>
        </w:rPr>
        <w:t xml:space="preserve">                                                                                   </w:t>
      </w:r>
      <w:r w:rsidR="00FA7A18" w:rsidRPr="00344018">
        <w:rPr>
          <w:sz w:val="28"/>
          <w:szCs w:val="28"/>
          <w:lang w:eastAsia="ru-RU"/>
        </w:rPr>
        <w:t xml:space="preserve">  </w:t>
      </w:r>
      <w:r w:rsidR="000F7125">
        <w:rPr>
          <w:sz w:val="28"/>
          <w:szCs w:val="28"/>
          <w:lang w:eastAsia="ru-RU"/>
        </w:rPr>
        <w:t xml:space="preserve">     </w:t>
      </w:r>
      <w:r w:rsidR="00FA7A18" w:rsidRPr="00344018">
        <w:rPr>
          <w:sz w:val="28"/>
          <w:szCs w:val="28"/>
          <w:lang w:eastAsia="ru-RU"/>
        </w:rPr>
        <w:t xml:space="preserve"> </w:t>
      </w:r>
      <w:r w:rsidR="000F7125">
        <w:rPr>
          <w:sz w:val="28"/>
          <w:szCs w:val="28"/>
          <w:lang w:eastAsia="ru-RU"/>
        </w:rPr>
        <w:t xml:space="preserve">  </w:t>
      </w:r>
      <w:r w:rsidR="00EE3BD5" w:rsidRPr="00344018">
        <w:rPr>
          <w:sz w:val="28"/>
          <w:szCs w:val="28"/>
          <w:lang w:eastAsia="ru-RU"/>
        </w:rPr>
        <w:t>д</w:t>
      </w:r>
      <w:r w:rsidRPr="00344018">
        <w:rPr>
          <w:sz w:val="28"/>
          <w:szCs w:val="28"/>
          <w:lang w:eastAsia="ru-RU"/>
        </w:rPr>
        <w:t xml:space="preserve">о рішення </w:t>
      </w:r>
      <w:r w:rsidR="000F7125">
        <w:rPr>
          <w:sz w:val="28"/>
          <w:szCs w:val="28"/>
          <w:lang w:eastAsia="ru-RU"/>
        </w:rPr>
        <w:t>53</w:t>
      </w:r>
      <w:r w:rsidRPr="00344018">
        <w:rPr>
          <w:sz w:val="28"/>
          <w:szCs w:val="28"/>
          <w:lang w:eastAsia="ru-RU"/>
        </w:rPr>
        <w:t xml:space="preserve"> сесії </w:t>
      </w:r>
    </w:p>
    <w:p w:rsidR="00802224" w:rsidRPr="00344018" w:rsidRDefault="00802224" w:rsidP="00802224">
      <w:pPr>
        <w:rPr>
          <w:sz w:val="28"/>
          <w:szCs w:val="28"/>
          <w:lang w:eastAsia="ru-RU"/>
        </w:rPr>
      </w:pPr>
      <w:r w:rsidRPr="00344018">
        <w:rPr>
          <w:sz w:val="28"/>
          <w:szCs w:val="28"/>
          <w:lang w:eastAsia="ru-RU"/>
        </w:rPr>
        <w:t xml:space="preserve">                                                                                  </w:t>
      </w:r>
      <w:r w:rsidR="000F7125">
        <w:rPr>
          <w:sz w:val="28"/>
          <w:szCs w:val="28"/>
          <w:lang w:eastAsia="ru-RU"/>
        </w:rPr>
        <w:t xml:space="preserve"> </w:t>
      </w:r>
      <w:r w:rsidRPr="00344018">
        <w:rPr>
          <w:sz w:val="28"/>
          <w:szCs w:val="28"/>
          <w:lang w:eastAsia="ru-RU"/>
        </w:rPr>
        <w:t xml:space="preserve"> </w:t>
      </w:r>
      <w:r w:rsidR="000F7125">
        <w:rPr>
          <w:sz w:val="28"/>
          <w:szCs w:val="28"/>
          <w:lang w:eastAsia="ru-RU"/>
        </w:rPr>
        <w:t xml:space="preserve">    </w:t>
      </w:r>
      <w:r w:rsidRPr="00344018">
        <w:rPr>
          <w:sz w:val="28"/>
          <w:szCs w:val="28"/>
          <w:lang w:eastAsia="ru-RU"/>
        </w:rPr>
        <w:t>міської ради 8 скликання</w:t>
      </w:r>
    </w:p>
    <w:p w:rsidR="00802224" w:rsidRPr="00344018" w:rsidRDefault="00802224" w:rsidP="00802224">
      <w:pPr>
        <w:rPr>
          <w:sz w:val="28"/>
          <w:szCs w:val="28"/>
          <w:lang w:eastAsia="ru-RU"/>
        </w:rPr>
      </w:pPr>
      <w:r w:rsidRPr="00344018">
        <w:rPr>
          <w:sz w:val="28"/>
          <w:szCs w:val="28"/>
          <w:lang w:eastAsia="ru-RU"/>
        </w:rPr>
        <w:t xml:space="preserve">                                                                                  </w:t>
      </w:r>
      <w:r w:rsidR="00E40063" w:rsidRPr="00344018">
        <w:rPr>
          <w:sz w:val="28"/>
          <w:szCs w:val="28"/>
          <w:lang w:eastAsia="ru-RU"/>
        </w:rPr>
        <w:t xml:space="preserve"> </w:t>
      </w:r>
      <w:r w:rsidRPr="00344018">
        <w:rPr>
          <w:sz w:val="28"/>
          <w:szCs w:val="28"/>
          <w:lang w:eastAsia="ru-RU"/>
        </w:rPr>
        <w:t xml:space="preserve">від </w:t>
      </w:r>
      <w:r w:rsidR="000F7125">
        <w:rPr>
          <w:sz w:val="28"/>
          <w:szCs w:val="28"/>
          <w:lang w:eastAsia="ru-RU"/>
        </w:rPr>
        <w:t xml:space="preserve">20 </w:t>
      </w:r>
      <w:r w:rsidR="00A74348" w:rsidRPr="00344018">
        <w:rPr>
          <w:sz w:val="28"/>
          <w:szCs w:val="28"/>
          <w:lang w:eastAsia="ru-RU"/>
        </w:rPr>
        <w:t xml:space="preserve">грудня </w:t>
      </w:r>
      <w:r w:rsidR="00FA7A18" w:rsidRPr="00344018">
        <w:rPr>
          <w:sz w:val="28"/>
          <w:szCs w:val="28"/>
          <w:lang w:eastAsia="ru-RU"/>
        </w:rPr>
        <w:t xml:space="preserve">2024 </w:t>
      </w:r>
      <w:r w:rsidRPr="00344018">
        <w:rPr>
          <w:sz w:val="28"/>
          <w:szCs w:val="28"/>
          <w:lang w:eastAsia="ru-RU"/>
        </w:rPr>
        <w:t xml:space="preserve">року </w:t>
      </w:r>
      <w:r w:rsidR="00A74348" w:rsidRPr="00344018">
        <w:rPr>
          <w:sz w:val="28"/>
          <w:szCs w:val="28"/>
          <w:lang w:eastAsia="ru-RU"/>
        </w:rPr>
        <w:t>№</w:t>
      </w:r>
      <w:r w:rsidR="000F7125">
        <w:rPr>
          <w:sz w:val="28"/>
          <w:szCs w:val="28"/>
          <w:lang w:eastAsia="ru-RU"/>
        </w:rPr>
        <w:t>1279</w:t>
      </w:r>
    </w:p>
    <w:p w:rsidR="00832EE0" w:rsidRPr="00344018" w:rsidRDefault="00832EE0"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325A21" w:rsidRPr="00344018" w:rsidRDefault="00325A21" w:rsidP="00802224">
      <w:pPr>
        <w:rPr>
          <w:b/>
          <w:sz w:val="28"/>
          <w:szCs w:val="28"/>
          <w:lang w:eastAsia="ru-RU"/>
        </w:rPr>
      </w:pPr>
    </w:p>
    <w:p w:rsidR="00FA7A18" w:rsidRPr="00344018" w:rsidRDefault="00E40063" w:rsidP="00325A21">
      <w:pPr>
        <w:jc w:val="center"/>
        <w:rPr>
          <w:b/>
          <w:sz w:val="32"/>
          <w:szCs w:val="32"/>
          <w:lang w:eastAsia="ru-RU"/>
        </w:rPr>
      </w:pPr>
      <w:r w:rsidRPr="00344018">
        <w:rPr>
          <w:b/>
          <w:sz w:val="32"/>
          <w:szCs w:val="32"/>
          <w:lang w:eastAsia="ru-RU"/>
        </w:rPr>
        <w:t xml:space="preserve"> </w:t>
      </w:r>
      <w:r w:rsidR="001A41BA" w:rsidRPr="00344018">
        <w:rPr>
          <w:b/>
          <w:sz w:val="32"/>
          <w:szCs w:val="32"/>
          <w:lang w:eastAsia="ru-RU"/>
        </w:rPr>
        <w:t>Програм</w:t>
      </w:r>
      <w:r w:rsidRPr="00344018">
        <w:rPr>
          <w:b/>
          <w:sz w:val="32"/>
          <w:szCs w:val="32"/>
          <w:lang w:eastAsia="ru-RU"/>
        </w:rPr>
        <w:t>а</w:t>
      </w:r>
      <w:r w:rsidR="001A41BA" w:rsidRPr="00344018">
        <w:rPr>
          <w:b/>
          <w:sz w:val="32"/>
          <w:szCs w:val="32"/>
          <w:lang w:eastAsia="ru-RU"/>
        </w:rPr>
        <w:t xml:space="preserve"> </w:t>
      </w:r>
    </w:p>
    <w:p w:rsidR="001A41BA" w:rsidRPr="00344018" w:rsidRDefault="001A41BA" w:rsidP="00FA7A18">
      <w:pPr>
        <w:jc w:val="center"/>
        <w:rPr>
          <w:b/>
          <w:sz w:val="32"/>
          <w:szCs w:val="32"/>
          <w:lang w:eastAsia="ru-RU"/>
        </w:rPr>
      </w:pPr>
      <w:r w:rsidRPr="00344018">
        <w:rPr>
          <w:b/>
          <w:sz w:val="32"/>
          <w:szCs w:val="32"/>
          <w:lang w:eastAsia="ru-RU"/>
        </w:rPr>
        <w:t>«Молодь</w:t>
      </w:r>
      <w:r w:rsidR="00415CC7" w:rsidRPr="00344018">
        <w:rPr>
          <w:b/>
          <w:sz w:val="32"/>
          <w:szCs w:val="32"/>
          <w:lang w:eastAsia="ru-RU"/>
        </w:rPr>
        <w:t xml:space="preserve"> громади</w:t>
      </w:r>
      <w:r w:rsidRPr="00344018">
        <w:rPr>
          <w:b/>
          <w:sz w:val="32"/>
          <w:szCs w:val="32"/>
          <w:lang w:eastAsia="ru-RU"/>
        </w:rPr>
        <w:t xml:space="preserve"> на період 2025-2027 роки</w:t>
      </w:r>
      <w:r w:rsidR="00FA7A18" w:rsidRPr="00344018">
        <w:rPr>
          <w:b/>
          <w:sz w:val="32"/>
          <w:szCs w:val="32"/>
          <w:lang w:eastAsia="ru-RU"/>
        </w:rPr>
        <w:t>»</w:t>
      </w:r>
    </w:p>
    <w:p w:rsidR="00EE3BD5" w:rsidRPr="00344018" w:rsidRDefault="00EE3BD5" w:rsidP="001A41BA">
      <w:pPr>
        <w:rPr>
          <w:b/>
          <w:sz w:val="28"/>
          <w:szCs w:val="28"/>
          <w:lang w:eastAsia="ru-RU"/>
        </w:rPr>
      </w:pPr>
    </w:p>
    <w:p w:rsidR="00E40063" w:rsidRPr="00344018" w:rsidRDefault="00E40063"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325A21" w:rsidRPr="00344018" w:rsidRDefault="00325A21" w:rsidP="001A41BA">
      <w:pPr>
        <w:rPr>
          <w:b/>
          <w:sz w:val="28"/>
          <w:szCs w:val="28"/>
          <w:lang w:eastAsia="ru-RU"/>
        </w:rPr>
      </w:pPr>
    </w:p>
    <w:p w:rsidR="00D302D5" w:rsidRPr="00344018" w:rsidRDefault="00D302D5" w:rsidP="001A41BA">
      <w:pPr>
        <w:rPr>
          <w:b/>
          <w:sz w:val="28"/>
          <w:szCs w:val="28"/>
          <w:lang w:eastAsia="ru-RU"/>
        </w:rPr>
      </w:pPr>
    </w:p>
    <w:p w:rsidR="00325A21" w:rsidRPr="00344018" w:rsidRDefault="00325A21" w:rsidP="001A41BA">
      <w:pPr>
        <w:rPr>
          <w:b/>
          <w:sz w:val="28"/>
          <w:szCs w:val="28"/>
          <w:lang w:eastAsia="ru-RU"/>
        </w:rPr>
      </w:pPr>
    </w:p>
    <w:p w:rsidR="002F5A1E" w:rsidRPr="00344018" w:rsidRDefault="002F5A1E" w:rsidP="001A41BA">
      <w:pPr>
        <w:rPr>
          <w:b/>
          <w:sz w:val="28"/>
          <w:szCs w:val="28"/>
          <w:lang w:eastAsia="ru-RU"/>
        </w:rPr>
      </w:pPr>
    </w:p>
    <w:p w:rsidR="002F5A1E" w:rsidRPr="00344018" w:rsidRDefault="002F5A1E" w:rsidP="001A41BA">
      <w:pPr>
        <w:rPr>
          <w:b/>
          <w:sz w:val="28"/>
          <w:szCs w:val="28"/>
          <w:lang w:eastAsia="ru-RU"/>
        </w:rPr>
      </w:pPr>
    </w:p>
    <w:p w:rsidR="002F5A1E" w:rsidRPr="00344018" w:rsidRDefault="002F5A1E" w:rsidP="001A41BA">
      <w:pPr>
        <w:rPr>
          <w:b/>
          <w:sz w:val="28"/>
          <w:szCs w:val="28"/>
          <w:lang w:eastAsia="ru-RU"/>
        </w:rPr>
      </w:pPr>
    </w:p>
    <w:p w:rsidR="002F5A1E" w:rsidRPr="00344018" w:rsidRDefault="002F5A1E" w:rsidP="001A41BA">
      <w:pPr>
        <w:rPr>
          <w:b/>
          <w:sz w:val="28"/>
          <w:szCs w:val="28"/>
          <w:lang w:eastAsia="ru-RU"/>
        </w:rPr>
      </w:pPr>
    </w:p>
    <w:p w:rsidR="002F5A1E" w:rsidRPr="00344018" w:rsidRDefault="002F5A1E" w:rsidP="001A41BA">
      <w:pPr>
        <w:rPr>
          <w:b/>
          <w:sz w:val="28"/>
          <w:szCs w:val="28"/>
          <w:lang w:eastAsia="ru-RU"/>
        </w:rPr>
      </w:pPr>
    </w:p>
    <w:p w:rsidR="00D06F17" w:rsidRPr="00344018" w:rsidRDefault="00D06F17" w:rsidP="001A41BA">
      <w:pPr>
        <w:rPr>
          <w:b/>
          <w:sz w:val="28"/>
          <w:szCs w:val="28"/>
          <w:lang w:eastAsia="ru-RU"/>
        </w:rPr>
      </w:pPr>
    </w:p>
    <w:p w:rsidR="00D06F17" w:rsidRPr="00344018" w:rsidRDefault="00D06F17" w:rsidP="001A41BA">
      <w:pPr>
        <w:rPr>
          <w:b/>
          <w:sz w:val="28"/>
          <w:szCs w:val="28"/>
          <w:lang w:eastAsia="ru-RU"/>
        </w:rPr>
      </w:pPr>
    </w:p>
    <w:p w:rsidR="00325A21" w:rsidRDefault="00325A21" w:rsidP="001A41BA">
      <w:pPr>
        <w:rPr>
          <w:b/>
          <w:sz w:val="28"/>
          <w:szCs w:val="28"/>
          <w:lang w:eastAsia="ru-RU"/>
        </w:rPr>
      </w:pPr>
    </w:p>
    <w:p w:rsidR="000F7125" w:rsidRDefault="000F7125" w:rsidP="001A41BA">
      <w:pPr>
        <w:rPr>
          <w:b/>
          <w:sz w:val="28"/>
          <w:szCs w:val="28"/>
          <w:lang w:eastAsia="ru-RU"/>
        </w:rPr>
      </w:pPr>
    </w:p>
    <w:p w:rsidR="000F7125" w:rsidRDefault="000F7125" w:rsidP="001A41BA">
      <w:pPr>
        <w:rPr>
          <w:b/>
          <w:sz w:val="28"/>
          <w:szCs w:val="28"/>
          <w:lang w:eastAsia="ru-RU"/>
        </w:rPr>
      </w:pPr>
    </w:p>
    <w:p w:rsidR="000F7125" w:rsidRPr="00344018" w:rsidRDefault="000F7125" w:rsidP="001A41BA">
      <w:pPr>
        <w:rPr>
          <w:b/>
          <w:sz w:val="28"/>
          <w:szCs w:val="28"/>
          <w:lang w:eastAsia="ru-RU"/>
        </w:rPr>
      </w:pPr>
    </w:p>
    <w:p w:rsidR="00FA7A18" w:rsidRPr="000F7125" w:rsidRDefault="00FA7A18" w:rsidP="001A41BA">
      <w:pPr>
        <w:rPr>
          <w:lang w:eastAsia="ru-RU"/>
        </w:rPr>
      </w:pPr>
      <w:r w:rsidRPr="000F7125">
        <w:rPr>
          <w:lang w:eastAsia="ru-RU"/>
        </w:rPr>
        <w:t xml:space="preserve">                                           </w:t>
      </w:r>
      <w:r w:rsidR="000F7125">
        <w:rPr>
          <w:lang w:eastAsia="ru-RU"/>
        </w:rPr>
        <w:t xml:space="preserve">             </w:t>
      </w:r>
      <w:r w:rsidRPr="000F7125">
        <w:rPr>
          <w:lang w:eastAsia="ru-RU"/>
        </w:rPr>
        <w:t xml:space="preserve">  м. Могилів-Подільський</w:t>
      </w:r>
    </w:p>
    <w:p w:rsidR="00FA7A18" w:rsidRPr="000F7125" w:rsidRDefault="007169B3" w:rsidP="00FA7A18">
      <w:pPr>
        <w:jc w:val="center"/>
        <w:rPr>
          <w:lang w:eastAsia="ru-RU"/>
        </w:rPr>
      </w:pPr>
      <w:r w:rsidRPr="000F7125">
        <w:rPr>
          <w:lang w:eastAsia="ru-RU"/>
        </w:rPr>
        <w:t>2024</w:t>
      </w:r>
    </w:p>
    <w:p w:rsidR="00A3664B" w:rsidRPr="00344018" w:rsidRDefault="00A3664B" w:rsidP="007169B3">
      <w:pPr>
        <w:jc w:val="center"/>
        <w:rPr>
          <w:b/>
          <w:sz w:val="28"/>
          <w:szCs w:val="28"/>
          <w:lang w:eastAsia="ru-RU"/>
        </w:rPr>
      </w:pPr>
    </w:p>
    <w:p w:rsidR="00EE3BD5" w:rsidRPr="00344018" w:rsidRDefault="008F68AC" w:rsidP="00EE3BD5">
      <w:pPr>
        <w:jc w:val="center"/>
        <w:rPr>
          <w:b/>
          <w:sz w:val="28"/>
          <w:szCs w:val="28"/>
          <w:lang w:eastAsia="ru-RU"/>
        </w:rPr>
      </w:pPr>
      <w:r w:rsidRPr="00344018">
        <w:rPr>
          <w:b/>
          <w:sz w:val="28"/>
          <w:szCs w:val="28"/>
          <w:lang w:eastAsia="ru-RU"/>
        </w:rPr>
        <w:lastRenderedPageBreak/>
        <w:t>1.</w:t>
      </w:r>
      <w:r w:rsidR="00FA7A18" w:rsidRPr="00344018">
        <w:rPr>
          <w:b/>
          <w:sz w:val="28"/>
          <w:szCs w:val="28"/>
          <w:lang w:eastAsia="ru-RU"/>
        </w:rPr>
        <w:t xml:space="preserve"> </w:t>
      </w:r>
      <w:r w:rsidR="00EE3BD5" w:rsidRPr="00344018">
        <w:rPr>
          <w:b/>
          <w:sz w:val="28"/>
          <w:szCs w:val="28"/>
          <w:lang w:eastAsia="ru-RU"/>
        </w:rPr>
        <w:t>ПАСПОРТ</w:t>
      </w:r>
    </w:p>
    <w:p w:rsidR="00C21EAA" w:rsidRPr="00344018" w:rsidRDefault="00C21EAA" w:rsidP="000F7125">
      <w:pPr>
        <w:rPr>
          <w:b/>
          <w:sz w:val="28"/>
          <w:szCs w:val="28"/>
          <w:lang w:eastAsia="ru-RU"/>
        </w:rPr>
      </w:pPr>
    </w:p>
    <w:p w:rsidR="00EE3BD5" w:rsidRDefault="00EE3BD5" w:rsidP="00EE3BD5">
      <w:pPr>
        <w:jc w:val="center"/>
        <w:rPr>
          <w:b/>
          <w:sz w:val="28"/>
          <w:szCs w:val="28"/>
          <w:lang w:eastAsia="ru-RU"/>
        </w:rPr>
      </w:pPr>
      <w:r w:rsidRPr="00344018">
        <w:rPr>
          <w:b/>
          <w:sz w:val="28"/>
          <w:szCs w:val="28"/>
          <w:lang w:eastAsia="ru-RU"/>
        </w:rPr>
        <w:t xml:space="preserve"> </w:t>
      </w:r>
      <w:r w:rsidR="0095783D" w:rsidRPr="00344018">
        <w:rPr>
          <w:b/>
          <w:sz w:val="28"/>
          <w:szCs w:val="28"/>
          <w:lang w:eastAsia="ru-RU"/>
        </w:rPr>
        <w:t>Програма</w:t>
      </w:r>
      <w:r w:rsidRPr="00344018">
        <w:rPr>
          <w:b/>
          <w:sz w:val="28"/>
          <w:szCs w:val="28"/>
          <w:lang w:eastAsia="ru-RU"/>
        </w:rPr>
        <w:t xml:space="preserve"> «Молодь</w:t>
      </w:r>
      <w:r w:rsidR="00415CC7" w:rsidRPr="00344018">
        <w:rPr>
          <w:b/>
          <w:sz w:val="28"/>
          <w:szCs w:val="28"/>
          <w:lang w:eastAsia="ru-RU"/>
        </w:rPr>
        <w:t xml:space="preserve"> громади</w:t>
      </w:r>
      <w:r w:rsidR="00FA7A18" w:rsidRPr="00344018">
        <w:rPr>
          <w:b/>
          <w:sz w:val="28"/>
          <w:szCs w:val="28"/>
          <w:lang w:eastAsia="ru-RU"/>
        </w:rPr>
        <w:t xml:space="preserve"> </w:t>
      </w:r>
      <w:r w:rsidRPr="00344018">
        <w:rPr>
          <w:b/>
          <w:sz w:val="28"/>
          <w:szCs w:val="28"/>
          <w:lang w:eastAsia="ru-RU"/>
        </w:rPr>
        <w:t>на період 2025-2027 роки</w:t>
      </w:r>
      <w:r w:rsidR="00FA7A18" w:rsidRPr="00344018">
        <w:rPr>
          <w:b/>
          <w:sz w:val="28"/>
          <w:szCs w:val="28"/>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5528"/>
      </w:tblGrid>
      <w:tr w:rsidR="00832EE0" w:rsidRPr="00344018" w:rsidTr="00B26A6D">
        <w:trPr>
          <w:trHeight w:val="487"/>
        </w:trPr>
        <w:tc>
          <w:tcPr>
            <w:tcW w:w="568" w:type="dxa"/>
          </w:tcPr>
          <w:p w:rsidR="00832EE0" w:rsidRPr="00344018" w:rsidRDefault="00832EE0" w:rsidP="001A41BA">
            <w:pPr>
              <w:spacing w:before="100" w:beforeAutospacing="1" w:after="100" w:afterAutospacing="1"/>
              <w:rPr>
                <w:bCs/>
                <w:sz w:val="28"/>
                <w:szCs w:val="28"/>
                <w:lang w:eastAsia="ru-RU"/>
              </w:rPr>
            </w:pPr>
            <w:r w:rsidRPr="00344018">
              <w:rPr>
                <w:bCs/>
                <w:sz w:val="28"/>
                <w:szCs w:val="28"/>
                <w:lang w:eastAsia="ru-RU"/>
              </w:rPr>
              <w:t>1.</w:t>
            </w:r>
          </w:p>
        </w:tc>
        <w:tc>
          <w:tcPr>
            <w:tcW w:w="3685" w:type="dxa"/>
          </w:tcPr>
          <w:p w:rsidR="00832EE0" w:rsidRPr="00344018" w:rsidRDefault="00832EE0" w:rsidP="00832EE0">
            <w:pPr>
              <w:rPr>
                <w:sz w:val="28"/>
                <w:szCs w:val="28"/>
                <w:lang w:eastAsia="ru-RU"/>
              </w:rPr>
            </w:pPr>
            <w:r w:rsidRPr="00344018">
              <w:rPr>
                <w:sz w:val="28"/>
                <w:szCs w:val="28"/>
                <w:lang w:eastAsia="ru-RU"/>
              </w:rPr>
              <w:t>Ініціатор розроблення Програми</w:t>
            </w:r>
          </w:p>
        </w:tc>
        <w:tc>
          <w:tcPr>
            <w:tcW w:w="5528" w:type="dxa"/>
          </w:tcPr>
          <w:p w:rsidR="00832EE0" w:rsidRPr="00344018" w:rsidRDefault="00F24246" w:rsidP="00832EE0">
            <w:pPr>
              <w:rPr>
                <w:sz w:val="28"/>
                <w:szCs w:val="28"/>
                <w:lang w:eastAsia="ru-RU"/>
              </w:rPr>
            </w:pPr>
            <w:r w:rsidRPr="00344018">
              <w:rPr>
                <w:sz w:val="28"/>
                <w:szCs w:val="28"/>
              </w:rPr>
              <w:t>Управління культури та інформаційної діяльності Могилів-Подільської міської ради</w:t>
            </w:r>
          </w:p>
        </w:tc>
      </w:tr>
      <w:tr w:rsidR="00832EE0" w:rsidRPr="00344018" w:rsidTr="00B26A6D">
        <w:trPr>
          <w:trHeight w:val="495"/>
        </w:trPr>
        <w:tc>
          <w:tcPr>
            <w:tcW w:w="568" w:type="dxa"/>
          </w:tcPr>
          <w:p w:rsidR="00832EE0" w:rsidRPr="00344018" w:rsidRDefault="00832EE0" w:rsidP="00832EE0">
            <w:pPr>
              <w:spacing w:before="100" w:beforeAutospacing="1" w:after="100" w:afterAutospacing="1"/>
              <w:rPr>
                <w:bCs/>
                <w:sz w:val="28"/>
                <w:szCs w:val="28"/>
                <w:lang w:eastAsia="ru-RU"/>
              </w:rPr>
            </w:pPr>
            <w:r w:rsidRPr="00344018">
              <w:rPr>
                <w:bCs/>
                <w:sz w:val="28"/>
                <w:szCs w:val="28"/>
                <w:lang w:eastAsia="ru-RU"/>
              </w:rPr>
              <w:t>2.</w:t>
            </w:r>
          </w:p>
        </w:tc>
        <w:tc>
          <w:tcPr>
            <w:tcW w:w="3685" w:type="dxa"/>
          </w:tcPr>
          <w:p w:rsidR="00832EE0" w:rsidRPr="00344018" w:rsidRDefault="00A02350" w:rsidP="00A02350">
            <w:pPr>
              <w:rPr>
                <w:sz w:val="28"/>
                <w:szCs w:val="28"/>
                <w:lang w:eastAsia="ru-RU"/>
              </w:rPr>
            </w:pPr>
            <w:r w:rsidRPr="00344018">
              <w:rPr>
                <w:sz w:val="28"/>
                <w:szCs w:val="28"/>
                <w:lang w:eastAsia="ru-RU"/>
              </w:rPr>
              <w:t>Головний р</w:t>
            </w:r>
            <w:r w:rsidR="00832EE0" w:rsidRPr="00344018">
              <w:rPr>
                <w:sz w:val="28"/>
                <w:szCs w:val="28"/>
                <w:lang w:eastAsia="ru-RU"/>
              </w:rPr>
              <w:t>озробник Програми</w:t>
            </w:r>
          </w:p>
        </w:tc>
        <w:tc>
          <w:tcPr>
            <w:tcW w:w="5528" w:type="dxa"/>
          </w:tcPr>
          <w:p w:rsidR="00832EE0" w:rsidRPr="00344018" w:rsidRDefault="00F24246" w:rsidP="00832EE0">
            <w:pPr>
              <w:rPr>
                <w:sz w:val="28"/>
                <w:szCs w:val="28"/>
                <w:lang w:eastAsia="ru-RU"/>
              </w:rPr>
            </w:pPr>
            <w:r w:rsidRPr="00344018">
              <w:rPr>
                <w:sz w:val="28"/>
                <w:szCs w:val="28"/>
              </w:rPr>
              <w:t>Управління культури та інформаційної діяльності Могилів-Подільської міської ради</w:t>
            </w:r>
          </w:p>
        </w:tc>
      </w:tr>
      <w:tr w:rsidR="00A02350" w:rsidRPr="00344018" w:rsidTr="00B26A6D">
        <w:trPr>
          <w:trHeight w:val="495"/>
        </w:trPr>
        <w:tc>
          <w:tcPr>
            <w:tcW w:w="568" w:type="dxa"/>
          </w:tcPr>
          <w:p w:rsidR="00A02350" w:rsidRPr="00344018" w:rsidRDefault="00A02350" w:rsidP="00832EE0">
            <w:pPr>
              <w:spacing w:before="100" w:beforeAutospacing="1" w:after="100" w:afterAutospacing="1"/>
              <w:rPr>
                <w:bCs/>
                <w:sz w:val="28"/>
                <w:szCs w:val="28"/>
                <w:lang w:eastAsia="ru-RU"/>
              </w:rPr>
            </w:pPr>
            <w:r w:rsidRPr="00344018">
              <w:rPr>
                <w:bCs/>
                <w:sz w:val="28"/>
                <w:szCs w:val="28"/>
                <w:lang w:eastAsia="ru-RU"/>
              </w:rPr>
              <w:t xml:space="preserve">3. </w:t>
            </w:r>
          </w:p>
        </w:tc>
        <w:tc>
          <w:tcPr>
            <w:tcW w:w="3685" w:type="dxa"/>
          </w:tcPr>
          <w:p w:rsidR="00A02350" w:rsidRPr="00344018" w:rsidRDefault="00A02350" w:rsidP="00F40E37">
            <w:pPr>
              <w:rPr>
                <w:sz w:val="28"/>
                <w:szCs w:val="28"/>
                <w:lang w:eastAsia="ru-RU"/>
              </w:rPr>
            </w:pPr>
            <w:r w:rsidRPr="00344018">
              <w:rPr>
                <w:sz w:val="28"/>
                <w:szCs w:val="28"/>
                <w:lang w:eastAsia="ru-RU"/>
              </w:rPr>
              <w:t>Співрозробники Програми</w:t>
            </w:r>
          </w:p>
        </w:tc>
        <w:tc>
          <w:tcPr>
            <w:tcW w:w="5528" w:type="dxa"/>
          </w:tcPr>
          <w:p w:rsidR="00A02350" w:rsidRPr="00344018" w:rsidRDefault="000C6C3A" w:rsidP="00832EE0">
            <w:pPr>
              <w:rPr>
                <w:sz w:val="28"/>
                <w:szCs w:val="28"/>
                <w:lang w:eastAsia="ru-RU"/>
              </w:rPr>
            </w:pPr>
            <w:r w:rsidRPr="00344018">
              <w:rPr>
                <w:sz w:val="28"/>
                <w:szCs w:val="28"/>
                <w:lang w:eastAsia="ru-RU"/>
              </w:rPr>
              <w:t>-</w:t>
            </w:r>
          </w:p>
        </w:tc>
      </w:tr>
      <w:tr w:rsidR="00832EE0" w:rsidRPr="00344018" w:rsidTr="00B26A6D">
        <w:trPr>
          <w:trHeight w:val="420"/>
        </w:trPr>
        <w:tc>
          <w:tcPr>
            <w:tcW w:w="568" w:type="dxa"/>
          </w:tcPr>
          <w:p w:rsidR="00832EE0" w:rsidRPr="00344018" w:rsidRDefault="00F40E37" w:rsidP="00832EE0">
            <w:pPr>
              <w:spacing w:before="100" w:beforeAutospacing="1" w:after="100" w:afterAutospacing="1"/>
              <w:rPr>
                <w:bCs/>
                <w:sz w:val="28"/>
                <w:szCs w:val="28"/>
                <w:lang w:eastAsia="ru-RU"/>
              </w:rPr>
            </w:pPr>
            <w:r w:rsidRPr="00344018">
              <w:rPr>
                <w:bCs/>
                <w:sz w:val="28"/>
                <w:szCs w:val="28"/>
                <w:lang w:eastAsia="ru-RU"/>
              </w:rPr>
              <w:t>4</w:t>
            </w:r>
            <w:r w:rsidR="00832EE0" w:rsidRPr="00344018">
              <w:rPr>
                <w:bCs/>
                <w:sz w:val="28"/>
                <w:szCs w:val="28"/>
                <w:lang w:eastAsia="ru-RU"/>
              </w:rPr>
              <w:t>.</w:t>
            </w:r>
          </w:p>
        </w:tc>
        <w:tc>
          <w:tcPr>
            <w:tcW w:w="3685" w:type="dxa"/>
          </w:tcPr>
          <w:p w:rsidR="00832EE0" w:rsidRPr="00344018" w:rsidRDefault="00832EE0" w:rsidP="00832EE0">
            <w:pPr>
              <w:rPr>
                <w:sz w:val="28"/>
                <w:szCs w:val="28"/>
                <w:lang w:eastAsia="ru-RU"/>
              </w:rPr>
            </w:pPr>
            <w:r w:rsidRPr="00344018">
              <w:rPr>
                <w:sz w:val="28"/>
                <w:szCs w:val="28"/>
                <w:lang w:eastAsia="ru-RU"/>
              </w:rPr>
              <w:t>Відповідальний виконавець Програми</w:t>
            </w:r>
          </w:p>
        </w:tc>
        <w:tc>
          <w:tcPr>
            <w:tcW w:w="5528" w:type="dxa"/>
          </w:tcPr>
          <w:p w:rsidR="00832EE0" w:rsidRPr="00344018" w:rsidRDefault="00F24246" w:rsidP="00832EE0">
            <w:pPr>
              <w:rPr>
                <w:sz w:val="28"/>
                <w:szCs w:val="28"/>
                <w:lang w:eastAsia="ru-RU"/>
              </w:rPr>
            </w:pPr>
            <w:r w:rsidRPr="00344018">
              <w:rPr>
                <w:sz w:val="28"/>
                <w:szCs w:val="28"/>
              </w:rPr>
              <w:t>Управління культури та інформаційної діяльності Могилів-Подільської міської ради</w:t>
            </w:r>
          </w:p>
        </w:tc>
      </w:tr>
      <w:tr w:rsidR="00A02350" w:rsidRPr="00344018" w:rsidTr="00B26A6D">
        <w:trPr>
          <w:trHeight w:val="420"/>
        </w:trPr>
        <w:tc>
          <w:tcPr>
            <w:tcW w:w="568" w:type="dxa"/>
          </w:tcPr>
          <w:p w:rsidR="00A02350" w:rsidRPr="00344018" w:rsidRDefault="00F40E37" w:rsidP="00832EE0">
            <w:pPr>
              <w:spacing w:before="100" w:beforeAutospacing="1" w:after="100" w:afterAutospacing="1"/>
              <w:rPr>
                <w:bCs/>
                <w:sz w:val="28"/>
                <w:szCs w:val="28"/>
                <w:lang w:eastAsia="ru-RU"/>
              </w:rPr>
            </w:pPr>
            <w:r w:rsidRPr="00344018">
              <w:rPr>
                <w:bCs/>
                <w:sz w:val="28"/>
                <w:szCs w:val="28"/>
                <w:lang w:eastAsia="ru-RU"/>
              </w:rPr>
              <w:t>5</w:t>
            </w:r>
            <w:r w:rsidR="00A02350" w:rsidRPr="00344018">
              <w:rPr>
                <w:bCs/>
                <w:sz w:val="28"/>
                <w:szCs w:val="28"/>
                <w:lang w:eastAsia="ru-RU"/>
              </w:rPr>
              <w:t>.</w:t>
            </w:r>
          </w:p>
        </w:tc>
        <w:tc>
          <w:tcPr>
            <w:tcW w:w="3685" w:type="dxa"/>
          </w:tcPr>
          <w:p w:rsidR="00A02350" w:rsidRPr="00344018" w:rsidRDefault="00A02350" w:rsidP="00A02350">
            <w:pPr>
              <w:rPr>
                <w:sz w:val="28"/>
                <w:szCs w:val="28"/>
                <w:lang w:eastAsia="ru-RU"/>
              </w:rPr>
            </w:pPr>
            <w:r w:rsidRPr="00344018">
              <w:rPr>
                <w:sz w:val="28"/>
                <w:szCs w:val="28"/>
                <w:lang w:eastAsia="ru-RU"/>
              </w:rPr>
              <w:t>Співвиконавці (учасники) Програми</w:t>
            </w:r>
          </w:p>
        </w:tc>
        <w:tc>
          <w:tcPr>
            <w:tcW w:w="5528" w:type="dxa"/>
          </w:tcPr>
          <w:p w:rsidR="00A02350" w:rsidRPr="00344018" w:rsidRDefault="00F24246" w:rsidP="00BF0091">
            <w:pPr>
              <w:rPr>
                <w:sz w:val="28"/>
                <w:szCs w:val="28"/>
                <w:lang w:eastAsia="ru-RU"/>
              </w:rPr>
            </w:pPr>
            <w:r w:rsidRPr="00344018">
              <w:rPr>
                <w:sz w:val="28"/>
                <w:szCs w:val="28"/>
              </w:rPr>
              <w:t>Управління культури та інформаційної діяльності Могилів-Подільської міської ради</w:t>
            </w:r>
            <w:r w:rsidR="00A02350" w:rsidRPr="00344018">
              <w:rPr>
                <w:sz w:val="28"/>
                <w:szCs w:val="28"/>
                <w:lang w:eastAsia="ru-RU"/>
              </w:rPr>
              <w:t xml:space="preserve">, </w:t>
            </w:r>
            <w:r w:rsidR="00BF0091" w:rsidRPr="00344018">
              <w:rPr>
                <w:sz w:val="28"/>
                <w:szCs w:val="28"/>
              </w:rPr>
              <w:t xml:space="preserve">служба у справах дітей </w:t>
            </w:r>
            <w:r w:rsidR="00C220B2" w:rsidRPr="00344018">
              <w:rPr>
                <w:sz w:val="28"/>
                <w:szCs w:val="28"/>
              </w:rPr>
              <w:t xml:space="preserve">Могилів-Подільської </w:t>
            </w:r>
            <w:r w:rsidR="00BF0091" w:rsidRPr="00344018">
              <w:rPr>
                <w:sz w:val="28"/>
                <w:szCs w:val="28"/>
              </w:rPr>
              <w:t>міської ради,</w:t>
            </w:r>
            <w:r w:rsidR="00BF0091" w:rsidRPr="00344018">
              <w:rPr>
                <w:sz w:val="28"/>
                <w:szCs w:val="28"/>
                <w:lang w:eastAsia="ru-RU"/>
              </w:rPr>
              <w:t xml:space="preserve"> </w:t>
            </w:r>
            <w:r w:rsidR="00A02350" w:rsidRPr="00344018">
              <w:rPr>
                <w:sz w:val="28"/>
                <w:szCs w:val="28"/>
                <w:lang w:eastAsia="ru-RU"/>
              </w:rPr>
              <w:t xml:space="preserve">управління освіти </w:t>
            </w:r>
            <w:r w:rsidR="00C220B2" w:rsidRPr="00344018">
              <w:rPr>
                <w:sz w:val="28"/>
                <w:szCs w:val="28"/>
              </w:rPr>
              <w:t xml:space="preserve">Могилів-Подільської </w:t>
            </w:r>
            <w:r w:rsidR="00A02350" w:rsidRPr="00344018">
              <w:rPr>
                <w:sz w:val="28"/>
                <w:szCs w:val="28"/>
                <w:lang w:eastAsia="ru-RU"/>
              </w:rPr>
              <w:t xml:space="preserve">міської ради, </w:t>
            </w:r>
            <w:r w:rsidRPr="00344018">
              <w:rPr>
                <w:sz w:val="28"/>
                <w:szCs w:val="28"/>
                <w:lang w:eastAsia="ru-RU"/>
              </w:rPr>
              <w:t xml:space="preserve">управління праці та соціального захисту населення </w:t>
            </w:r>
            <w:r w:rsidR="00C220B2" w:rsidRPr="00344018">
              <w:rPr>
                <w:sz w:val="28"/>
                <w:szCs w:val="28"/>
              </w:rPr>
              <w:t xml:space="preserve">Могилів-Подільської </w:t>
            </w:r>
            <w:r w:rsidRPr="00344018">
              <w:rPr>
                <w:sz w:val="28"/>
                <w:szCs w:val="28"/>
                <w:lang w:eastAsia="ru-RU"/>
              </w:rPr>
              <w:t>міської ради</w:t>
            </w:r>
            <w:r w:rsidR="007113A6" w:rsidRPr="00344018">
              <w:rPr>
                <w:sz w:val="28"/>
                <w:szCs w:val="28"/>
                <w:lang w:eastAsia="ru-RU"/>
              </w:rPr>
              <w:t xml:space="preserve">, </w:t>
            </w:r>
            <w:r w:rsidR="00DA2AB7" w:rsidRPr="00344018">
              <w:rPr>
                <w:sz w:val="28"/>
                <w:szCs w:val="28"/>
                <w:lang w:eastAsia="ru-RU"/>
              </w:rPr>
              <w:t>М</w:t>
            </w:r>
            <w:r w:rsidR="007113A6" w:rsidRPr="00344018">
              <w:rPr>
                <w:sz w:val="28"/>
                <w:szCs w:val="28"/>
                <w:lang w:eastAsia="ru-RU"/>
              </w:rPr>
              <w:t>олодіжна рада при Могилів-Подільській міській раді</w:t>
            </w:r>
            <w:r w:rsidR="002B73F9" w:rsidRPr="00344018">
              <w:rPr>
                <w:sz w:val="28"/>
                <w:szCs w:val="28"/>
                <w:lang w:eastAsia="ru-RU"/>
              </w:rPr>
              <w:t xml:space="preserve"> Вінницької області</w:t>
            </w:r>
            <w:r w:rsidR="006E4E3C" w:rsidRPr="00344018">
              <w:rPr>
                <w:sz w:val="28"/>
                <w:szCs w:val="28"/>
                <w:lang w:eastAsia="ru-RU"/>
              </w:rPr>
              <w:t>,</w:t>
            </w:r>
            <w:r w:rsidR="006E4E3C" w:rsidRPr="00344018">
              <w:rPr>
                <w:sz w:val="28"/>
                <w:szCs w:val="28"/>
              </w:rPr>
              <w:t xml:space="preserve"> </w:t>
            </w:r>
            <w:r w:rsidR="00926E75" w:rsidRPr="00344018">
              <w:rPr>
                <w:sz w:val="28"/>
                <w:szCs w:val="28"/>
              </w:rPr>
              <w:t>заклади фахової передвищої освіти та професійно-технічної освіти</w:t>
            </w:r>
            <w:r w:rsidR="00926E75" w:rsidRPr="00344018">
              <w:rPr>
                <w:sz w:val="28"/>
                <w:szCs w:val="28"/>
                <w:lang w:eastAsia="ru-RU"/>
              </w:rPr>
              <w:t xml:space="preserve">  </w:t>
            </w:r>
          </w:p>
        </w:tc>
      </w:tr>
      <w:tr w:rsidR="00832EE0" w:rsidRPr="00344018" w:rsidTr="00B26A6D">
        <w:trPr>
          <w:trHeight w:val="336"/>
        </w:trPr>
        <w:tc>
          <w:tcPr>
            <w:tcW w:w="568" w:type="dxa"/>
          </w:tcPr>
          <w:p w:rsidR="00832EE0" w:rsidRPr="00344018" w:rsidRDefault="00F40E37" w:rsidP="00832EE0">
            <w:pPr>
              <w:spacing w:before="100" w:beforeAutospacing="1" w:after="100" w:afterAutospacing="1"/>
              <w:rPr>
                <w:bCs/>
                <w:sz w:val="28"/>
                <w:szCs w:val="28"/>
                <w:lang w:eastAsia="ru-RU"/>
              </w:rPr>
            </w:pPr>
            <w:r w:rsidRPr="00344018">
              <w:rPr>
                <w:bCs/>
                <w:sz w:val="28"/>
                <w:szCs w:val="28"/>
                <w:lang w:eastAsia="ru-RU"/>
              </w:rPr>
              <w:t>6</w:t>
            </w:r>
            <w:r w:rsidR="00832EE0" w:rsidRPr="00344018">
              <w:rPr>
                <w:bCs/>
                <w:sz w:val="28"/>
                <w:szCs w:val="28"/>
                <w:lang w:eastAsia="ru-RU"/>
              </w:rPr>
              <w:t>.</w:t>
            </w:r>
          </w:p>
        </w:tc>
        <w:tc>
          <w:tcPr>
            <w:tcW w:w="3685" w:type="dxa"/>
          </w:tcPr>
          <w:p w:rsidR="00832EE0" w:rsidRPr="00344018" w:rsidRDefault="00A02350" w:rsidP="00832EE0">
            <w:pPr>
              <w:rPr>
                <w:sz w:val="28"/>
                <w:szCs w:val="28"/>
                <w:lang w:eastAsia="ru-RU"/>
              </w:rPr>
            </w:pPr>
            <w:r w:rsidRPr="00344018">
              <w:rPr>
                <w:sz w:val="28"/>
                <w:szCs w:val="28"/>
                <w:lang w:eastAsia="ru-RU"/>
              </w:rPr>
              <w:t>Термін реалізації Програми</w:t>
            </w:r>
          </w:p>
        </w:tc>
        <w:tc>
          <w:tcPr>
            <w:tcW w:w="5528" w:type="dxa"/>
          </w:tcPr>
          <w:p w:rsidR="00832EE0" w:rsidRPr="00344018" w:rsidRDefault="00A3664B" w:rsidP="00832EE0">
            <w:pPr>
              <w:rPr>
                <w:sz w:val="28"/>
                <w:szCs w:val="28"/>
                <w:lang w:eastAsia="ru-RU"/>
              </w:rPr>
            </w:pPr>
            <w:r w:rsidRPr="00344018">
              <w:rPr>
                <w:sz w:val="28"/>
                <w:szCs w:val="28"/>
                <w:lang w:eastAsia="ru-RU"/>
              </w:rPr>
              <w:t>2025-2027 роки</w:t>
            </w:r>
          </w:p>
        </w:tc>
      </w:tr>
      <w:tr w:rsidR="00832EE0" w:rsidRPr="00344018" w:rsidTr="00B26A6D">
        <w:trPr>
          <w:trHeight w:val="690"/>
        </w:trPr>
        <w:tc>
          <w:tcPr>
            <w:tcW w:w="568" w:type="dxa"/>
          </w:tcPr>
          <w:p w:rsidR="00832EE0" w:rsidRPr="00344018" w:rsidRDefault="00F40E37" w:rsidP="00FA7A18">
            <w:pPr>
              <w:spacing w:before="100" w:beforeAutospacing="1" w:after="100" w:afterAutospacing="1"/>
              <w:ind w:right="-109"/>
              <w:rPr>
                <w:bCs/>
                <w:sz w:val="28"/>
                <w:szCs w:val="28"/>
                <w:lang w:eastAsia="ru-RU"/>
              </w:rPr>
            </w:pPr>
            <w:r w:rsidRPr="00344018">
              <w:rPr>
                <w:bCs/>
                <w:sz w:val="28"/>
                <w:szCs w:val="28"/>
                <w:lang w:eastAsia="ru-RU"/>
              </w:rPr>
              <w:t>6</w:t>
            </w:r>
            <w:r w:rsidR="00832EE0" w:rsidRPr="00344018">
              <w:rPr>
                <w:bCs/>
                <w:sz w:val="28"/>
                <w:szCs w:val="28"/>
                <w:lang w:eastAsia="ru-RU"/>
              </w:rPr>
              <w:t>.</w:t>
            </w:r>
            <w:r w:rsidRPr="00344018">
              <w:rPr>
                <w:bCs/>
                <w:sz w:val="28"/>
                <w:szCs w:val="28"/>
                <w:lang w:eastAsia="ru-RU"/>
              </w:rPr>
              <w:t>1</w:t>
            </w:r>
            <w:r w:rsidR="00FA7A18" w:rsidRPr="00344018">
              <w:rPr>
                <w:bCs/>
                <w:sz w:val="28"/>
                <w:szCs w:val="28"/>
                <w:lang w:eastAsia="ru-RU"/>
              </w:rPr>
              <w:t>.</w:t>
            </w:r>
          </w:p>
        </w:tc>
        <w:tc>
          <w:tcPr>
            <w:tcW w:w="3685" w:type="dxa"/>
          </w:tcPr>
          <w:p w:rsidR="00F40E37" w:rsidRPr="00344018" w:rsidRDefault="00A02350" w:rsidP="00A02350">
            <w:pPr>
              <w:rPr>
                <w:sz w:val="28"/>
                <w:szCs w:val="28"/>
                <w:lang w:eastAsia="ru-RU"/>
              </w:rPr>
            </w:pPr>
            <w:r w:rsidRPr="00344018">
              <w:rPr>
                <w:sz w:val="28"/>
                <w:szCs w:val="28"/>
                <w:lang w:eastAsia="ru-RU"/>
              </w:rPr>
              <w:t>Етапи виконання Програми</w:t>
            </w:r>
          </w:p>
          <w:p w:rsidR="00832EE0" w:rsidRPr="00344018" w:rsidRDefault="00A02350" w:rsidP="00BF0091">
            <w:pPr>
              <w:rPr>
                <w:sz w:val="28"/>
                <w:szCs w:val="28"/>
                <w:lang w:eastAsia="ru-RU"/>
              </w:rPr>
            </w:pPr>
            <w:r w:rsidRPr="00344018">
              <w:rPr>
                <w:sz w:val="28"/>
                <w:szCs w:val="28"/>
                <w:lang w:eastAsia="ru-RU"/>
              </w:rPr>
              <w:t xml:space="preserve">(для довгострокової </w:t>
            </w:r>
            <w:r w:rsidR="00F03C3D" w:rsidRPr="00344018">
              <w:rPr>
                <w:sz w:val="28"/>
                <w:szCs w:val="28"/>
                <w:lang w:eastAsia="ru-RU"/>
              </w:rPr>
              <w:t>п</w:t>
            </w:r>
            <w:r w:rsidRPr="00344018">
              <w:rPr>
                <w:sz w:val="28"/>
                <w:szCs w:val="28"/>
                <w:lang w:eastAsia="ru-RU"/>
              </w:rPr>
              <w:t>рограми</w:t>
            </w:r>
            <w:r w:rsidR="00F40E37" w:rsidRPr="00344018">
              <w:rPr>
                <w:sz w:val="28"/>
                <w:szCs w:val="28"/>
                <w:lang w:eastAsia="ru-RU"/>
              </w:rPr>
              <w:t>)</w:t>
            </w:r>
          </w:p>
        </w:tc>
        <w:tc>
          <w:tcPr>
            <w:tcW w:w="5528" w:type="dxa"/>
          </w:tcPr>
          <w:p w:rsidR="00832EE0" w:rsidRPr="00344018" w:rsidRDefault="00FA7A18" w:rsidP="00A02350">
            <w:pPr>
              <w:rPr>
                <w:sz w:val="28"/>
                <w:szCs w:val="28"/>
                <w:lang w:eastAsia="ru-RU"/>
              </w:rPr>
            </w:pPr>
            <w:r w:rsidRPr="00344018">
              <w:rPr>
                <w:sz w:val="28"/>
                <w:szCs w:val="28"/>
                <w:lang w:eastAsia="ru-RU"/>
              </w:rPr>
              <w:t>-</w:t>
            </w:r>
          </w:p>
        </w:tc>
      </w:tr>
      <w:tr w:rsidR="00A02350" w:rsidRPr="00344018" w:rsidTr="00B26A6D">
        <w:trPr>
          <w:trHeight w:val="690"/>
        </w:trPr>
        <w:tc>
          <w:tcPr>
            <w:tcW w:w="568" w:type="dxa"/>
          </w:tcPr>
          <w:p w:rsidR="00A02350" w:rsidRPr="00344018" w:rsidRDefault="00F40E37" w:rsidP="00A02350">
            <w:pPr>
              <w:spacing w:before="100" w:beforeAutospacing="1" w:after="100" w:afterAutospacing="1"/>
              <w:rPr>
                <w:bCs/>
                <w:sz w:val="28"/>
                <w:szCs w:val="28"/>
                <w:lang w:eastAsia="ru-RU"/>
              </w:rPr>
            </w:pPr>
            <w:r w:rsidRPr="00344018">
              <w:rPr>
                <w:bCs/>
                <w:sz w:val="28"/>
                <w:szCs w:val="28"/>
                <w:lang w:eastAsia="ru-RU"/>
              </w:rPr>
              <w:t>7</w:t>
            </w:r>
            <w:r w:rsidR="00A02350" w:rsidRPr="00344018">
              <w:rPr>
                <w:bCs/>
                <w:sz w:val="28"/>
                <w:szCs w:val="28"/>
                <w:lang w:eastAsia="ru-RU"/>
              </w:rPr>
              <w:t xml:space="preserve">. </w:t>
            </w:r>
          </w:p>
        </w:tc>
        <w:tc>
          <w:tcPr>
            <w:tcW w:w="3685" w:type="dxa"/>
          </w:tcPr>
          <w:p w:rsidR="00A02350" w:rsidRPr="00344018" w:rsidRDefault="00A02350" w:rsidP="00A02350">
            <w:pPr>
              <w:rPr>
                <w:sz w:val="28"/>
                <w:szCs w:val="28"/>
                <w:lang w:eastAsia="ru-RU"/>
              </w:rPr>
            </w:pPr>
            <w:r w:rsidRPr="00344018">
              <w:rPr>
                <w:sz w:val="28"/>
                <w:szCs w:val="28"/>
                <w:lang w:eastAsia="ru-RU"/>
              </w:rPr>
              <w:t>Мета Програми</w:t>
            </w:r>
          </w:p>
        </w:tc>
        <w:tc>
          <w:tcPr>
            <w:tcW w:w="5528" w:type="dxa"/>
          </w:tcPr>
          <w:p w:rsidR="00A02350" w:rsidRPr="00344018" w:rsidRDefault="00BF0091" w:rsidP="00BF0091">
            <w:pPr>
              <w:widowControl w:val="0"/>
              <w:rPr>
                <w:sz w:val="28"/>
                <w:szCs w:val="28"/>
                <w:lang w:eastAsia="ru-RU"/>
              </w:rPr>
            </w:pPr>
            <w:r w:rsidRPr="00344018">
              <w:rPr>
                <w:sz w:val="28"/>
                <w:szCs w:val="28"/>
                <w:lang w:eastAsia="ru-RU"/>
              </w:rPr>
              <w:t>Метою Програми є розширення можливостей для самореалізації та розвитку молоді міської територіальної громади, її активної участі у всіх сферах життя</w:t>
            </w:r>
          </w:p>
        </w:tc>
      </w:tr>
      <w:tr w:rsidR="00832EE0" w:rsidRPr="00344018" w:rsidTr="00B26A6D">
        <w:trPr>
          <w:trHeight w:val="885"/>
        </w:trPr>
        <w:tc>
          <w:tcPr>
            <w:tcW w:w="568" w:type="dxa"/>
          </w:tcPr>
          <w:p w:rsidR="00832EE0" w:rsidRPr="00344018" w:rsidRDefault="00F40E37" w:rsidP="00832EE0">
            <w:pPr>
              <w:spacing w:before="100" w:beforeAutospacing="1" w:after="100" w:afterAutospacing="1"/>
              <w:rPr>
                <w:bCs/>
                <w:sz w:val="28"/>
                <w:szCs w:val="28"/>
                <w:lang w:eastAsia="ru-RU"/>
              </w:rPr>
            </w:pPr>
            <w:r w:rsidRPr="00344018">
              <w:rPr>
                <w:bCs/>
                <w:sz w:val="28"/>
                <w:szCs w:val="28"/>
                <w:lang w:eastAsia="ru-RU"/>
              </w:rPr>
              <w:t>8</w:t>
            </w:r>
            <w:r w:rsidR="00832EE0" w:rsidRPr="00344018">
              <w:rPr>
                <w:bCs/>
                <w:sz w:val="28"/>
                <w:szCs w:val="28"/>
                <w:lang w:eastAsia="ru-RU"/>
              </w:rPr>
              <w:t>.</w:t>
            </w:r>
          </w:p>
          <w:p w:rsidR="00832EE0" w:rsidRPr="00344018" w:rsidRDefault="00832EE0" w:rsidP="00832EE0">
            <w:pPr>
              <w:spacing w:before="100" w:beforeAutospacing="1" w:after="100" w:afterAutospacing="1"/>
              <w:rPr>
                <w:bCs/>
                <w:sz w:val="28"/>
                <w:szCs w:val="28"/>
                <w:lang w:eastAsia="ru-RU"/>
              </w:rPr>
            </w:pPr>
          </w:p>
        </w:tc>
        <w:tc>
          <w:tcPr>
            <w:tcW w:w="3685" w:type="dxa"/>
          </w:tcPr>
          <w:p w:rsidR="00A02350" w:rsidRPr="00344018" w:rsidRDefault="00A02350" w:rsidP="00A02350">
            <w:pPr>
              <w:rPr>
                <w:sz w:val="28"/>
                <w:szCs w:val="28"/>
                <w:lang w:eastAsia="ru-RU"/>
              </w:rPr>
            </w:pPr>
            <w:r w:rsidRPr="00344018">
              <w:rPr>
                <w:sz w:val="28"/>
                <w:szCs w:val="28"/>
                <w:lang w:eastAsia="ru-RU"/>
              </w:rPr>
              <w:t>Загальний обсяг фінансових ресурсів, необхідних для реалізації Програми</w:t>
            </w:r>
            <w:r w:rsidR="00D302D5" w:rsidRPr="00344018">
              <w:rPr>
                <w:sz w:val="28"/>
                <w:szCs w:val="28"/>
                <w:lang w:eastAsia="ru-RU"/>
              </w:rPr>
              <w:t>, всього:</w:t>
            </w:r>
            <w:r w:rsidRPr="00344018">
              <w:rPr>
                <w:sz w:val="28"/>
                <w:szCs w:val="28"/>
                <w:lang w:eastAsia="ru-RU"/>
              </w:rPr>
              <w:t xml:space="preserve"> </w:t>
            </w:r>
          </w:p>
          <w:p w:rsidR="00832EE0" w:rsidRPr="00344018" w:rsidRDefault="00832EE0" w:rsidP="00A02350">
            <w:pPr>
              <w:rPr>
                <w:sz w:val="28"/>
                <w:szCs w:val="28"/>
                <w:lang w:eastAsia="ru-RU"/>
              </w:rPr>
            </w:pPr>
          </w:p>
        </w:tc>
        <w:tc>
          <w:tcPr>
            <w:tcW w:w="5528" w:type="dxa"/>
          </w:tcPr>
          <w:p w:rsidR="00FA7A18" w:rsidRPr="00344018" w:rsidRDefault="00FA7A18" w:rsidP="00A02350">
            <w:pPr>
              <w:rPr>
                <w:sz w:val="28"/>
                <w:szCs w:val="28"/>
                <w:lang w:eastAsia="ru-RU"/>
              </w:rPr>
            </w:pPr>
            <w:r w:rsidRPr="00344018">
              <w:rPr>
                <w:sz w:val="28"/>
                <w:szCs w:val="28"/>
              </w:rPr>
              <w:t>195,0 тис. грн, з них:</w:t>
            </w:r>
          </w:p>
          <w:p w:rsidR="00A02350" w:rsidRPr="00344018" w:rsidRDefault="00D06F17" w:rsidP="00A02350">
            <w:pPr>
              <w:rPr>
                <w:sz w:val="28"/>
                <w:szCs w:val="28"/>
                <w:lang w:eastAsia="ru-RU"/>
              </w:rPr>
            </w:pPr>
            <w:r w:rsidRPr="00344018">
              <w:rPr>
                <w:sz w:val="28"/>
                <w:szCs w:val="28"/>
                <w:lang w:eastAsia="ru-RU"/>
              </w:rPr>
              <w:t xml:space="preserve">на </w:t>
            </w:r>
            <w:r w:rsidR="00A02350" w:rsidRPr="00344018">
              <w:rPr>
                <w:sz w:val="28"/>
                <w:szCs w:val="28"/>
                <w:lang w:eastAsia="ru-RU"/>
              </w:rPr>
              <w:t>202</w:t>
            </w:r>
            <w:r w:rsidR="00EE3BD5" w:rsidRPr="00344018">
              <w:rPr>
                <w:sz w:val="28"/>
                <w:szCs w:val="28"/>
                <w:lang w:eastAsia="ru-RU"/>
              </w:rPr>
              <w:t>5</w:t>
            </w:r>
            <w:r w:rsidR="00FA7A18" w:rsidRPr="00344018">
              <w:rPr>
                <w:sz w:val="28"/>
                <w:szCs w:val="28"/>
                <w:lang w:eastAsia="ru-RU"/>
              </w:rPr>
              <w:t xml:space="preserve"> </w:t>
            </w:r>
            <w:r w:rsidR="009B2FFE" w:rsidRPr="00344018">
              <w:rPr>
                <w:sz w:val="28"/>
                <w:szCs w:val="28"/>
                <w:lang w:eastAsia="ru-RU"/>
              </w:rPr>
              <w:t>р</w:t>
            </w:r>
            <w:r w:rsidR="00FA7A18" w:rsidRPr="00344018">
              <w:rPr>
                <w:sz w:val="28"/>
                <w:szCs w:val="28"/>
                <w:lang w:eastAsia="ru-RU"/>
              </w:rPr>
              <w:t xml:space="preserve">ік </w:t>
            </w:r>
            <w:r w:rsidR="009B2FFE" w:rsidRPr="00344018">
              <w:rPr>
                <w:sz w:val="28"/>
                <w:szCs w:val="28"/>
                <w:lang w:eastAsia="ru-RU"/>
              </w:rPr>
              <w:t xml:space="preserve">- 45,0 </w:t>
            </w:r>
            <w:r w:rsidR="00051B15" w:rsidRPr="00344018">
              <w:rPr>
                <w:sz w:val="28"/>
                <w:szCs w:val="28"/>
                <w:lang w:eastAsia="ru-RU"/>
              </w:rPr>
              <w:t>тис. грн;</w:t>
            </w:r>
          </w:p>
          <w:p w:rsidR="00A02350" w:rsidRPr="00344018" w:rsidRDefault="00D06F17" w:rsidP="00A02350">
            <w:pPr>
              <w:rPr>
                <w:sz w:val="28"/>
                <w:szCs w:val="28"/>
                <w:lang w:eastAsia="ru-RU"/>
              </w:rPr>
            </w:pPr>
            <w:r w:rsidRPr="00344018">
              <w:rPr>
                <w:sz w:val="28"/>
                <w:szCs w:val="28"/>
                <w:lang w:eastAsia="ru-RU"/>
              </w:rPr>
              <w:t xml:space="preserve">на </w:t>
            </w:r>
            <w:r w:rsidR="00A02350" w:rsidRPr="00344018">
              <w:rPr>
                <w:sz w:val="28"/>
                <w:szCs w:val="28"/>
                <w:lang w:eastAsia="ru-RU"/>
              </w:rPr>
              <w:t>202</w:t>
            </w:r>
            <w:r w:rsidR="00EE3BD5" w:rsidRPr="00344018">
              <w:rPr>
                <w:sz w:val="28"/>
                <w:szCs w:val="28"/>
                <w:lang w:eastAsia="ru-RU"/>
              </w:rPr>
              <w:t>6</w:t>
            </w:r>
            <w:r w:rsidR="00FA7A18" w:rsidRPr="00344018">
              <w:rPr>
                <w:sz w:val="28"/>
                <w:szCs w:val="28"/>
                <w:lang w:eastAsia="ru-RU"/>
              </w:rPr>
              <w:t xml:space="preserve"> </w:t>
            </w:r>
            <w:r w:rsidR="00A02350" w:rsidRPr="00344018">
              <w:rPr>
                <w:sz w:val="28"/>
                <w:szCs w:val="28"/>
                <w:lang w:eastAsia="ru-RU"/>
              </w:rPr>
              <w:t>р</w:t>
            </w:r>
            <w:r w:rsidR="00FA7A18" w:rsidRPr="00344018">
              <w:rPr>
                <w:sz w:val="28"/>
                <w:szCs w:val="28"/>
                <w:lang w:eastAsia="ru-RU"/>
              </w:rPr>
              <w:t>ік</w:t>
            </w:r>
            <w:r w:rsidR="00A02350" w:rsidRPr="00344018">
              <w:rPr>
                <w:sz w:val="28"/>
                <w:szCs w:val="28"/>
                <w:lang w:eastAsia="ru-RU"/>
              </w:rPr>
              <w:t xml:space="preserve"> </w:t>
            </w:r>
            <w:r w:rsidR="00DA2AB7" w:rsidRPr="00344018">
              <w:rPr>
                <w:sz w:val="28"/>
                <w:szCs w:val="28"/>
                <w:lang w:eastAsia="ru-RU"/>
              </w:rPr>
              <w:t>-</w:t>
            </w:r>
            <w:r w:rsidR="00051B15" w:rsidRPr="00344018">
              <w:rPr>
                <w:sz w:val="28"/>
                <w:szCs w:val="28"/>
                <w:lang w:eastAsia="ru-RU"/>
              </w:rPr>
              <w:t xml:space="preserve"> </w:t>
            </w:r>
            <w:r w:rsidR="009B2FFE" w:rsidRPr="00344018">
              <w:rPr>
                <w:sz w:val="28"/>
                <w:szCs w:val="28"/>
                <w:lang w:eastAsia="ru-RU"/>
              </w:rPr>
              <w:t xml:space="preserve">65,0 </w:t>
            </w:r>
            <w:r w:rsidR="00051B15" w:rsidRPr="00344018">
              <w:rPr>
                <w:sz w:val="28"/>
                <w:szCs w:val="28"/>
                <w:lang w:eastAsia="ru-RU"/>
              </w:rPr>
              <w:t>тис. грн;</w:t>
            </w:r>
          </w:p>
          <w:p w:rsidR="005C2F4E" w:rsidRPr="00344018" w:rsidRDefault="00D06F17" w:rsidP="00EE3BD5">
            <w:pPr>
              <w:rPr>
                <w:sz w:val="28"/>
                <w:szCs w:val="28"/>
                <w:lang w:eastAsia="ru-RU"/>
              </w:rPr>
            </w:pPr>
            <w:r w:rsidRPr="00344018">
              <w:rPr>
                <w:sz w:val="28"/>
                <w:szCs w:val="28"/>
                <w:lang w:eastAsia="ru-RU"/>
              </w:rPr>
              <w:t xml:space="preserve">на </w:t>
            </w:r>
            <w:r w:rsidR="00EE3BD5" w:rsidRPr="00344018">
              <w:rPr>
                <w:sz w:val="28"/>
                <w:szCs w:val="28"/>
                <w:lang w:eastAsia="ru-RU"/>
              </w:rPr>
              <w:t>2027</w:t>
            </w:r>
            <w:r w:rsidR="00FA7A18" w:rsidRPr="00344018">
              <w:rPr>
                <w:sz w:val="28"/>
                <w:szCs w:val="28"/>
                <w:lang w:eastAsia="ru-RU"/>
              </w:rPr>
              <w:t xml:space="preserve"> </w:t>
            </w:r>
            <w:r w:rsidR="00A02350" w:rsidRPr="00344018">
              <w:rPr>
                <w:sz w:val="28"/>
                <w:szCs w:val="28"/>
                <w:lang w:eastAsia="ru-RU"/>
              </w:rPr>
              <w:t>р</w:t>
            </w:r>
            <w:r w:rsidR="00FA7A18" w:rsidRPr="00344018">
              <w:rPr>
                <w:sz w:val="28"/>
                <w:szCs w:val="28"/>
                <w:lang w:eastAsia="ru-RU"/>
              </w:rPr>
              <w:t>ік</w:t>
            </w:r>
            <w:r w:rsidR="00A02350" w:rsidRPr="00344018">
              <w:rPr>
                <w:sz w:val="28"/>
                <w:szCs w:val="28"/>
                <w:lang w:eastAsia="ru-RU"/>
              </w:rPr>
              <w:t xml:space="preserve"> </w:t>
            </w:r>
            <w:r w:rsidR="00DA2AB7" w:rsidRPr="00344018">
              <w:rPr>
                <w:sz w:val="28"/>
                <w:szCs w:val="28"/>
                <w:lang w:eastAsia="ru-RU"/>
              </w:rPr>
              <w:t>-</w:t>
            </w:r>
            <w:r w:rsidR="00A02350" w:rsidRPr="00344018">
              <w:rPr>
                <w:sz w:val="28"/>
                <w:szCs w:val="28"/>
                <w:lang w:eastAsia="ru-RU"/>
              </w:rPr>
              <w:t xml:space="preserve"> </w:t>
            </w:r>
            <w:r w:rsidR="009B2FFE" w:rsidRPr="00344018">
              <w:rPr>
                <w:sz w:val="28"/>
                <w:szCs w:val="28"/>
                <w:lang w:eastAsia="ru-RU"/>
              </w:rPr>
              <w:t xml:space="preserve">85,0 </w:t>
            </w:r>
            <w:r w:rsidR="00051B15" w:rsidRPr="00344018">
              <w:rPr>
                <w:sz w:val="28"/>
                <w:szCs w:val="28"/>
                <w:lang w:eastAsia="ru-RU"/>
              </w:rPr>
              <w:t>тис. грн</w:t>
            </w:r>
          </w:p>
        </w:tc>
      </w:tr>
      <w:tr w:rsidR="00A02350" w:rsidRPr="00344018" w:rsidTr="00B26A6D">
        <w:trPr>
          <w:trHeight w:val="983"/>
        </w:trPr>
        <w:tc>
          <w:tcPr>
            <w:tcW w:w="568" w:type="dxa"/>
          </w:tcPr>
          <w:p w:rsidR="00A02350" w:rsidRPr="00344018" w:rsidRDefault="00F40E37" w:rsidP="00FA7A18">
            <w:pPr>
              <w:spacing w:before="100" w:beforeAutospacing="1" w:after="100" w:afterAutospacing="1"/>
              <w:ind w:right="-109"/>
              <w:rPr>
                <w:bCs/>
                <w:sz w:val="28"/>
                <w:szCs w:val="28"/>
                <w:lang w:eastAsia="ru-RU"/>
              </w:rPr>
            </w:pPr>
            <w:r w:rsidRPr="00344018">
              <w:rPr>
                <w:bCs/>
                <w:sz w:val="28"/>
                <w:szCs w:val="28"/>
                <w:lang w:eastAsia="ru-RU"/>
              </w:rPr>
              <w:t>8</w:t>
            </w:r>
            <w:r w:rsidR="00A02350" w:rsidRPr="00344018">
              <w:rPr>
                <w:bCs/>
                <w:sz w:val="28"/>
                <w:szCs w:val="28"/>
                <w:lang w:eastAsia="ru-RU"/>
              </w:rPr>
              <w:t>.1</w:t>
            </w:r>
            <w:r w:rsidR="00FA7A18" w:rsidRPr="00344018">
              <w:rPr>
                <w:bCs/>
                <w:sz w:val="28"/>
                <w:szCs w:val="28"/>
                <w:lang w:eastAsia="ru-RU"/>
              </w:rPr>
              <w:t>.</w:t>
            </w:r>
          </w:p>
        </w:tc>
        <w:tc>
          <w:tcPr>
            <w:tcW w:w="3685" w:type="dxa"/>
          </w:tcPr>
          <w:p w:rsidR="00A02350" w:rsidRPr="00344018" w:rsidRDefault="00D302D5" w:rsidP="00832EE0">
            <w:pPr>
              <w:rPr>
                <w:sz w:val="28"/>
                <w:szCs w:val="28"/>
                <w:lang w:eastAsia="ru-RU"/>
              </w:rPr>
            </w:pPr>
            <w:r w:rsidRPr="00344018">
              <w:rPr>
                <w:sz w:val="28"/>
                <w:szCs w:val="28"/>
                <w:lang w:eastAsia="ru-RU"/>
              </w:rPr>
              <w:t>у</w:t>
            </w:r>
            <w:r w:rsidR="00A02350" w:rsidRPr="00344018">
              <w:rPr>
                <w:sz w:val="28"/>
                <w:szCs w:val="28"/>
                <w:lang w:eastAsia="ru-RU"/>
              </w:rPr>
              <w:t xml:space="preserve"> тому числі:</w:t>
            </w:r>
          </w:p>
          <w:p w:rsidR="00A02350" w:rsidRPr="00344018" w:rsidRDefault="00A02350" w:rsidP="00832EE0">
            <w:pPr>
              <w:rPr>
                <w:sz w:val="28"/>
                <w:szCs w:val="28"/>
                <w:lang w:eastAsia="ru-RU"/>
              </w:rPr>
            </w:pPr>
            <w:r w:rsidRPr="00344018">
              <w:rPr>
                <w:sz w:val="28"/>
                <w:szCs w:val="28"/>
                <w:lang w:eastAsia="ru-RU"/>
              </w:rPr>
              <w:t>-</w:t>
            </w:r>
            <w:r w:rsidR="001A41BA" w:rsidRPr="00344018">
              <w:rPr>
                <w:sz w:val="28"/>
                <w:szCs w:val="28"/>
                <w:lang w:eastAsia="ru-RU"/>
              </w:rPr>
              <w:t xml:space="preserve"> </w:t>
            </w:r>
            <w:r w:rsidRPr="00344018">
              <w:rPr>
                <w:sz w:val="28"/>
                <w:szCs w:val="28"/>
                <w:lang w:eastAsia="ru-RU"/>
              </w:rPr>
              <w:t>коштів місцевого бюджету;</w:t>
            </w:r>
          </w:p>
          <w:p w:rsidR="000F7125" w:rsidRDefault="00A02350" w:rsidP="00832EE0">
            <w:pPr>
              <w:rPr>
                <w:sz w:val="28"/>
                <w:szCs w:val="28"/>
                <w:lang w:eastAsia="ru-RU"/>
              </w:rPr>
            </w:pPr>
            <w:r w:rsidRPr="00344018">
              <w:rPr>
                <w:sz w:val="28"/>
                <w:szCs w:val="28"/>
                <w:lang w:eastAsia="ru-RU"/>
              </w:rPr>
              <w:t>-</w:t>
            </w:r>
            <w:r w:rsidR="001A41BA" w:rsidRPr="00344018">
              <w:rPr>
                <w:sz w:val="28"/>
                <w:szCs w:val="28"/>
                <w:lang w:eastAsia="ru-RU"/>
              </w:rPr>
              <w:t xml:space="preserve"> </w:t>
            </w:r>
            <w:r w:rsidRPr="00344018">
              <w:rPr>
                <w:sz w:val="28"/>
                <w:szCs w:val="28"/>
                <w:lang w:eastAsia="ru-RU"/>
              </w:rPr>
              <w:t xml:space="preserve">коштів обласного </w:t>
            </w:r>
          </w:p>
          <w:p w:rsidR="00A02350" w:rsidRPr="00344018" w:rsidRDefault="000F7125" w:rsidP="00832EE0">
            <w:pPr>
              <w:rPr>
                <w:sz w:val="28"/>
                <w:szCs w:val="28"/>
                <w:lang w:eastAsia="ru-RU"/>
              </w:rPr>
            </w:pPr>
            <w:r>
              <w:rPr>
                <w:sz w:val="28"/>
                <w:szCs w:val="28"/>
                <w:lang w:eastAsia="ru-RU"/>
              </w:rPr>
              <w:t xml:space="preserve">  </w:t>
            </w:r>
            <w:r w:rsidR="00A02350" w:rsidRPr="00344018">
              <w:rPr>
                <w:sz w:val="28"/>
                <w:szCs w:val="28"/>
                <w:lang w:eastAsia="ru-RU"/>
              </w:rPr>
              <w:t>бюджету;</w:t>
            </w:r>
          </w:p>
          <w:p w:rsidR="000F7125" w:rsidRDefault="00A02350" w:rsidP="00832EE0">
            <w:pPr>
              <w:rPr>
                <w:sz w:val="28"/>
                <w:szCs w:val="28"/>
                <w:lang w:eastAsia="ru-RU"/>
              </w:rPr>
            </w:pPr>
            <w:r w:rsidRPr="00344018">
              <w:rPr>
                <w:sz w:val="28"/>
                <w:szCs w:val="28"/>
                <w:lang w:eastAsia="ru-RU"/>
              </w:rPr>
              <w:t>-</w:t>
            </w:r>
            <w:r w:rsidR="001A41BA" w:rsidRPr="00344018">
              <w:rPr>
                <w:sz w:val="28"/>
                <w:szCs w:val="28"/>
                <w:lang w:eastAsia="ru-RU"/>
              </w:rPr>
              <w:t xml:space="preserve"> </w:t>
            </w:r>
            <w:r w:rsidRPr="00344018">
              <w:rPr>
                <w:sz w:val="28"/>
                <w:szCs w:val="28"/>
                <w:lang w:eastAsia="ru-RU"/>
              </w:rPr>
              <w:t xml:space="preserve">коштів державного </w:t>
            </w:r>
          </w:p>
          <w:p w:rsidR="00A02350" w:rsidRPr="00344018" w:rsidRDefault="000F7125" w:rsidP="00832EE0">
            <w:pPr>
              <w:rPr>
                <w:sz w:val="28"/>
                <w:szCs w:val="28"/>
                <w:lang w:eastAsia="ru-RU"/>
              </w:rPr>
            </w:pPr>
            <w:r>
              <w:rPr>
                <w:sz w:val="28"/>
                <w:szCs w:val="28"/>
                <w:lang w:eastAsia="ru-RU"/>
              </w:rPr>
              <w:t xml:space="preserve">  </w:t>
            </w:r>
            <w:r w:rsidR="00A02350" w:rsidRPr="00344018">
              <w:rPr>
                <w:sz w:val="28"/>
                <w:szCs w:val="28"/>
                <w:lang w:eastAsia="ru-RU"/>
              </w:rPr>
              <w:t>бюджету;</w:t>
            </w:r>
          </w:p>
          <w:p w:rsidR="00A02350" w:rsidRPr="00344018" w:rsidRDefault="00A02350" w:rsidP="00832EE0">
            <w:pPr>
              <w:rPr>
                <w:sz w:val="28"/>
                <w:szCs w:val="28"/>
                <w:lang w:eastAsia="ru-RU"/>
              </w:rPr>
            </w:pPr>
            <w:r w:rsidRPr="00344018">
              <w:rPr>
                <w:sz w:val="28"/>
                <w:szCs w:val="28"/>
                <w:lang w:eastAsia="ru-RU"/>
              </w:rPr>
              <w:t>- кошти інших джерел</w:t>
            </w:r>
          </w:p>
        </w:tc>
        <w:tc>
          <w:tcPr>
            <w:tcW w:w="5528" w:type="dxa"/>
          </w:tcPr>
          <w:p w:rsidR="009B2FFE" w:rsidRPr="00344018" w:rsidRDefault="00415CC7" w:rsidP="00415CC7">
            <w:pPr>
              <w:rPr>
                <w:sz w:val="28"/>
                <w:szCs w:val="28"/>
                <w:lang w:eastAsia="ru-RU"/>
              </w:rPr>
            </w:pPr>
            <w:r w:rsidRPr="00344018">
              <w:rPr>
                <w:sz w:val="28"/>
                <w:szCs w:val="28"/>
                <w:lang w:eastAsia="ru-RU"/>
              </w:rPr>
              <w:t xml:space="preserve">  </w:t>
            </w:r>
          </w:p>
          <w:p w:rsidR="00FA7A18" w:rsidRPr="00344018" w:rsidRDefault="009B2FFE" w:rsidP="00415CC7">
            <w:pPr>
              <w:rPr>
                <w:sz w:val="28"/>
                <w:szCs w:val="28"/>
                <w:lang w:eastAsia="ru-RU"/>
              </w:rPr>
            </w:pPr>
            <w:r w:rsidRPr="00344018">
              <w:rPr>
                <w:sz w:val="28"/>
                <w:szCs w:val="28"/>
                <w:lang w:eastAsia="ru-RU"/>
              </w:rPr>
              <w:t>195,0 тис.</w:t>
            </w:r>
            <w:r w:rsidR="00FA7A18" w:rsidRPr="00344018">
              <w:rPr>
                <w:sz w:val="28"/>
                <w:szCs w:val="28"/>
                <w:lang w:eastAsia="ru-RU"/>
              </w:rPr>
              <w:t xml:space="preserve"> </w:t>
            </w:r>
            <w:r w:rsidRPr="00344018">
              <w:rPr>
                <w:sz w:val="28"/>
                <w:szCs w:val="28"/>
                <w:lang w:eastAsia="ru-RU"/>
              </w:rPr>
              <w:t>грн</w:t>
            </w:r>
          </w:p>
          <w:p w:rsidR="00FA7A18" w:rsidRPr="00344018" w:rsidRDefault="00FA7A18" w:rsidP="00415CC7">
            <w:pPr>
              <w:rPr>
                <w:sz w:val="28"/>
                <w:szCs w:val="28"/>
                <w:lang w:eastAsia="ru-RU"/>
              </w:rPr>
            </w:pPr>
            <w:r w:rsidRPr="00344018">
              <w:rPr>
                <w:sz w:val="28"/>
                <w:szCs w:val="28"/>
                <w:lang w:eastAsia="ru-RU"/>
              </w:rPr>
              <w:t>-</w:t>
            </w:r>
          </w:p>
          <w:p w:rsidR="00FA7A18" w:rsidRPr="00344018" w:rsidRDefault="00FA7A18" w:rsidP="00415CC7">
            <w:pPr>
              <w:rPr>
                <w:sz w:val="28"/>
                <w:szCs w:val="28"/>
                <w:lang w:eastAsia="ru-RU"/>
              </w:rPr>
            </w:pPr>
            <w:r w:rsidRPr="00344018">
              <w:rPr>
                <w:sz w:val="28"/>
                <w:szCs w:val="28"/>
                <w:lang w:eastAsia="ru-RU"/>
              </w:rPr>
              <w:t>-</w:t>
            </w:r>
          </w:p>
          <w:p w:rsidR="00A02350" w:rsidRPr="00344018" w:rsidRDefault="00FA7A18" w:rsidP="00415CC7">
            <w:pPr>
              <w:rPr>
                <w:sz w:val="28"/>
                <w:szCs w:val="28"/>
                <w:lang w:eastAsia="ru-RU"/>
              </w:rPr>
            </w:pPr>
            <w:r w:rsidRPr="00344018">
              <w:rPr>
                <w:sz w:val="28"/>
                <w:szCs w:val="28"/>
                <w:lang w:eastAsia="ru-RU"/>
              </w:rPr>
              <w:t>-</w:t>
            </w:r>
            <w:r w:rsidR="00415CC7" w:rsidRPr="00344018">
              <w:rPr>
                <w:sz w:val="28"/>
                <w:szCs w:val="28"/>
                <w:lang w:eastAsia="ru-RU"/>
              </w:rPr>
              <w:t xml:space="preserve">             </w:t>
            </w:r>
          </w:p>
        </w:tc>
      </w:tr>
      <w:tr w:rsidR="00832EE0" w:rsidRPr="00344018" w:rsidTr="00B26A6D">
        <w:trPr>
          <w:trHeight w:val="690"/>
        </w:trPr>
        <w:tc>
          <w:tcPr>
            <w:tcW w:w="568" w:type="dxa"/>
          </w:tcPr>
          <w:p w:rsidR="00832EE0" w:rsidRPr="00344018" w:rsidRDefault="00F40E37" w:rsidP="00832EE0">
            <w:pPr>
              <w:spacing w:before="100" w:beforeAutospacing="1" w:after="100" w:afterAutospacing="1"/>
              <w:rPr>
                <w:bCs/>
                <w:sz w:val="28"/>
                <w:szCs w:val="28"/>
                <w:lang w:eastAsia="ru-RU"/>
              </w:rPr>
            </w:pPr>
            <w:r w:rsidRPr="00344018">
              <w:rPr>
                <w:bCs/>
                <w:sz w:val="28"/>
                <w:szCs w:val="28"/>
                <w:lang w:eastAsia="ru-RU"/>
              </w:rPr>
              <w:t>9</w:t>
            </w:r>
            <w:r w:rsidR="00832EE0" w:rsidRPr="00344018">
              <w:rPr>
                <w:bCs/>
                <w:sz w:val="28"/>
                <w:szCs w:val="28"/>
                <w:lang w:eastAsia="ru-RU"/>
              </w:rPr>
              <w:t>.</w:t>
            </w:r>
          </w:p>
        </w:tc>
        <w:tc>
          <w:tcPr>
            <w:tcW w:w="3685" w:type="dxa"/>
          </w:tcPr>
          <w:p w:rsidR="00832EE0" w:rsidRPr="00344018" w:rsidRDefault="00EE3BD5" w:rsidP="00832EE0">
            <w:pPr>
              <w:rPr>
                <w:sz w:val="28"/>
                <w:szCs w:val="28"/>
                <w:lang w:eastAsia="ru-RU"/>
              </w:rPr>
            </w:pPr>
            <w:r w:rsidRPr="00344018">
              <w:rPr>
                <w:sz w:val="28"/>
                <w:szCs w:val="28"/>
                <w:lang w:eastAsia="ru-RU"/>
              </w:rPr>
              <w:t>Очікувані результати виконання</w:t>
            </w:r>
            <w:r w:rsidR="00BD2766" w:rsidRPr="00344018">
              <w:rPr>
                <w:sz w:val="28"/>
                <w:szCs w:val="28"/>
                <w:lang w:eastAsia="ru-RU"/>
              </w:rPr>
              <w:t xml:space="preserve"> Програми</w:t>
            </w:r>
          </w:p>
        </w:tc>
        <w:tc>
          <w:tcPr>
            <w:tcW w:w="5528" w:type="dxa"/>
          </w:tcPr>
          <w:p w:rsidR="00832EE0" w:rsidRPr="00344018" w:rsidRDefault="00BD2766" w:rsidP="00BD2766">
            <w:pPr>
              <w:widowControl w:val="0"/>
              <w:rPr>
                <w:sz w:val="28"/>
                <w:szCs w:val="28"/>
                <w:lang w:eastAsia="ru-RU"/>
              </w:rPr>
            </w:pPr>
            <w:r w:rsidRPr="00344018">
              <w:rPr>
                <w:sz w:val="28"/>
                <w:szCs w:val="28"/>
                <w:lang w:eastAsia="ru-RU"/>
              </w:rPr>
              <w:t>Р</w:t>
            </w:r>
            <w:r w:rsidR="00AD7B0C" w:rsidRPr="00344018">
              <w:rPr>
                <w:sz w:val="28"/>
                <w:szCs w:val="28"/>
                <w:lang w:eastAsia="ru-RU"/>
              </w:rPr>
              <w:t>озширення можливостей для самореалізації та розвитку молоді міської територіальної громади, її активної участі у всіх сферах життя</w:t>
            </w:r>
          </w:p>
        </w:tc>
      </w:tr>
    </w:tbl>
    <w:p w:rsidR="00FA7A18" w:rsidRPr="00344018" w:rsidRDefault="00FA7A18" w:rsidP="00555CAE">
      <w:pPr>
        <w:rPr>
          <w:sz w:val="28"/>
          <w:szCs w:val="28"/>
        </w:rPr>
      </w:pPr>
    </w:p>
    <w:p w:rsidR="002F5A1E" w:rsidRPr="00344018" w:rsidRDefault="002F5A1E" w:rsidP="00555CAE">
      <w:pPr>
        <w:rPr>
          <w:sz w:val="28"/>
          <w:szCs w:val="28"/>
        </w:rPr>
      </w:pPr>
    </w:p>
    <w:p w:rsidR="00E44F29" w:rsidRPr="00344018" w:rsidRDefault="008F68AC" w:rsidP="00D06F17">
      <w:pPr>
        <w:jc w:val="center"/>
        <w:rPr>
          <w:b/>
          <w:sz w:val="28"/>
          <w:szCs w:val="28"/>
          <w:lang w:eastAsia="ru-RU"/>
        </w:rPr>
      </w:pPr>
      <w:r w:rsidRPr="00344018">
        <w:rPr>
          <w:b/>
          <w:sz w:val="28"/>
          <w:szCs w:val="28"/>
          <w:lang w:eastAsia="ru-RU"/>
        </w:rPr>
        <w:t>2</w:t>
      </w:r>
      <w:r w:rsidR="00BB13B5" w:rsidRPr="00344018">
        <w:rPr>
          <w:b/>
          <w:sz w:val="28"/>
          <w:szCs w:val="28"/>
          <w:lang w:eastAsia="ru-RU"/>
        </w:rPr>
        <w:t>.</w:t>
      </w:r>
      <w:r w:rsidR="00E40063" w:rsidRPr="00344018">
        <w:rPr>
          <w:b/>
          <w:sz w:val="28"/>
          <w:szCs w:val="28"/>
          <w:lang w:eastAsia="ru-RU"/>
        </w:rPr>
        <w:t xml:space="preserve"> </w:t>
      </w:r>
      <w:r w:rsidR="00E44F29" w:rsidRPr="00344018">
        <w:rPr>
          <w:b/>
          <w:sz w:val="28"/>
          <w:szCs w:val="28"/>
          <w:lang w:eastAsia="ru-RU"/>
        </w:rPr>
        <w:t>Визначення проблеми, на розв’язання якої спрямована Програма</w:t>
      </w:r>
    </w:p>
    <w:p w:rsidR="00FA7A18" w:rsidRPr="00344018" w:rsidRDefault="00FA7A18" w:rsidP="00D06F17">
      <w:pPr>
        <w:ind w:left="360"/>
        <w:jc w:val="center"/>
        <w:rPr>
          <w:b/>
          <w:sz w:val="28"/>
          <w:szCs w:val="28"/>
          <w:lang w:eastAsia="ru-RU"/>
        </w:rPr>
      </w:pPr>
    </w:p>
    <w:p w:rsidR="00325A21" w:rsidRPr="00344018" w:rsidRDefault="00E44F29" w:rsidP="00D06F17">
      <w:pPr>
        <w:widowControl w:val="0"/>
        <w:ind w:firstLine="740"/>
        <w:rPr>
          <w:sz w:val="28"/>
          <w:szCs w:val="28"/>
          <w:lang w:eastAsia="ru-RU"/>
        </w:rPr>
      </w:pPr>
      <w:r w:rsidRPr="00344018">
        <w:rPr>
          <w:sz w:val="28"/>
          <w:szCs w:val="28"/>
          <w:lang w:eastAsia="ru-RU"/>
        </w:rPr>
        <w:t>Одним із пріоритетів збалансованого розвитку Могилів-Подільської міської територіальної громади Могилів-Подільського району Вінницької області (далі - міська територіальна громада) визначено розвиток людського ресурсу. Основою для формування та накоп</w:t>
      </w:r>
      <w:r w:rsidR="00D940A0" w:rsidRPr="00344018">
        <w:rPr>
          <w:sz w:val="28"/>
          <w:szCs w:val="28"/>
          <w:lang w:eastAsia="ru-RU"/>
        </w:rPr>
        <w:t>ичення такого ресурсу є молодь віком від 14 до 35 років. М</w:t>
      </w:r>
      <w:r w:rsidRPr="00344018">
        <w:rPr>
          <w:sz w:val="28"/>
          <w:szCs w:val="28"/>
          <w:lang w:eastAsia="ru-RU"/>
        </w:rPr>
        <w:t>олодь - найбільш активна, креативна та мобільна частина населення, спроможна зробити розвиток міської територіальної громади стабільним.</w:t>
      </w:r>
    </w:p>
    <w:p w:rsidR="00685D8C" w:rsidRPr="00344018" w:rsidRDefault="00E44F29" w:rsidP="00D06F17">
      <w:pPr>
        <w:widowControl w:val="0"/>
        <w:ind w:firstLine="740"/>
        <w:rPr>
          <w:sz w:val="28"/>
          <w:szCs w:val="28"/>
          <w:lang w:eastAsia="ru-RU"/>
        </w:rPr>
      </w:pPr>
      <w:r w:rsidRPr="00344018">
        <w:rPr>
          <w:sz w:val="28"/>
          <w:szCs w:val="28"/>
          <w:lang w:eastAsia="ru-RU"/>
        </w:rPr>
        <w:t xml:space="preserve">Програма базується на визнанні суб’єктності молодих людей, необхідності їх самореалізації та розвитку власного потенціалу у своїй </w:t>
      </w:r>
      <w:r w:rsidR="00E32D91" w:rsidRPr="00344018">
        <w:rPr>
          <w:sz w:val="28"/>
          <w:szCs w:val="28"/>
          <w:lang w:eastAsia="ru-RU"/>
        </w:rPr>
        <w:t>громаді</w:t>
      </w:r>
      <w:r w:rsidRPr="00344018">
        <w:rPr>
          <w:sz w:val="28"/>
          <w:szCs w:val="28"/>
          <w:lang w:eastAsia="ru-RU"/>
        </w:rPr>
        <w:t xml:space="preserve">, підвищення </w:t>
      </w:r>
      <w:r w:rsidR="00E32D91" w:rsidRPr="00344018">
        <w:rPr>
          <w:sz w:val="28"/>
          <w:szCs w:val="28"/>
          <w:lang w:eastAsia="ru-RU"/>
        </w:rPr>
        <w:t>рівня активності</w:t>
      </w:r>
      <w:r w:rsidRPr="00344018">
        <w:rPr>
          <w:sz w:val="28"/>
          <w:szCs w:val="28"/>
          <w:lang w:eastAsia="ru-RU"/>
        </w:rPr>
        <w:t xml:space="preserve"> молоді та їх участі в усіх сферах суспільного життя.</w:t>
      </w:r>
    </w:p>
    <w:p w:rsidR="000F7125" w:rsidRDefault="000F7125" w:rsidP="00D06F17">
      <w:pPr>
        <w:widowControl w:val="0"/>
        <w:jc w:val="center"/>
        <w:rPr>
          <w:b/>
          <w:bCs/>
          <w:sz w:val="28"/>
          <w:szCs w:val="28"/>
          <w:lang w:eastAsia="ru-RU"/>
        </w:rPr>
      </w:pPr>
    </w:p>
    <w:p w:rsidR="00685D8C" w:rsidRPr="00344018" w:rsidRDefault="008F68AC" w:rsidP="00D06F17">
      <w:pPr>
        <w:widowControl w:val="0"/>
        <w:jc w:val="center"/>
        <w:rPr>
          <w:b/>
          <w:bCs/>
          <w:sz w:val="28"/>
          <w:szCs w:val="28"/>
          <w:lang w:eastAsia="ru-RU"/>
        </w:rPr>
      </w:pPr>
      <w:r w:rsidRPr="00344018">
        <w:rPr>
          <w:b/>
          <w:bCs/>
          <w:sz w:val="28"/>
          <w:szCs w:val="28"/>
          <w:lang w:eastAsia="ru-RU"/>
        </w:rPr>
        <w:t>3</w:t>
      </w:r>
      <w:r w:rsidR="00685D8C" w:rsidRPr="00344018">
        <w:rPr>
          <w:b/>
          <w:bCs/>
          <w:sz w:val="28"/>
          <w:szCs w:val="28"/>
          <w:lang w:eastAsia="ru-RU"/>
        </w:rPr>
        <w:t xml:space="preserve">. </w:t>
      </w:r>
      <w:r w:rsidR="00832EE0" w:rsidRPr="00344018">
        <w:rPr>
          <w:b/>
          <w:bCs/>
          <w:sz w:val="28"/>
          <w:szCs w:val="28"/>
          <w:lang w:eastAsia="ru-RU"/>
        </w:rPr>
        <w:t>Мета Програми</w:t>
      </w:r>
    </w:p>
    <w:p w:rsidR="00FA7A18" w:rsidRPr="00344018" w:rsidRDefault="00FA7A18" w:rsidP="00D06F17">
      <w:pPr>
        <w:widowControl w:val="0"/>
        <w:jc w:val="center"/>
        <w:rPr>
          <w:b/>
          <w:bCs/>
          <w:sz w:val="28"/>
          <w:szCs w:val="28"/>
          <w:lang w:eastAsia="ru-RU"/>
        </w:rPr>
      </w:pPr>
    </w:p>
    <w:p w:rsidR="00AF4152" w:rsidRPr="00344018" w:rsidRDefault="00832EE0" w:rsidP="00D06F17">
      <w:pPr>
        <w:widowControl w:val="0"/>
        <w:ind w:firstLine="740"/>
        <w:rPr>
          <w:sz w:val="28"/>
          <w:szCs w:val="28"/>
          <w:lang w:eastAsia="ru-RU"/>
        </w:rPr>
      </w:pPr>
      <w:r w:rsidRPr="00344018">
        <w:rPr>
          <w:sz w:val="28"/>
          <w:szCs w:val="28"/>
          <w:lang w:eastAsia="ru-RU"/>
        </w:rPr>
        <w:t>Метою Програми є розширення можливостей для самореалізації та розвитку молоді міської територіальної громади, її активної участі у всіх сферах життя.</w:t>
      </w:r>
    </w:p>
    <w:p w:rsidR="00FA7A18" w:rsidRPr="00344018" w:rsidRDefault="00FA7A18" w:rsidP="00D06F17">
      <w:pPr>
        <w:widowControl w:val="0"/>
        <w:ind w:firstLine="740"/>
        <w:rPr>
          <w:sz w:val="28"/>
          <w:szCs w:val="28"/>
          <w:lang w:eastAsia="ru-RU"/>
        </w:rPr>
      </w:pPr>
    </w:p>
    <w:p w:rsidR="00555CAE" w:rsidRPr="00344018" w:rsidRDefault="008F68AC" w:rsidP="00D06F17">
      <w:pPr>
        <w:widowControl w:val="0"/>
        <w:jc w:val="center"/>
        <w:rPr>
          <w:b/>
          <w:bCs/>
          <w:sz w:val="28"/>
          <w:szCs w:val="28"/>
          <w:lang w:eastAsia="ru-RU"/>
        </w:rPr>
      </w:pPr>
      <w:r w:rsidRPr="00344018">
        <w:rPr>
          <w:b/>
          <w:bCs/>
          <w:sz w:val="28"/>
          <w:szCs w:val="28"/>
          <w:lang w:eastAsia="ru-RU"/>
        </w:rPr>
        <w:t>4</w:t>
      </w:r>
      <w:r w:rsidR="00685D8C" w:rsidRPr="00344018">
        <w:rPr>
          <w:b/>
          <w:bCs/>
          <w:sz w:val="28"/>
          <w:szCs w:val="28"/>
          <w:lang w:eastAsia="ru-RU"/>
        </w:rPr>
        <w:t xml:space="preserve">. </w:t>
      </w:r>
      <w:r w:rsidR="00E742D3" w:rsidRPr="00344018">
        <w:rPr>
          <w:b/>
          <w:bCs/>
          <w:sz w:val="28"/>
          <w:szCs w:val="28"/>
          <w:lang w:eastAsia="ru-RU"/>
        </w:rPr>
        <w:t>Шляхи і способи розв’язання проблеми,</w:t>
      </w:r>
    </w:p>
    <w:p w:rsidR="00832EE0" w:rsidRPr="00344018" w:rsidRDefault="00E742D3" w:rsidP="00D06F17">
      <w:pPr>
        <w:widowControl w:val="0"/>
        <w:jc w:val="center"/>
        <w:rPr>
          <w:b/>
          <w:bCs/>
          <w:sz w:val="28"/>
          <w:szCs w:val="28"/>
          <w:lang w:eastAsia="ru-RU"/>
        </w:rPr>
      </w:pPr>
      <w:r w:rsidRPr="00344018">
        <w:rPr>
          <w:b/>
          <w:bCs/>
          <w:sz w:val="28"/>
          <w:szCs w:val="28"/>
          <w:lang w:eastAsia="ru-RU"/>
        </w:rPr>
        <w:t xml:space="preserve">строк виконання </w:t>
      </w:r>
      <w:r w:rsidR="001A41BA" w:rsidRPr="00344018">
        <w:rPr>
          <w:b/>
          <w:bCs/>
          <w:sz w:val="28"/>
          <w:szCs w:val="28"/>
          <w:lang w:eastAsia="ru-RU"/>
        </w:rPr>
        <w:t>П</w:t>
      </w:r>
      <w:r w:rsidRPr="00344018">
        <w:rPr>
          <w:b/>
          <w:bCs/>
          <w:sz w:val="28"/>
          <w:szCs w:val="28"/>
          <w:lang w:eastAsia="ru-RU"/>
        </w:rPr>
        <w:t>рограми</w:t>
      </w:r>
    </w:p>
    <w:p w:rsidR="00FA7A18" w:rsidRPr="00344018" w:rsidRDefault="00FA7A18" w:rsidP="00D06F17">
      <w:pPr>
        <w:widowControl w:val="0"/>
        <w:rPr>
          <w:b/>
          <w:bCs/>
          <w:sz w:val="28"/>
          <w:szCs w:val="28"/>
          <w:lang w:eastAsia="ru-RU"/>
        </w:rPr>
      </w:pPr>
    </w:p>
    <w:p w:rsidR="00832EE0" w:rsidRPr="00344018" w:rsidRDefault="00832EE0" w:rsidP="00D06F1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Вибір шляхів та способів розв’язання зазначених проблем зумовлюється специфічністю цільової групи, серед яких можна виділити амбіції, притаманні молодим людям, завищені очікування, прагнення до самореалізації, схильність до самовираження та нестійкість ціннісних орієнтацій.</w:t>
      </w:r>
    </w:p>
    <w:p w:rsidR="00832EE0" w:rsidRPr="00344018" w:rsidRDefault="00832EE0" w:rsidP="00D06F1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Враховуючи ці особливості, вирішення проблем у молодіжному середовищі повинно здійснюватись за безпосередньої участі у цьому процесі молодих людей, а також забезпечувати посилення та активізацію вертикальної та горизонтальної співпраці органів державної влади та місцевого самоврядування, підвищення рівня компетентностей молоді та спроможності інститутів громадянського суспільства у молодіжній сфері, розвиток молодіжної інфраструктури, підготовку фахівців, які працюють з молоддю, сприяння утворенню та розвитку молодіжних консультативно-дорадчих органів, органів учнівського та студентського самоврядування.</w:t>
      </w:r>
    </w:p>
    <w:p w:rsidR="00832EE0" w:rsidRPr="00344018" w:rsidRDefault="00832EE0" w:rsidP="00D06F1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Досягнення поставленої мети можливе лише шляхом здійснення системного та комплексного підходу до вирішення проблем молоді із налагодженням конструктивної взаємодії між інституціями регіональної державної молодіжної політики та залученням додаткових людських та матеріальних ресурсів.</w:t>
      </w:r>
    </w:p>
    <w:p w:rsidR="00832EE0" w:rsidRPr="00344018" w:rsidRDefault="00832EE0" w:rsidP="00D06F1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Реалізація Програми передбачається на 202</w:t>
      </w:r>
      <w:r w:rsidR="000C6C3A" w:rsidRPr="00344018">
        <w:rPr>
          <w:rFonts w:ascii="Times New Roman" w:hAnsi="Times New Roman"/>
          <w:sz w:val="28"/>
          <w:szCs w:val="28"/>
          <w:lang w:eastAsia="ru-RU"/>
        </w:rPr>
        <w:t>5</w:t>
      </w:r>
      <w:r w:rsidRPr="00344018">
        <w:rPr>
          <w:rFonts w:ascii="Times New Roman" w:hAnsi="Times New Roman"/>
          <w:sz w:val="28"/>
          <w:szCs w:val="28"/>
          <w:lang w:eastAsia="ru-RU"/>
        </w:rPr>
        <w:t>-202</w:t>
      </w:r>
      <w:r w:rsidR="000C6C3A" w:rsidRPr="00344018">
        <w:rPr>
          <w:rFonts w:ascii="Times New Roman" w:hAnsi="Times New Roman"/>
          <w:sz w:val="28"/>
          <w:szCs w:val="28"/>
          <w:lang w:eastAsia="ru-RU"/>
        </w:rPr>
        <w:t>7</w:t>
      </w:r>
      <w:r w:rsidRPr="00344018">
        <w:rPr>
          <w:rFonts w:ascii="Times New Roman" w:hAnsi="Times New Roman"/>
          <w:sz w:val="28"/>
          <w:szCs w:val="28"/>
          <w:lang w:eastAsia="ru-RU"/>
        </w:rPr>
        <w:t xml:space="preserve"> роки.</w:t>
      </w:r>
    </w:p>
    <w:p w:rsidR="005F60AA" w:rsidRPr="00344018" w:rsidRDefault="00832EE0" w:rsidP="00D06F17">
      <w:pPr>
        <w:widowControl w:val="0"/>
        <w:rPr>
          <w:b/>
          <w:bCs/>
          <w:sz w:val="28"/>
          <w:szCs w:val="28"/>
          <w:lang w:eastAsia="ru-RU"/>
        </w:rPr>
      </w:pPr>
      <w:r w:rsidRPr="00344018">
        <w:rPr>
          <w:b/>
          <w:bCs/>
          <w:sz w:val="28"/>
          <w:szCs w:val="28"/>
          <w:lang w:eastAsia="ru-RU"/>
        </w:rPr>
        <w:t xml:space="preserve">                </w:t>
      </w:r>
    </w:p>
    <w:p w:rsidR="00832EE0" w:rsidRPr="00344018" w:rsidRDefault="008F68AC" w:rsidP="000F7125">
      <w:pPr>
        <w:widowControl w:val="0"/>
        <w:jc w:val="center"/>
        <w:rPr>
          <w:b/>
          <w:bCs/>
          <w:sz w:val="28"/>
          <w:szCs w:val="28"/>
          <w:lang w:eastAsia="ru-RU"/>
        </w:rPr>
      </w:pPr>
      <w:r w:rsidRPr="00344018">
        <w:rPr>
          <w:b/>
          <w:bCs/>
          <w:sz w:val="28"/>
          <w:szCs w:val="28"/>
          <w:lang w:eastAsia="ru-RU"/>
        </w:rPr>
        <w:t>5</w:t>
      </w:r>
      <w:r w:rsidR="00685D8C" w:rsidRPr="00344018">
        <w:rPr>
          <w:b/>
          <w:bCs/>
          <w:sz w:val="28"/>
          <w:szCs w:val="28"/>
          <w:lang w:eastAsia="ru-RU"/>
        </w:rPr>
        <w:t xml:space="preserve">. </w:t>
      </w:r>
      <w:r w:rsidR="00832EE0" w:rsidRPr="00344018">
        <w:rPr>
          <w:b/>
          <w:bCs/>
          <w:sz w:val="28"/>
          <w:szCs w:val="28"/>
          <w:lang w:eastAsia="ru-RU"/>
        </w:rPr>
        <w:t>Напрями діяльності і заходи Програми</w:t>
      </w:r>
    </w:p>
    <w:p w:rsidR="00A62CB2" w:rsidRPr="00344018" w:rsidRDefault="00A62CB2" w:rsidP="000F7125">
      <w:pPr>
        <w:widowControl w:val="0"/>
        <w:jc w:val="center"/>
        <w:rPr>
          <w:b/>
          <w:bCs/>
          <w:sz w:val="28"/>
          <w:szCs w:val="28"/>
          <w:lang w:eastAsia="ru-RU"/>
        </w:rPr>
      </w:pPr>
    </w:p>
    <w:p w:rsidR="00832EE0" w:rsidRPr="00344018" w:rsidRDefault="00A62CB2" w:rsidP="00D06F17">
      <w:pPr>
        <w:widowControl w:val="0"/>
        <w:ind w:firstLine="708"/>
        <w:jc w:val="both"/>
        <w:rPr>
          <w:sz w:val="28"/>
          <w:szCs w:val="28"/>
          <w:lang w:eastAsia="ru-RU"/>
        </w:rPr>
      </w:pPr>
      <w:r w:rsidRPr="00344018">
        <w:rPr>
          <w:sz w:val="28"/>
          <w:szCs w:val="28"/>
          <w:lang w:eastAsia="ru-RU"/>
        </w:rPr>
        <w:t>Напрями діяльності і заходи Програми:</w:t>
      </w:r>
    </w:p>
    <w:p w:rsidR="00832EE0" w:rsidRPr="00344018" w:rsidRDefault="00AF4152" w:rsidP="00D06F1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формування навичок здорового способу життя, розвиток та</w:t>
      </w:r>
    </w:p>
    <w:p w:rsidR="00832EE0" w:rsidRDefault="00AF4152" w:rsidP="00D06F1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збереження фізичної культури, культури здорового харчування, психогігієни;</w:t>
      </w:r>
    </w:p>
    <w:p w:rsidR="000F7125" w:rsidRDefault="000F7125" w:rsidP="00D06F17">
      <w:pPr>
        <w:pStyle w:val="a7"/>
        <w:rPr>
          <w:rFonts w:ascii="Times New Roman" w:hAnsi="Times New Roman"/>
          <w:sz w:val="28"/>
          <w:szCs w:val="28"/>
          <w:lang w:eastAsia="ru-RU"/>
        </w:rPr>
      </w:pPr>
    </w:p>
    <w:p w:rsidR="000F7125" w:rsidRPr="00344018" w:rsidRDefault="000F7125" w:rsidP="00D06F17">
      <w:pPr>
        <w:pStyle w:val="a7"/>
        <w:rPr>
          <w:rFonts w:ascii="Times New Roman" w:hAnsi="Times New Roman"/>
          <w:sz w:val="28"/>
          <w:szCs w:val="28"/>
          <w:lang w:eastAsia="ru-RU"/>
        </w:rPr>
      </w:pPr>
    </w:p>
    <w:p w:rsidR="00E40063" w:rsidRPr="00344018" w:rsidRDefault="00AF4152"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формування розуміння потреби навчатися впродовж життя, розвитку як </w:t>
      </w:r>
    </w:p>
    <w:p w:rsidR="00AF4152" w:rsidRPr="00344018" w:rsidRDefault="00AF4152"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цілісної особистості, формування критичного мислення та медіаграмотності, </w:t>
      </w:r>
      <w:r w:rsidRPr="00344018">
        <w:rPr>
          <w:rFonts w:ascii="Times New Roman" w:hAnsi="Times New Roman"/>
          <w:sz w:val="28"/>
          <w:szCs w:val="28"/>
          <w:lang w:eastAsia="ru-RU"/>
        </w:rPr>
        <w:t xml:space="preserve">  </w:t>
      </w:r>
    </w:p>
    <w:p w:rsidR="00832EE0" w:rsidRPr="00344018" w:rsidRDefault="00AF4152"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розвиток лідерських якостей;</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сприяння утворенню та розвитку молодіжних консультативно-</w:t>
      </w:r>
    </w:p>
    <w:p w:rsidR="00480707" w:rsidRPr="00344018" w:rsidRDefault="00480707"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дорадчих органів, органів учнівськог</w:t>
      </w:r>
      <w:r w:rsidR="00AE38AE" w:rsidRPr="00344018">
        <w:rPr>
          <w:rFonts w:ascii="Times New Roman" w:hAnsi="Times New Roman"/>
          <w:sz w:val="28"/>
          <w:szCs w:val="28"/>
          <w:lang w:eastAsia="ru-RU"/>
        </w:rPr>
        <w:t>о та студентського самоврядування</w:t>
      </w:r>
      <w:r w:rsidR="00832EE0" w:rsidRPr="00344018">
        <w:rPr>
          <w:rFonts w:ascii="Times New Roman" w:hAnsi="Times New Roman"/>
          <w:sz w:val="28"/>
          <w:szCs w:val="28"/>
          <w:lang w:eastAsia="ru-RU"/>
        </w:rPr>
        <w:t xml:space="preserve">, </w:t>
      </w:r>
    </w:p>
    <w:p w:rsidR="00480707" w:rsidRPr="00344018" w:rsidRDefault="00480707"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підвищення рівня поінформованості молоді щодо інструментів участі, </w:t>
      </w:r>
    </w:p>
    <w:p w:rsidR="00832EE0" w:rsidRPr="00344018" w:rsidRDefault="00480707" w:rsidP="00AF4152">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підвищення рівня участі молоді у суспільному житті;</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створення умов для професіоналізації сфери молодіжної політики, розвитку </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молодіжної роботи в міській територіальній громаді;</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створення умов для інформаційного забезпечення державної політики у </w:t>
      </w:r>
    </w:p>
    <w:p w:rsidR="004E133E"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молодіжній сфері, забезпечення здійснення досліджень та оцінки </w:t>
      </w:r>
      <w:r w:rsidR="004E133E" w:rsidRPr="00344018">
        <w:rPr>
          <w:rFonts w:ascii="Times New Roman" w:hAnsi="Times New Roman"/>
          <w:sz w:val="28"/>
          <w:szCs w:val="28"/>
          <w:lang w:eastAsia="ru-RU"/>
        </w:rPr>
        <w:t xml:space="preserve">  </w:t>
      </w:r>
    </w:p>
    <w:p w:rsidR="00832EE0" w:rsidRPr="00344018" w:rsidRDefault="004E133E"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ефективності заходів Програми.</w:t>
      </w:r>
    </w:p>
    <w:p w:rsidR="00832EE0" w:rsidRPr="00344018" w:rsidRDefault="00832EE0" w:rsidP="0048070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Заходи з виконання Програми наведені у додатку</w:t>
      </w:r>
      <w:r w:rsidR="001A41BA" w:rsidRPr="00344018">
        <w:rPr>
          <w:rFonts w:ascii="Times New Roman" w:hAnsi="Times New Roman"/>
          <w:sz w:val="28"/>
          <w:szCs w:val="28"/>
          <w:lang w:eastAsia="ru-RU"/>
        </w:rPr>
        <w:t xml:space="preserve"> до Програми</w:t>
      </w:r>
      <w:r w:rsidRPr="00344018">
        <w:rPr>
          <w:rFonts w:ascii="Times New Roman" w:hAnsi="Times New Roman"/>
          <w:sz w:val="28"/>
          <w:szCs w:val="28"/>
          <w:lang w:eastAsia="ru-RU"/>
        </w:rPr>
        <w:t>.</w:t>
      </w:r>
    </w:p>
    <w:p w:rsidR="00832EE0" w:rsidRPr="00344018" w:rsidRDefault="00832EE0" w:rsidP="00D310EA">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Показники ефективності Програми визначаються за результатами моніторингу її виконання.</w:t>
      </w:r>
    </w:p>
    <w:p w:rsidR="00FA7A18" w:rsidRPr="00344018" w:rsidRDefault="00FA7A18" w:rsidP="00731C43">
      <w:pPr>
        <w:widowControl w:val="0"/>
        <w:ind w:left="2060"/>
        <w:rPr>
          <w:b/>
          <w:bCs/>
          <w:sz w:val="28"/>
          <w:szCs w:val="28"/>
          <w:lang w:eastAsia="ru-RU"/>
        </w:rPr>
      </w:pPr>
    </w:p>
    <w:p w:rsidR="00832EE0" w:rsidRPr="00344018" w:rsidRDefault="00FA7A18" w:rsidP="00FA7A18">
      <w:pPr>
        <w:widowControl w:val="0"/>
        <w:rPr>
          <w:b/>
          <w:bCs/>
          <w:sz w:val="28"/>
          <w:szCs w:val="28"/>
          <w:lang w:eastAsia="ru-RU"/>
        </w:rPr>
      </w:pPr>
      <w:r w:rsidRPr="00344018">
        <w:rPr>
          <w:b/>
          <w:bCs/>
          <w:sz w:val="28"/>
          <w:szCs w:val="28"/>
          <w:lang w:eastAsia="ru-RU"/>
        </w:rPr>
        <w:t xml:space="preserve">                         </w:t>
      </w:r>
      <w:r w:rsidR="008F68AC" w:rsidRPr="00344018">
        <w:rPr>
          <w:b/>
          <w:bCs/>
          <w:sz w:val="28"/>
          <w:szCs w:val="28"/>
          <w:lang w:eastAsia="ru-RU"/>
        </w:rPr>
        <w:t>6</w:t>
      </w:r>
      <w:r w:rsidR="00404051" w:rsidRPr="00344018">
        <w:rPr>
          <w:b/>
          <w:bCs/>
          <w:sz w:val="28"/>
          <w:szCs w:val="28"/>
          <w:lang w:eastAsia="ru-RU"/>
        </w:rPr>
        <w:t xml:space="preserve">. </w:t>
      </w:r>
      <w:r w:rsidR="00832EE0" w:rsidRPr="00344018">
        <w:rPr>
          <w:b/>
          <w:bCs/>
          <w:sz w:val="28"/>
          <w:szCs w:val="28"/>
          <w:lang w:eastAsia="ru-RU"/>
        </w:rPr>
        <w:t>Очікувані результати, ефективність Програми</w:t>
      </w:r>
    </w:p>
    <w:p w:rsidR="00480707" w:rsidRPr="00344018" w:rsidRDefault="00480707" w:rsidP="00731C43">
      <w:pPr>
        <w:widowControl w:val="0"/>
        <w:ind w:left="2060"/>
        <w:rPr>
          <w:b/>
          <w:bCs/>
          <w:sz w:val="28"/>
          <w:szCs w:val="28"/>
          <w:lang w:eastAsia="ru-RU"/>
        </w:rPr>
      </w:pPr>
    </w:p>
    <w:p w:rsidR="00832EE0" w:rsidRPr="00344018" w:rsidRDefault="00832EE0" w:rsidP="00480707">
      <w:pPr>
        <w:pStyle w:val="a7"/>
        <w:ind w:firstLine="708"/>
        <w:rPr>
          <w:rFonts w:ascii="Times New Roman" w:hAnsi="Times New Roman"/>
          <w:sz w:val="28"/>
          <w:szCs w:val="28"/>
          <w:lang w:eastAsia="ru-RU"/>
        </w:rPr>
      </w:pPr>
      <w:r w:rsidRPr="00344018">
        <w:rPr>
          <w:rFonts w:ascii="Times New Roman" w:hAnsi="Times New Roman"/>
          <w:sz w:val="28"/>
          <w:szCs w:val="28"/>
          <w:lang w:eastAsia="ru-RU"/>
        </w:rPr>
        <w:t>Виконання Програми дасть змогу:</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популяризувати у молодіжному середовищі здоровий та активний спосіб </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життя;</w:t>
      </w:r>
    </w:p>
    <w:p w:rsidR="00404051"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підвищити рівень поінформованості молоді стосовно репродуктивного </w:t>
      </w:r>
    </w:p>
    <w:p w:rsidR="00832EE0" w:rsidRPr="00344018" w:rsidRDefault="00404051"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здоров’я та сексуальної освіти;</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популяризувати у молодіжному середовищі інтелектуальне дозвілля, </w:t>
      </w:r>
    </w:p>
    <w:p w:rsidR="00404051"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стимулювати молодь до естетичного розвитку, самоосвіти, </w:t>
      </w:r>
    </w:p>
    <w:p w:rsidR="00832EE0" w:rsidRPr="00344018" w:rsidRDefault="00404051"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самовдосконалення;</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підвищити рівень громадянської освіти та правової свідомості молоді;</w:t>
      </w:r>
    </w:p>
    <w:p w:rsidR="00480707" w:rsidRPr="00344018" w:rsidRDefault="00404051" w:rsidP="00480707">
      <w:pPr>
        <w:pStyle w:val="a7"/>
        <w:rPr>
          <w:rFonts w:ascii="Times New Roman" w:hAnsi="Times New Roman"/>
          <w:sz w:val="28"/>
          <w:szCs w:val="28"/>
          <w:lang w:eastAsia="ru-RU"/>
        </w:rPr>
      </w:pPr>
      <w:r w:rsidRPr="00344018">
        <w:rPr>
          <w:rFonts w:ascii="Times New Roman" w:hAnsi="Times New Roman"/>
          <w:sz w:val="28"/>
          <w:szCs w:val="28"/>
          <w:lang w:eastAsia="ru-RU"/>
        </w:rPr>
        <w:t>-</w:t>
      </w:r>
      <w:r w:rsidR="00480707"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створити умови для підвищення компетентностей молодіжних лідерів, </w:t>
      </w:r>
      <w:r w:rsidR="00480707" w:rsidRPr="00344018">
        <w:rPr>
          <w:rFonts w:ascii="Times New Roman" w:hAnsi="Times New Roman"/>
          <w:sz w:val="28"/>
          <w:szCs w:val="28"/>
          <w:lang w:eastAsia="ru-RU"/>
        </w:rPr>
        <w:t xml:space="preserve">  </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підвищення якості та ефективності реалізації заходів для молоді;</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виховати екологічну свідомість та культуру споживання;</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знизити рівень правопорушень, зменшити прояви асоціальної поведінки, </w:t>
      </w:r>
      <w:r w:rsidRPr="00344018">
        <w:rPr>
          <w:rFonts w:ascii="Times New Roman" w:hAnsi="Times New Roman"/>
          <w:sz w:val="28"/>
          <w:szCs w:val="28"/>
          <w:lang w:eastAsia="ru-RU"/>
        </w:rPr>
        <w:t xml:space="preserve"> </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соціалізувати вразливі групи молоді;</w:t>
      </w:r>
    </w:p>
    <w:p w:rsidR="00B54CE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збільшити кількість молодих людей, які беруть активну участь у роботі </w:t>
      </w:r>
    </w:p>
    <w:p w:rsidR="00B54CE7" w:rsidRPr="00344018" w:rsidRDefault="00B54CE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органів учнівського та студентського самоврядування, підвищити </w:t>
      </w:r>
    </w:p>
    <w:p w:rsidR="00832EE0" w:rsidRPr="00344018" w:rsidRDefault="00B54CE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ефективність функціонування таких органів;</w:t>
      </w:r>
    </w:p>
    <w:p w:rsidR="0048070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створити умови для забезпечення суб’єктності молоді у формуванні та </w:t>
      </w:r>
      <w:r w:rsidRPr="00344018">
        <w:rPr>
          <w:rFonts w:ascii="Times New Roman" w:hAnsi="Times New Roman"/>
          <w:sz w:val="28"/>
          <w:szCs w:val="28"/>
          <w:lang w:eastAsia="ru-RU"/>
        </w:rPr>
        <w:t xml:space="preserve"> </w:t>
      </w:r>
    </w:p>
    <w:p w:rsidR="00832EE0"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реалізації державної молодіжної політики;</w:t>
      </w:r>
    </w:p>
    <w:p w:rsidR="00B54CE7"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залучити молодих людей до прийняття рішень, які безпосередньо впливають </w:t>
      </w:r>
    </w:p>
    <w:p w:rsidR="00325A21" w:rsidRPr="00344018" w:rsidRDefault="00B54CE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на їхнє життя;</w:t>
      </w:r>
    </w:p>
    <w:p w:rsidR="00555CAE" w:rsidRPr="00344018" w:rsidRDefault="00480707"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 xml:space="preserve">визначити цінності та потреби молоді міської територіальної громади, </w:t>
      </w:r>
    </w:p>
    <w:p w:rsidR="00832EE0" w:rsidRPr="00344018" w:rsidRDefault="00555CAE" w:rsidP="00480707">
      <w:pPr>
        <w:pStyle w:val="a7"/>
        <w:rPr>
          <w:rFonts w:ascii="Times New Roman" w:hAnsi="Times New Roman"/>
          <w:sz w:val="28"/>
          <w:szCs w:val="28"/>
          <w:lang w:eastAsia="ru-RU"/>
        </w:rPr>
      </w:pPr>
      <w:r w:rsidRPr="00344018">
        <w:rPr>
          <w:rFonts w:ascii="Times New Roman" w:hAnsi="Times New Roman"/>
          <w:sz w:val="28"/>
          <w:szCs w:val="28"/>
          <w:lang w:eastAsia="ru-RU"/>
        </w:rPr>
        <w:t xml:space="preserve">  </w:t>
      </w:r>
      <w:r w:rsidR="00832EE0" w:rsidRPr="00344018">
        <w:rPr>
          <w:rFonts w:ascii="Times New Roman" w:hAnsi="Times New Roman"/>
          <w:sz w:val="28"/>
          <w:szCs w:val="28"/>
          <w:lang w:eastAsia="ru-RU"/>
        </w:rPr>
        <w:t>а також ефективність здійснених заходів в рамках виконання Програми.</w:t>
      </w:r>
    </w:p>
    <w:p w:rsidR="00480707" w:rsidRPr="00344018" w:rsidRDefault="00480707" w:rsidP="00480707">
      <w:pPr>
        <w:pStyle w:val="a7"/>
        <w:rPr>
          <w:rFonts w:ascii="Times New Roman" w:hAnsi="Times New Roman"/>
          <w:sz w:val="28"/>
          <w:szCs w:val="28"/>
          <w:lang w:eastAsia="ru-RU"/>
        </w:rPr>
      </w:pPr>
    </w:p>
    <w:p w:rsidR="008F68AC" w:rsidRPr="00344018" w:rsidRDefault="00832EE0" w:rsidP="00C163F1">
      <w:pPr>
        <w:widowControl w:val="0"/>
        <w:rPr>
          <w:b/>
          <w:bCs/>
          <w:sz w:val="28"/>
          <w:szCs w:val="28"/>
          <w:lang w:eastAsia="ru-RU"/>
        </w:rPr>
      </w:pPr>
      <w:r w:rsidRPr="00344018">
        <w:rPr>
          <w:b/>
          <w:bCs/>
          <w:sz w:val="28"/>
          <w:szCs w:val="28"/>
          <w:lang w:eastAsia="ru-RU"/>
        </w:rPr>
        <w:t xml:space="preserve">         </w:t>
      </w:r>
    </w:p>
    <w:p w:rsidR="00FA7A18" w:rsidRPr="00344018" w:rsidRDefault="00FA7A18" w:rsidP="006C5678">
      <w:pPr>
        <w:rPr>
          <w:b/>
          <w:bCs/>
          <w:sz w:val="28"/>
          <w:szCs w:val="28"/>
          <w:lang w:eastAsia="ru-RU"/>
        </w:rPr>
      </w:pPr>
    </w:p>
    <w:p w:rsidR="006C5678" w:rsidRPr="00344018" w:rsidRDefault="000F7125" w:rsidP="006C5678">
      <w:pPr>
        <w:rPr>
          <w:sz w:val="28"/>
          <w:szCs w:val="28"/>
          <w:lang w:val="ru-RU" w:eastAsia="ru-RU"/>
        </w:rPr>
      </w:pPr>
      <w:r>
        <w:rPr>
          <w:sz w:val="28"/>
          <w:szCs w:val="28"/>
          <w:lang w:eastAsia="ru-RU"/>
        </w:rPr>
        <w:t xml:space="preserve">     </w:t>
      </w:r>
      <w:r w:rsidR="006C5678" w:rsidRPr="00344018">
        <w:rPr>
          <w:sz w:val="28"/>
          <w:szCs w:val="28"/>
          <w:lang w:eastAsia="ru-RU"/>
        </w:rPr>
        <w:t xml:space="preserve">Секретар міської ради                                      </w:t>
      </w:r>
      <w:r w:rsidR="002F5A1E" w:rsidRPr="00344018">
        <w:rPr>
          <w:sz w:val="28"/>
          <w:szCs w:val="28"/>
          <w:lang w:eastAsia="ru-RU"/>
        </w:rPr>
        <w:t xml:space="preserve">     </w:t>
      </w:r>
      <w:r w:rsidR="006C5678" w:rsidRPr="00344018">
        <w:rPr>
          <w:sz w:val="28"/>
          <w:szCs w:val="28"/>
          <w:lang w:eastAsia="ru-RU"/>
        </w:rPr>
        <w:t xml:space="preserve">           Тетяна БОРИСОВА                                               </w:t>
      </w:r>
    </w:p>
    <w:p w:rsidR="006C5678" w:rsidRPr="00344018" w:rsidRDefault="006C5678" w:rsidP="006C5678">
      <w:pPr>
        <w:rPr>
          <w:lang w:val="ru-RU" w:eastAsia="ru-RU"/>
        </w:rPr>
      </w:pPr>
      <w:r w:rsidRPr="00344018">
        <w:rPr>
          <w:lang w:val="ru-RU" w:eastAsia="ru-RU"/>
        </w:rPr>
        <w:t xml:space="preserve">             </w:t>
      </w:r>
    </w:p>
    <w:p w:rsidR="00E40063" w:rsidRPr="00344018" w:rsidRDefault="00E40063" w:rsidP="006C5678">
      <w:pPr>
        <w:rPr>
          <w:lang w:val="ru-RU" w:eastAsia="ru-RU"/>
        </w:rPr>
        <w:sectPr w:rsidR="00E40063" w:rsidRPr="00344018" w:rsidSect="000F7125">
          <w:pgSz w:w="11906" w:h="16838"/>
          <w:pgMar w:top="426" w:right="707" w:bottom="284" w:left="1560" w:header="709" w:footer="709" w:gutter="0"/>
          <w:cols w:space="708"/>
          <w:docGrid w:linePitch="360"/>
        </w:sectPr>
      </w:pPr>
    </w:p>
    <w:p w:rsidR="00832EE0" w:rsidRPr="00344018" w:rsidRDefault="000F7125" w:rsidP="002F1B45">
      <w:pPr>
        <w:tabs>
          <w:tab w:val="left" w:pos="4395"/>
        </w:tabs>
        <w:rPr>
          <w:i/>
          <w:sz w:val="28"/>
          <w:szCs w:val="28"/>
          <w:lang w:eastAsia="ru-RU"/>
        </w:rPr>
      </w:pPr>
      <w:r>
        <w:rPr>
          <w:b/>
          <w:i/>
          <w:sz w:val="28"/>
          <w:szCs w:val="28"/>
          <w:lang w:eastAsia="ru-RU"/>
        </w:rPr>
        <w:lastRenderedPageBreak/>
        <w:t xml:space="preserve">    </w:t>
      </w:r>
      <w:r w:rsidR="00832EE0" w:rsidRPr="00344018">
        <w:rPr>
          <w:b/>
          <w:i/>
          <w:sz w:val="28"/>
          <w:szCs w:val="28"/>
          <w:lang w:eastAsia="ru-RU"/>
        </w:rPr>
        <w:t xml:space="preserve">                                                                         </w:t>
      </w:r>
      <w:r w:rsidR="00480707" w:rsidRPr="00344018">
        <w:rPr>
          <w:b/>
          <w:i/>
          <w:sz w:val="28"/>
          <w:szCs w:val="28"/>
          <w:lang w:eastAsia="ru-RU"/>
        </w:rPr>
        <w:t xml:space="preserve">       </w:t>
      </w:r>
      <w:r w:rsidR="002F1B45" w:rsidRPr="00344018">
        <w:rPr>
          <w:b/>
          <w:i/>
          <w:sz w:val="28"/>
          <w:szCs w:val="28"/>
          <w:lang w:eastAsia="ru-RU"/>
        </w:rPr>
        <w:t xml:space="preserve">                                                                          </w:t>
      </w:r>
      <w:r w:rsidR="00FA7A18" w:rsidRPr="00344018">
        <w:rPr>
          <w:b/>
          <w:i/>
          <w:sz w:val="28"/>
          <w:szCs w:val="28"/>
          <w:lang w:eastAsia="ru-RU"/>
        </w:rPr>
        <w:t xml:space="preserve"> </w:t>
      </w:r>
      <w:r w:rsidR="002F1B45" w:rsidRPr="00344018">
        <w:rPr>
          <w:b/>
          <w:i/>
          <w:sz w:val="28"/>
          <w:szCs w:val="28"/>
          <w:lang w:eastAsia="ru-RU"/>
        </w:rPr>
        <w:t xml:space="preserve">  </w:t>
      </w:r>
      <w:r w:rsidR="0020371F" w:rsidRPr="00344018">
        <w:rPr>
          <w:b/>
          <w:i/>
          <w:sz w:val="28"/>
          <w:szCs w:val="28"/>
          <w:lang w:eastAsia="ru-RU"/>
        </w:rPr>
        <w:t xml:space="preserve"> </w:t>
      </w:r>
      <w:r w:rsidR="00537CBD" w:rsidRPr="00344018">
        <w:rPr>
          <w:b/>
          <w:i/>
          <w:sz w:val="28"/>
          <w:szCs w:val="28"/>
          <w:lang w:eastAsia="ru-RU"/>
        </w:rPr>
        <w:t xml:space="preserve">  </w:t>
      </w:r>
      <w:r w:rsidR="00832EE0" w:rsidRPr="00344018">
        <w:rPr>
          <w:i/>
          <w:sz w:val="28"/>
          <w:szCs w:val="28"/>
          <w:lang w:eastAsia="ru-RU"/>
        </w:rPr>
        <w:t xml:space="preserve">Додаток </w:t>
      </w:r>
    </w:p>
    <w:p w:rsidR="004007A6" w:rsidRPr="00344018" w:rsidRDefault="00E40063" w:rsidP="004007A6">
      <w:pPr>
        <w:rPr>
          <w:i/>
          <w:sz w:val="28"/>
          <w:szCs w:val="28"/>
          <w:lang w:eastAsia="ru-RU"/>
        </w:rPr>
      </w:pPr>
      <w:r w:rsidRPr="00344018">
        <w:rPr>
          <w:i/>
          <w:sz w:val="28"/>
          <w:szCs w:val="28"/>
          <w:lang w:eastAsia="ru-RU"/>
        </w:rPr>
        <w:t xml:space="preserve">                                                                                                                        </w:t>
      </w:r>
      <w:r w:rsidR="00074885" w:rsidRPr="00344018">
        <w:rPr>
          <w:i/>
          <w:sz w:val="28"/>
          <w:szCs w:val="28"/>
          <w:lang w:eastAsia="ru-RU"/>
        </w:rPr>
        <w:t xml:space="preserve">                         </w:t>
      </w:r>
      <w:r w:rsidRPr="00344018">
        <w:rPr>
          <w:i/>
          <w:sz w:val="28"/>
          <w:szCs w:val="28"/>
          <w:lang w:eastAsia="ru-RU"/>
        </w:rPr>
        <w:t xml:space="preserve"> </w:t>
      </w:r>
      <w:r w:rsidR="00480707" w:rsidRPr="00344018">
        <w:rPr>
          <w:i/>
          <w:sz w:val="28"/>
          <w:szCs w:val="28"/>
          <w:lang w:eastAsia="ru-RU"/>
        </w:rPr>
        <w:t xml:space="preserve"> </w:t>
      </w:r>
      <w:r w:rsidR="00832EE0" w:rsidRPr="00344018">
        <w:rPr>
          <w:i/>
          <w:sz w:val="28"/>
          <w:szCs w:val="28"/>
          <w:lang w:eastAsia="ru-RU"/>
        </w:rPr>
        <w:t>до</w:t>
      </w:r>
      <w:r w:rsidR="00832EE0" w:rsidRPr="00344018">
        <w:rPr>
          <w:i/>
          <w:sz w:val="28"/>
          <w:szCs w:val="28"/>
          <w:lang w:val="ru-RU" w:eastAsia="ru-RU"/>
        </w:rPr>
        <w:t> </w:t>
      </w:r>
      <w:r w:rsidR="00706BEB" w:rsidRPr="00344018">
        <w:rPr>
          <w:i/>
          <w:sz w:val="28"/>
          <w:szCs w:val="28"/>
          <w:lang w:eastAsia="ru-RU"/>
        </w:rPr>
        <w:t>Програми «Молодь</w:t>
      </w:r>
      <w:r w:rsidR="00074885" w:rsidRPr="00344018">
        <w:rPr>
          <w:i/>
          <w:sz w:val="28"/>
          <w:szCs w:val="28"/>
          <w:lang w:eastAsia="ru-RU"/>
        </w:rPr>
        <w:t xml:space="preserve"> громади</w:t>
      </w:r>
      <w:r w:rsidR="00706BEB" w:rsidRPr="00344018">
        <w:rPr>
          <w:i/>
          <w:sz w:val="28"/>
          <w:szCs w:val="28"/>
          <w:lang w:eastAsia="ru-RU"/>
        </w:rPr>
        <w:t xml:space="preserve"> </w:t>
      </w:r>
    </w:p>
    <w:p w:rsidR="00706BEB" w:rsidRPr="00344018" w:rsidRDefault="004007A6" w:rsidP="004007A6">
      <w:pPr>
        <w:rPr>
          <w:i/>
          <w:sz w:val="28"/>
          <w:szCs w:val="28"/>
          <w:lang w:eastAsia="ru-RU"/>
        </w:rPr>
      </w:pPr>
      <w:r w:rsidRPr="00344018">
        <w:rPr>
          <w:i/>
          <w:sz w:val="28"/>
          <w:szCs w:val="28"/>
          <w:lang w:eastAsia="ru-RU"/>
        </w:rPr>
        <w:t xml:space="preserve">                                                                                                                                                  </w:t>
      </w:r>
      <w:r w:rsidR="00706BEB" w:rsidRPr="00344018">
        <w:rPr>
          <w:i/>
          <w:sz w:val="28"/>
          <w:szCs w:val="28"/>
          <w:lang w:eastAsia="ru-RU"/>
        </w:rPr>
        <w:t>на період 2025-2027 роки</w:t>
      </w:r>
      <w:r w:rsidR="00FA7A18" w:rsidRPr="00344018">
        <w:rPr>
          <w:i/>
          <w:sz w:val="28"/>
          <w:szCs w:val="28"/>
          <w:lang w:eastAsia="ru-RU"/>
        </w:rPr>
        <w:t>»</w:t>
      </w:r>
    </w:p>
    <w:p w:rsidR="00D63F99" w:rsidRDefault="00D63F99" w:rsidP="00B151FE">
      <w:pPr>
        <w:jc w:val="center"/>
        <w:rPr>
          <w:b/>
          <w:sz w:val="28"/>
          <w:szCs w:val="28"/>
          <w:lang w:eastAsia="ru-RU"/>
        </w:rPr>
      </w:pPr>
    </w:p>
    <w:p w:rsidR="000F7125" w:rsidRPr="00344018" w:rsidRDefault="000F7125" w:rsidP="00B151FE">
      <w:pPr>
        <w:jc w:val="center"/>
        <w:rPr>
          <w:b/>
          <w:sz w:val="28"/>
          <w:szCs w:val="28"/>
          <w:lang w:eastAsia="ru-RU"/>
        </w:rPr>
      </w:pPr>
    </w:p>
    <w:p w:rsidR="00B151FE" w:rsidRPr="00344018" w:rsidRDefault="00B151FE" w:rsidP="00B151FE">
      <w:pPr>
        <w:jc w:val="center"/>
        <w:rPr>
          <w:b/>
          <w:sz w:val="28"/>
          <w:szCs w:val="28"/>
          <w:lang w:eastAsia="ru-RU"/>
        </w:rPr>
      </w:pPr>
      <w:r w:rsidRPr="00344018">
        <w:rPr>
          <w:b/>
          <w:sz w:val="28"/>
          <w:szCs w:val="28"/>
          <w:lang w:eastAsia="ru-RU"/>
        </w:rPr>
        <w:t xml:space="preserve">Заходи з реалізації </w:t>
      </w:r>
      <w:r w:rsidR="00D764A4" w:rsidRPr="00344018">
        <w:rPr>
          <w:b/>
          <w:sz w:val="28"/>
          <w:szCs w:val="28"/>
          <w:lang w:eastAsia="ru-RU"/>
        </w:rPr>
        <w:t>П</w:t>
      </w:r>
      <w:r w:rsidRPr="00344018">
        <w:rPr>
          <w:b/>
          <w:sz w:val="28"/>
          <w:szCs w:val="28"/>
          <w:lang w:eastAsia="ru-RU"/>
        </w:rPr>
        <w:t xml:space="preserve">рограми                                                                   </w:t>
      </w:r>
    </w:p>
    <w:p w:rsidR="00B151FE" w:rsidRPr="00344018" w:rsidRDefault="00B151FE" w:rsidP="00B151FE">
      <w:pPr>
        <w:jc w:val="center"/>
        <w:rPr>
          <w:b/>
          <w:lang w:eastAsia="ru-RU"/>
        </w:rPr>
      </w:pPr>
      <w:r w:rsidRPr="00344018">
        <w:rPr>
          <w:b/>
          <w:lang w:eastAsia="ru-RU"/>
        </w:rPr>
        <w:t xml:space="preserve"> </w:t>
      </w:r>
    </w:p>
    <w:tbl>
      <w:tblPr>
        <w:tblW w:w="1546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57"/>
        <w:gridCol w:w="1847"/>
        <w:gridCol w:w="1418"/>
        <w:gridCol w:w="1979"/>
        <w:gridCol w:w="1840"/>
        <w:gridCol w:w="571"/>
        <w:gridCol w:w="567"/>
        <w:gridCol w:w="429"/>
        <w:gridCol w:w="567"/>
        <w:gridCol w:w="709"/>
        <w:gridCol w:w="567"/>
        <w:gridCol w:w="567"/>
        <w:gridCol w:w="571"/>
        <w:gridCol w:w="1701"/>
        <w:gridCol w:w="8"/>
      </w:tblGrid>
      <w:tr w:rsidR="00D06F17" w:rsidRPr="00344018" w:rsidTr="000F544F">
        <w:trPr>
          <w:gridAfter w:val="1"/>
          <w:wAfter w:w="8" w:type="dxa"/>
          <w:trHeight w:val="399"/>
        </w:trPr>
        <w:tc>
          <w:tcPr>
            <w:tcW w:w="565" w:type="dxa"/>
            <w:vMerge w:val="restart"/>
            <w:shd w:val="clear" w:color="auto" w:fill="B4C6E7"/>
          </w:tcPr>
          <w:p w:rsidR="00D06F17" w:rsidRPr="00344018" w:rsidRDefault="00D06F17" w:rsidP="00B151FE">
            <w:pPr>
              <w:jc w:val="center"/>
              <w:rPr>
                <w:b/>
                <w:lang w:eastAsia="ru-RU"/>
              </w:rPr>
            </w:pPr>
            <w:r w:rsidRPr="00344018">
              <w:rPr>
                <w:b/>
                <w:lang w:eastAsia="ru-RU"/>
              </w:rPr>
              <w:t>№</w:t>
            </w:r>
          </w:p>
          <w:p w:rsidR="00D06F17" w:rsidRPr="00344018" w:rsidRDefault="00D06F17" w:rsidP="00B151FE">
            <w:pPr>
              <w:jc w:val="center"/>
              <w:rPr>
                <w:b/>
                <w:lang w:eastAsia="ru-RU"/>
              </w:rPr>
            </w:pPr>
            <w:r w:rsidRPr="00344018">
              <w:rPr>
                <w:b/>
                <w:lang w:eastAsia="ru-RU"/>
              </w:rPr>
              <w:t>з/п</w:t>
            </w:r>
          </w:p>
        </w:tc>
        <w:tc>
          <w:tcPr>
            <w:tcW w:w="1557" w:type="dxa"/>
            <w:vMerge w:val="restart"/>
            <w:shd w:val="clear" w:color="auto" w:fill="B4C6E7"/>
          </w:tcPr>
          <w:p w:rsidR="00D06F17" w:rsidRPr="00344018" w:rsidRDefault="00D06F17" w:rsidP="00B151FE">
            <w:pPr>
              <w:jc w:val="center"/>
              <w:rPr>
                <w:b/>
                <w:lang w:eastAsia="ru-RU"/>
              </w:rPr>
            </w:pPr>
            <w:r w:rsidRPr="00344018">
              <w:rPr>
                <w:b/>
                <w:lang w:eastAsia="ru-RU"/>
              </w:rPr>
              <w:t>Завдання</w:t>
            </w:r>
          </w:p>
        </w:tc>
        <w:tc>
          <w:tcPr>
            <w:tcW w:w="1847" w:type="dxa"/>
            <w:vMerge w:val="restart"/>
            <w:shd w:val="clear" w:color="auto" w:fill="B4C6E7"/>
          </w:tcPr>
          <w:p w:rsidR="00D06F17" w:rsidRPr="00344018" w:rsidRDefault="00D06F17" w:rsidP="00B151FE">
            <w:pPr>
              <w:jc w:val="center"/>
              <w:rPr>
                <w:b/>
                <w:lang w:eastAsia="ru-RU"/>
              </w:rPr>
            </w:pPr>
            <w:r w:rsidRPr="00344018">
              <w:rPr>
                <w:b/>
                <w:lang w:eastAsia="ru-RU"/>
              </w:rPr>
              <w:t>Зміст заходів</w:t>
            </w:r>
          </w:p>
        </w:tc>
        <w:tc>
          <w:tcPr>
            <w:tcW w:w="1418" w:type="dxa"/>
            <w:vMerge w:val="restart"/>
            <w:shd w:val="clear" w:color="auto" w:fill="B4C6E7"/>
          </w:tcPr>
          <w:p w:rsidR="00D06F17" w:rsidRPr="00344018" w:rsidRDefault="00D06F17" w:rsidP="00B151FE">
            <w:pPr>
              <w:jc w:val="center"/>
              <w:rPr>
                <w:b/>
                <w:lang w:eastAsia="ru-RU"/>
              </w:rPr>
            </w:pPr>
            <w:r w:rsidRPr="00344018">
              <w:rPr>
                <w:b/>
                <w:lang w:eastAsia="ru-RU"/>
              </w:rPr>
              <w:t>Строк виконання заходу</w:t>
            </w:r>
          </w:p>
        </w:tc>
        <w:tc>
          <w:tcPr>
            <w:tcW w:w="1979" w:type="dxa"/>
            <w:vMerge w:val="restart"/>
            <w:shd w:val="clear" w:color="auto" w:fill="B4C6E7"/>
          </w:tcPr>
          <w:p w:rsidR="00D06F17" w:rsidRPr="00344018" w:rsidRDefault="00D06F17" w:rsidP="00B151FE">
            <w:pPr>
              <w:jc w:val="center"/>
              <w:rPr>
                <w:b/>
                <w:lang w:eastAsia="ru-RU"/>
              </w:rPr>
            </w:pPr>
            <w:r w:rsidRPr="00344018">
              <w:rPr>
                <w:b/>
                <w:lang w:eastAsia="ru-RU"/>
              </w:rPr>
              <w:t>Виконавці</w:t>
            </w:r>
          </w:p>
        </w:tc>
        <w:tc>
          <w:tcPr>
            <w:tcW w:w="1840" w:type="dxa"/>
            <w:vMerge w:val="restart"/>
            <w:shd w:val="clear" w:color="auto" w:fill="B4C6E7"/>
          </w:tcPr>
          <w:p w:rsidR="00D06F17" w:rsidRPr="00344018" w:rsidRDefault="00D06F17" w:rsidP="00D764A4">
            <w:pPr>
              <w:ind w:right="-107"/>
              <w:jc w:val="center"/>
              <w:rPr>
                <w:b/>
                <w:lang w:eastAsia="ru-RU"/>
              </w:rPr>
            </w:pPr>
            <w:r w:rsidRPr="00344018">
              <w:rPr>
                <w:b/>
                <w:lang w:eastAsia="ru-RU"/>
              </w:rPr>
              <w:t>Джерела фінансування</w:t>
            </w:r>
          </w:p>
        </w:tc>
        <w:tc>
          <w:tcPr>
            <w:tcW w:w="4548" w:type="dxa"/>
            <w:gridSpan w:val="8"/>
            <w:shd w:val="clear" w:color="auto" w:fill="B4C6E7"/>
          </w:tcPr>
          <w:p w:rsidR="00D06F17" w:rsidRPr="00344018" w:rsidRDefault="00D06F17" w:rsidP="00B151FE">
            <w:pPr>
              <w:jc w:val="center"/>
              <w:rPr>
                <w:b/>
                <w:lang w:eastAsia="ru-RU"/>
              </w:rPr>
            </w:pPr>
            <w:r w:rsidRPr="00344018">
              <w:rPr>
                <w:b/>
                <w:lang w:eastAsia="ru-RU"/>
              </w:rPr>
              <w:t xml:space="preserve">Обсяги фінансування по роках, </w:t>
            </w:r>
          </w:p>
          <w:p w:rsidR="00D06F17" w:rsidRPr="00344018" w:rsidRDefault="00D06F17" w:rsidP="00B151FE">
            <w:pPr>
              <w:jc w:val="center"/>
              <w:rPr>
                <w:b/>
                <w:lang w:eastAsia="ru-RU"/>
              </w:rPr>
            </w:pPr>
            <w:r w:rsidRPr="00344018">
              <w:rPr>
                <w:b/>
                <w:lang w:eastAsia="ru-RU"/>
              </w:rPr>
              <w:t>тис. грн</w:t>
            </w:r>
          </w:p>
        </w:tc>
        <w:tc>
          <w:tcPr>
            <w:tcW w:w="1701" w:type="dxa"/>
            <w:vMerge w:val="restart"/>
            <w:shd w:val="clear" w:color="auto" w:fill="B4C6E7"/>
          </w:tcPr>
          <w:p w:rsidR="00D06F17" w:rsidRPr="00344018" w:rsidRDefault="00D06F17" w:rsidP="00B54F3D">
            <w:pPr>
              <w:jc w:val="center"/>
              <w:rPr>
                <w:b/>
                <w:lang w:eastAsia="ru-RU"/>
              </w:rPr>
            </w:pPr>
            <w:r w:rsidRPr="00344018">
              <w:rPr>
                <w:b/>
                <w:lang w:eastAsia="ru-RU"/>
              </w:rPr>
              <w:t>Очікуваний результат</w:t>
            </w:r>
          </w:p>
        </w:tc>
      </w:tr>
      <w:tr w:rsidR="00D06F17" w:rsidRPr="00344018" w:rsidTr="000F544F">
        <w:trPr>
          <w:gridAfter w:val="1"/>
          <w:wAfter w:w="8" w:type="dxa"/>
          <w:trHeight w:val="270"/>
        </w:trPr>
        <w:tc>
          <w:tcPr>
            <w:tcW w:w="565" w:type="dxa"/>
            <w:vMerge/>
            <w:shd w:val="clear" w:color="auto" w:fill="B4C6E7"/>
          </w:tcPr>
          <w:p w:rsidR="00D06F17" w:rsidRPr="00344018" w:rsidRDefault="00D06F17" w:rsidP="00B151FE">
            <w:pPr>
              <w:rPr>
                <w:b/>
                <w:lang w:eastAsia="ru-RU"/>
              </w:rPr>
            </w:pPr>
          </w:p>
        </w:tc>
        <w:tc>
          <w:tcPr>
            <w:tcW w:w="1557" w:type="dxa"/>
            <w:vMerge/>
            <w:shd w:val="clear" w:color="auto" w:fill="B4C6E7"/>
          </w:tcPr>
          <w:p w:rsidR="00D06F17" w:rsidRPr="00344018" w:rsidRDefault="00D06F17" w:rsidP="00B151FE">
            <w:pPr>
              <w:rPr>
                <w:b/>
                <w:lang w:eastAsia="ru-RU"/>
              </w:rPr>
            </w:pPr>
          </w:p>
        </w:tc>
        <w:tc>
          <w:tcPr>
            <w:tcW w:w="1847" w:type="dxa"/>
            <w:vMerge/>
            <w:shd w:val="clear" w:color="auto" w:fill="B4C6E7"/>
          </w:tcPr>
          <w:p w:rsidR="00D06F17" w:rsidRPr="00344018" w:rsidRDefault="00D06F17" w:rsidP="00B151FE">
            <w:pPr>
              <w:rPr>
                <w:b/>
                <w:lang w:eastAsia="ru-RU"/>
              </w:rPr>
            </w:pPr>
          </w:p>
        </w:tc>
        <w:tc>
          <w:tcPr>
            <w:tcW w:w="1418" w:type="dxa"/>
            <w:vMerge/>
            <w:shd w:val="clear" w:color="auto" w:fill="B4C6E7"/>
          </w:tcPr>
          <w:p w:rsidR="00D06F17" w:rsidRPr="00344018" w:rsidRDefault="00D06F17" w:rsidP="00B151FE">
            <w:pPr>
              <w:rPr>
                <w:b/>
                <w:lang w:eastAsia="ru-RU"/>
              </w:rPr>
            </w:pPr>
          </w:p>
        </w:tc>
        <w:tc>
          <w:tcPr>
            <w:tcW w:w="1979" w:type="dxa"/>
            <w:vMerge/>
            <w:shd w:val="clear" w:color="auto" w:fill="B4C6E7"/>
          </w:tcPr>
          <w:p w:rsidR="00D06F17" w:rsidRPr="00344018" w:rsidRDefault="00D06F17" w:rsidP="00B151FE">
            <w:pPr>
              <w:rPr>
                <w:b/>
                <w:lang w:eastAsia="ru-RU"/>
              </w:rPr>
            </w:pPr>
          </w:p>
        </w:tc>
        <w:tc>
          <w:tcPr>
            <w:tcW w:w="1840" w:type="dxa"/>
            <w:vMerge/>
            <w:shd w:val="clear" w:color="auto" w:fill="B4C6E7"/>
          </w:tcPr>
          <w:p w:rsidR="00D06F17" w:rsidRPr="00344018" w:rsidRDefault="00D06F17" w:rsidP="00B151FE">
            <w:pPr>
              <w:rPr>
                <w:b/>
                <w:lang w:eastAsia="ru-RU"/>
              </w:rPr>
            </w:pPr>
          </w:p>
        </w:tc>
        <w:tc>
          <w:tcPr>
            <w:tcW w:w="1138" w:type="dxa"/>
            <w:gridSpan w:val="2"/>
            <w:shd w:val="clear" w:color="auto" w:fill="B4C6E7"/>
          </w:tcPr>
          <w:p w:rsidR="00D06F17" w:rsidRPr="00344018" w:rsidRDefault="00D06F17" w:rsidP="00D764A4">
            <w:pPr>
              <w:jc w:val="center"/>
              <w:rPr>
                <w:b/>
                <w:lang w:eastAsia="ru-RU"/>
              </w:rPr>
            </w:pPr>
            <w:r w:rsidRPr="00344018">
              <w:rPr>
                <w:b/>
                <w:lang w:eastAsia="ru-RU"/>
              </w:rPr>
              <w:t xml:space="preserve">2025 </w:t>
            </w:r>
          </w:p>
          <w:p w:rsidR="00D06F17" w:rsidRPr="00344018" w:rsidRDefault="00D06F17" w:rsidP="00D764A4">
            <w:pPr>
              <w:jc w:val="center"/>
              <w:rPr>
                <w:b/>
                <w:lang w:eastAsia="ru-RU"/>
              </w:rPr>
            </w:pPr>
            <w:r w:rsidRPr="00344018">
              <w:rPr>
                <w:b/>
                <w:lang w:eastAsia="ru-RU"/>
              </w:rPr>
              <w:t>рік</w:t>
            </w:r>
          </w:p>
        </w:tc>
        <w:tc>
          <w:tcPr>
            <w:tcW w:w="996" w:type="dxa"/>
            <w:gridSpan w:val="2"/>
            <w:shd w:val="clear" w:color="auto" w:fill="B4C6E7"/>
          </w:tcPr>
          <w:p w:rsidR="00D06F17" w:rsidRPr="00344018" w:rsidRDefault="00D06F17" w:rsidP="00537CBD">
            <w:pPr>
              <w:jc w:val="center"/>
              <w:rPr>
                <w:b/>
                <w:lang w:eastAsia="ru-RU"/>
              </w:rPr>
            </w:pPr>
            <w:r w:rsidRPr="00344018">
              <w:rPr>
                <w:b/>
                <w:lang w:eastAsia="ru-RU"/>
              </w:rPr>
              <w:t>2026 рік</w:t>
            </w:r>
          </w:p>
        </w:tc>
        <w:tc>
          <w:tcPr>
            <w:tcW w:w="709" w:type="dxa"/>
            <w:shd w:val="clear" w:color="auto" w:fill="B4C6E7"/>
          </w:tcPr>
          <w:p w:rsidR="00D06F17" w:rsidRPr="00344018" w:rsidRDefault="00D06F17" w:rsidP="00B54F3D">
            <w:pPr>
              <w:ind w:left="-111" w:right="-106"/>
              <w:jc w:val="center"/>
              <w:rPr>
                <w:b/>
                <w:lang w:eastAsia="ru-RU"/>
              </w:rPr>
            </w:pPr>
            <w:r w:rsidRPr="00344018">
              <w:rPr>
                <w:b/>
                <w:lang w:eastAsia="ru-RU"/>
              </w:rPr>
              <w:t>2027 рік</w:t>
            </w:r>
          </w:p>
        </w:tc>
        <w:tc>
          <w:tcPr>
            <w:tcW w:w="1705" w:type="dxa"/>
            <w:gridSpan w:val="3"/>
            <w:shd w:val="clear" w:color="auto" w:fill="B4C6E7"/>
          </w:tcPr>
          <w:p w:rsidR="00D06F17" w:rsidRPr="00344018" w:rsidRDefault="00D06F17" w:rsidP="00AC40DA">
            <w:pPr>
              <w:jc w:val="center"/>
              <w:rPr>
                <w:b/>
                <w:lang w:eastAsia="ru-RU"/>
              </w:rPr>
            </w:pPr>
            <w:r w:rsidRPr="00344018">
              <w:rPr>
                <w:b/>
                <w:lang w:eastAsia="ru-RU"/>
              </w:rPr>
              <w:t>Всього</w:t>
            </w:r>
          </w:p>
        </w:tc>
        <w:tc>
          <w:tcPr>
            <w:tcW w:w="1701" w:type="dxa"/>
            <w:vMerge/>
            <w:shd w:val="clear" w:color="auto" w:fill="B4C6E7"/>
          </w:tcPr>
          <w:p w:rsidR="00D06F17" w:rsidRPr="00344018" w:rsidRDefault="00D06F17" w:rsidP="00B151FE">
            <w:pPr>
              <w:rPr>
                <w:b/>
                <w:lang w:eastAsia="ru-RU"/>
              </w:rPr>
            </w:pPr>
          </w:p>
        </w:tc>
      </w:tr>
      <w:tr w:rsidR="00D06F17" w:rsidRPr="00344018" w:rsidTr="000F544F">
        <w:trPr>
          <w:gridAfter w:val="1"/>
          <w:wAfter w:w="8" w:type="dxa"/>
          <w:cantSplit/>
          <w:trHeight w:val="838"/>
        </w:trPr>
        <w:tc>
          <w:tcPr>
            <w:tcW w:w="565" w:type="dxa"/>
            <w:vMerge/>
            <w:shd w:val="clear" w:color="auto" w:fill="B4C6E7"/>
          </w:tcPr>
          <w:p w:rsidR="00D06F17" w:rsidRPr="00344018" w:rsidRDefault="00D06F17" w:rsidP="00B151FE">
            <w:pPr>
              <w:jc w:val="center"/>
              <w:rPr>
                <w:b/>
                <w:lang w:eastAsia="ru-RU"/>
              </w:rPr>
            </w:pPr>
          </w:p>
        </w:tc>
        <w:tc>
          <w:tcPr>
            <w:tcW w:w="1557" w:type="dxa"/>
            <w:vMerge/>
            <w:shd w:val="clear" w:color="auto" w:fill="B4C6E7"/>
          </w:tcPr>
          <w:p w:rsidR="00D06F17" w:rsidRPr="00344018" w:rsidRDefault="00D06F17" w:rsidP="00B151FE">
            <w:pPr>
              <w:jc w:val="center"/>
              <w:rPr>
                <w:b/>
                <w:lang w:eastAsia="ru-RU"/>
              </w:rPr>
            </w:pPr>
          </w:p>
        </w:tc>
        <w:tc>
          <w:tcPr>
            <w:tcW w:w="1847" w:type="dxa"/>
            <w:vMerge/>
            <w:shd w:val="clear" w:color="auto" w:fill="B4C6E7"/>
          </w:tcPr>
          <w:p w:rsidR="00D06F17" w:rsidRPr="00344018" w:rsidRDefault="00D06F17" w:rsidP="00B151FE">
            <w:pPr>
              <w:jc w:val="center"/>
              <w:rPr>
                <w:b/>
                <w:lang w:eastAsia="ru-RU"/>
              </w:rPr>
            </w:pPr>
          </w:p>
        </w:tc>
        <w:tc>
          <w:tcPr>
            <w:tcW w:w="1418" w:type="dxa"/>
            <w:vMerge/>
            <w:shd w:val="clear" w:color="auto" w:fill="B4C6E7"/>
          </w:tcPr>
          <w:p w:rsidR="00D06F17" w:rsidRPr="00344018" w:rsidRDefault="00D06F17" w:rsidP="00B151FE">
            <w:pPr>
              <w:jc w:val="center"/>
              <w:rPr>
                <w:b/>
                <w:lang w:eastAsia="ru-RU"/>
              </w:rPr>
            </w:pPr>
          </w:p>
        </w:tc>
        <w:tc>
          <w:tcPr>
            <w:tcW w:w="1979" w:type="dxa"/>
            <w:vMerge/>
            <w:shd w:val="clear" w:color="auto" w:fill="B4C6E7"/>
          </w:tcPr>
          <w:p w:rsidR="00D06F17" w:rsidRPr="00344018" w:rsidRDefault="00D06F17" w:rsidP="00B151FE">
            <w:pPr>
              <w:jc w:val="center"/>
              <w:rPr>
                <w:b/>
                <w:lang w:eastAsia="ru-RU"/>
              </w:rPr>
            </w:pPr>
          </w:p>
        </w:tc>
        <w:tc>
          <w:tcPr>
            <w:tcW w:w="1840" w:type="dxa"/>
            <w:vMerge/>
            <w:shd w:val="clear" w:color="auto" w:fill="B4C6E7"/>
          </w:tcPr>
          <w:p w:rsidR="00D06F17" w:rsidRPr="00344018" w:rsidRDefault="00D06F17" w:rsidP="00B151FE">
            <w:pPr>
              <w:jc w:val="center"/>
              <w:rPr>
                <w:b/>
                <w:lang w:eastAsia="ru-RU"/>
              </w:rPr>
            </w:pPr>
          </w:p>
        </w:tc>
        <w:tc>
          <w:tcPr>
            <w:tcW w:w="571" w:type="dxa"/>
            <w:shd w:val="clear" w:color="auto" w:fill="B4C6E7"/>
            <w:textDirection w:val="btLr"/>
          </w:tcPr>
          <w:p w:rsidR="00D06F17" w:rsidRPr="00344018" w:rsidRDefault="00D06F17" w:rsidP="00555CAE">
            <w:pPr>
              <w:ind w:left="113" w:right="113"/>
              <w:rPr>
                <w:b/>
                <w:lang w:eastAsia="ru-RU"/>
              </w:rPr>
            </w:pPr>
            <w:r w:rsidRPr="00344018">
              <w:rPr>
                <w:b/>
                <w:lang w:eastAsia="ru-RU"/>
              </w:rPr>
              <w:t>План</w:t>
            </w:r>
          </w:p>
        </w:tc>
        <w:tc>
          <w:tcPr>
            <w:tcW w:w="567" w:type="dxa"/>
            <w:shd w:val="clear" w:color="auto" w:fill="B4C6E7"/>
            <w:textDirection w:val="btLr"/>
          </w:tcPr>
          <w:p w:rsidR="00D06F17" w:rsidRPr="00344018" w:rsidRDefault="00D06F17" w:rsidP="00555CAE">
            <w:pPr>
              <w:ind w:left="113" w:right="113"/>
              <w:rPr>
                <w:b/>
                <w:lang w:eastAsia="ru-RU"/>
              </w:rPr>
            </w:pPr>
            <w:r w:rsidRPr="00344018">
              <w:rPr>
                <w:b/>
                <w:lang w:eastAsia="ru-RU"/>
              </w:rPr>
              <w:t>Факт</w:t>
            </w:r>
          </w:p>
        </w:tc>
        <w:tc>
          <w:tcPr>
            <w:tcW w:w="429" w:type="dxa"/>
            <w:shd w:val="clear" w:color="auto" w:fill="B4C6E7"/>
            <w:textDirection w:val="btLr"/>
          </w:tcPr>
          <w:p w:rsidR="00D06F17" w:rsidRPr="00344018" w:rsidRDefault="00D06F17" w:rsidP="00555CAE">
            <w:pPr>
              <w:ind w:left="113" w:right="113"/>
              <w:rPr>
                <w:b/>
                <w:lang w:eastAsia="ru-RU"/>
              </w:rPr>
            </w:pPr>
            <w:r w:rsidRPr="00344018">
              <w:rPr>
                <w:b/>
                <w:lang w:eastAsia="ru-RU"/>
              </w:rPr>
              <w:t>План</w:t>
            </w:r>
          </w:p>
        </w:tc>
        <w:tc>
          <w:tcPr>
            <w:tcW w:w="567" w:type="dxa"/>
            <w:shd w:val="clear" w:color="auto" w:fill="B4C6E7"/>
            <w:textDirection w:val="btLr"/>
          </w:tcPr>
          <w:p w:rsidR="00D06F17" w:rsidRPr="00344018" w:rsidRDefault="00D06F17" w:rsidP="00555CAE">
            <w:pPr>
              <w:ind w:left="113" w:right="113"/>
              <w:rPr>
                <w:b/>
                <w:lang w:eastAsia="ru-RU"/>
              </w:rPr>
            </w:pPr>
            <w:r w:rsidRPr="00344018">
              <w:rPr>
                <w:b/>
                <w:lang w:eastAsia="ru-RU"/>
              </w:rPr>
              <w:t>Факт</w:t>
            </w:r>
          </w:p>
        </w:tc>
        <w:tc>
          <w:tcPr>
            <w:tcW w:w="709" w:type="dxa"/>
            <w:shd w:val="clear" w:color="auto" w:fill="B4C6E7"/>
            <w:textDirection w:val="btLr"/>
          </w:tcPr>
          <w:p w:rsidR="00D06F17" w:rsidRPr="00344018" w:rsidRDefault="00D06F17" w:rsidP="00555CAE">
            <w:pPr>
              <w:ind w:left="113" w:right="113"/>
              <w:rPr>
                <w:b/>
                <w:lang w:eastAsia="ru-RU"/>
              </w:rPr>
            </w:pPr>
            <w:r w:rsidRPr="00344018">
              <w:rPr>
                <w:b/>
                <w:lang w:eastAsia="ru-RU"/>
              </w:rPr>
              <w:t>План</w:t>
            </w:r>
          </w:p>
        </w:tc>
        <w:tc>
          <w:tcPr>
            <w:tcW w:w="567" w:type="dxa"/>
            <w:shd w:val="clear" w:color="auto" w:fill="B4C6E7"/>
            <w:textDirection w:val="btLr"/>
          </w:tcPr>
          <w:p w:rsidR="00D06F17" w:rsidRPr="00344018" w:rsidRDefault="00D06F17" w:rsidP="00555CAE">
            <w:pPr>
              <w:ind w:left="113" w:right="113"/>
              <w:rPr>
                <w:b/>
                <w:lang w:eastAsia="ru-RU"/>
              </w:rPr>
            </w:pPr>
            <w:r w:rsidRPr="00344018">
              <w:rPr>
                <w:b/>
                <w:lang w:eastAsia="ru-RU"/>
              </w:rPr>
              <w:t>Факт</w:t>
            </w:r>
          </w:p>
        </w:tc>
        <w:tc>
          <w:tcPr>
            <w:tcW w:w="567" w:type="dxa"/>
            <w:shd w:val="clear" w:color="auto" w:fill="B4C6E7"/>
            <w:textDirection w:val="btLr"/>
          </w:tcPr>
          <w:p w:rsidR="00D06F17" w:rsidRPr="00344018" w:rsidRDefault="00D06F17" w:rsidP="00555CAE">
            <w:pPr>
              <w:ind w:left="113" w:right="113"/>
              <w:rPr>
                <w:b/>
                <w:lang w:eastAsia="ru-RU"/>
              </w:rPr>
            </w:pPr>
            <w:r w:rsidRPr="00344018">
              <w:rPr>
                <w:b/>
                <w:lang w:eastAsia="ru-RU"/>
              </w:rPr>
              <w:t>План</w:t>
            </w:r>
          </w:p>
        </w:tc>
        <w:tc>
          <w:tcPr>
            <w:tcW w:w="571" w:type="dxa"/>
            <w:shd w:val="clear" w:color="auto" w:fill="B4C6E7"/>
            <w:textDirection w:val="btLr"/>
          </w:tcPr>
          <w:p w:rsidR="00D06F17" w:rsidRPr="00344018" w:rsidRDefault="00D06F17" w:rsidP="00555CAE">
            <w:pPr>
              <w:ind w:left="113" w:right="113"/>
              <w:rPr>
                <w:b/>
                <w:lang w:eastAsia="ru-RU"/>
              </w:rPr>
            </w:pPr>
            <w:r w:rsidRPr="00344018">
              <w:rPr>
                <w:b/>
                <w:lang w:eastAsia="ru-RU"/>
              </w:rPr>
              <w:t>Факт</w:t>
            </w:r>
          </w:p>
        </w:tc>
        <w:tc>
          <w:tcPr>
            <w:tcW w:w="1701" w:type="dxa"/>
            <w:vMerge/>
            <w:shd w:val="clear" w:color="auto" w:fill="B4C6E7"/>
          </w:tcPr>
          <w:p w:rsidR="00D06F17" w:rsidRPr="00344018" w:rsidRDefault="00D06F17" w:rsidP="00B151FE">
            <w:pPr>
              <w:jc w:val="center"/>
              <w:rPr>
                <w:b/>
                <w:lang w:eastAsia="ru-RU"/>
              </w:rPr>
            </w:pPr>
          </w:p>
        </w:tc>
      </w:tr>
      <w:tr w:rsidR="00555CAE" w:rsidRPr="00344018" w:rsidTr="000F544F">
        <w:trPr>
          <w:gridAfter w:val="1"/>
          <w:wAfter w:w="8" w:type="dxa"/>
          <w:cantSplit/>
          <w:trHeight w:val="401"/>
        </w:trPr>
        <w:tc>
          <w:tcPr>
            <w:tcW w:w="565" w:type="dxa"/>
            <w:shd w:val="clear" w:color="auto" w:fill="B4C6E7"/>
          </w:tcPr>
          <w:p w:rsidR="00FA7A18" w:rsidRPr="00344018" w:rsidRDefault="00FA7A18" w:rsidP="00B151FE">
            <w:pPr>
              <w:jc w:val="center"/>
              <w:rPr>
                <w:b/>
                <w:lang w:eastAsia="ru-RU"/>
              </w:rPr>
            </w:pPr>
            <w:r w:rsidRPr="00344018">
              <w:rPr>
                <w:b/>
                <w:lang w:eastAsia="ru-RU"/>
              </w:rPr>
              <w:t>1</w:t>
            </w:r>
          </w:p>
        </w:tc>
        <w:tc>
          <w:tcPr>
            <w:tcW w:w="1557" w:type="dxa"/>
            <w:shd w:val="clear" w:color="auto" w:fill="B4C6E7"/>
          </w:tcPr>
          <w:p w:rsidR="00FA7A18" w:rsidRPr="00344018" w:rsidRDefault="00FA7A18" w:rsidP="00B151FE">
            <w:pPr>
              <w:jc w:val="center"/>
              <w:rPr>
                <w:b/>
                <w:lang w:eastAsia="ru-RU"/>
              </w:rPr>
            </w:pPr>
            <w:r w:rsidRPr="00344018">
              <w:rPr>
                <w:b/>
                <w:lang w:eastAsia="ru-RU"/>
              </w:rPr>
              <w:t>2</w:t>
            </w:r>
          </w:p>
        </w:tc>
        <w:tc>
          <w:tcPr>
            <w:tcW w:w="1847" w:type="dxa"/>
            <w:shd w:val="clear" w:color="auto" w:fill="B4C6E7"/>
          </w:tcPr>
          <w:p w:rsidR="00FA7A18" w:rsidRPr="00344018" w:rsidRDefault="00FA7A18" w:rsidP="00B151FE">
            <w:pPr>
              <w:jc w:val="center"/>
              <w:rPr>
                <w:b/>
                <w:lang w:eastAsia="ru-RU"/>
              </w:rPr>
            </w:pPr>
            <w:r w:rsidRPr="00344018">
              <w:rPr>
                <w:b/>
                <w:lang w:eastAsia="ru-RU"/>
              </w:rPr>
              <w:t>3</w:t>
            </w:r>
          </w:p>
        </w:tc>
        <w:tc>
          <w:tcPr>
            <w:tcW w:w="1418" w:type="dxa"/>
            <w:shd w:val="clear" w:color="auto" w:fill="B4C6E7"/>
          </w:tcPr>
          <w:p w:rsidR="00FA7A18" w:rsidRPr="00344018" w:rsidRDefault="00FA7A18" w:rsidP="00B151FE">
            <w:pPr>
              <w:jc w:val="center"/>
              <w:rPr>
                <w:b/>
                <w:lang w:eastAsia="ru-RU"/>
              </w:rPr>
            </w:pPr>
            <w:r w:rsidRPr="00344018">
              <w:rPr>
                <w:b/>
                <w:lang w:eastAsia="ru-RU"/>
              </w:rPr>
              <w:t>4</w:t>
            </w:r>
          </w:p>
        </w:tc>
        <w:tc>
          <w:tcPr>
            <w:tcW w:w="1979" w:type="dxa"/>
            <w:shd w:val="clear" w:color="auto" w:fill="B4C6E7"/>
          </w:tcPr>
          <w:p w:rsidR="00FA7A18" w:rsidRPr="00344018" w:rsidRDefault="00FA7A18" w:rsidP="00B151FE">
            <w:pPr>
              <w:jc w:val="center"/>
              <w:rPr>
                <w:b/>
                <w:lang w:eastAsia="ru-RU"/>
              </w:rPr>
            </w:pPr>
            <w:r w:rsidRPr="00344018">
              <w:rPr>
                <w:b/>
                <w:lang w:eastAsia="ru-RU"/>
              </w:rPr>
              <w:t>5</w:t>
            </w:r>
          </w:p>
        </w:tc>
        <w:tc>
          <w:tcPr>
            <w:tcW w:w="1840" w:type="dxa"/>
            <w:shd w:val="clear" w:color="auto" w:fill="B4C6E7"/>
          </w:tcPr>
          <w:p w:rsidR="00FA7A18" w:rsidRPr="00344018" w:rsidRDefault="00FA7A18" w:rsidP="00B151FE">
            <w:pPr>
              <w:jc w:val="center"/>
              <w:rPr>
                <w:b/>
                <w:lang w:eastAsia="ru-RU"/>
              </w:rPr>
            </w:pPr>
            <w:r w:rsidRPr="00344018">
              <w:rPr>
                <w:b/>
                <w:lang w:eastAsia="ru-RU"/>
              </w:rPr>
              <w:t>6</w:t>
            </w:r>
          </w:p>
        </w:tc>
        <w:tc>
          <w:tcPr>
            <w:tcW w:w="571" w:type="dxa"/>
            <w:shd w:val="clear" w:color="auto" w:fill="B4C6E7"/>
          </w:tcPr>
          <w:p w:rsidR="00FA7A18" w:rsidRPr="00344018" w:rsidRDefault="00FA7A18" w:rsidP="00FA7A18">
            <w:pPr>
              <w:jc w:val="center"/>
              <w:rPr>
                <w:b/>
                <w:lang w:eastAsia="ru-RU"/>
              </w:rPr>
            </w:pPr>
            <w:r w:rsidRPr="00344018">
              <w:rPr>
                <w:b/>
                <w:lang w:eastAsia="ru-RU"/>
              </w:rPr>
              <w:t>7</w:t>
            </w:r>
          </w:p>
        </w:tc>
        <w:tc>
          <w:tcPr>
            <w:tcW w:w="567" w:type="dxa"/>
            <w:shd w:val="clear" w:color="auto" w:fill="B4C6E7"/>
          </w:tcPr>
          <w:p w:rsidR="00FA7A18" w:rsidRPr="00344018" w:rsidRDefault="00FA7A18" w:rsidP="00FA7A18">
            <w:pPr>
              <w:jc w:val="center"/>
              <w:rPr>
                <w:b/>
                <w:lang w:eastAsia="ru-RU"/>
              </w:rPr>
            </w:pPr>
            <w:r w:rsidRPr="00344018">
              <w:rPr>
                <w:b/>
                <w:lang w:eastAsia="ru-RU"/>
              </w:rPr>
              <w:t>8</w:t>
            </w:r>
          </w:p>
        </w:tc>
        <w:tc>
          <w:tcPr>
            <w:tcW w:w="429" w:type="dxa"/>
            <w:shd w:val="clear" w:color="auto" w:fill="B4C6E7"/>
          </w:tcPr>
          <w:p w:rsidR="00FA7A18" w:rsidRPr="00344018" w:rsidRDefault="00FA7A18" w:rsidP="00FA7A18">
            <w:pPr>
              <w:jc w:val="center"/>
              <w:rPr>
                <w:b/>
                <w:lang w:eastAsia="ru-RU"/>
              </w:rPr>
            </w:pPr>
            <w:r w:rsidRPr="00344018">
              <w:rPr>
                <w:b/>
                <w:lang w:eastAsia="ru-RU"/>
              </w:rPr>
              <w:t>9</w:t>
            </w:r>
          </w:p>
        </w:tc>
        <w:tc>
          <w:tcPr>
            <w:tcW w:w="567" w:type="dxa"/>
            <w:shd w:val="clear" w:color="auto" w:fill="B4C6E7"/>
          </w:tcPr>
          <w:p w:rsidR="00FA7A18" w:rsidRPr="00344018" w:rsidRDefault="00FA7A18" w:rsidP="00FA7A18">
            <w:pPr>
              <w:jc w:val="center"/>
              <w:rPr>
                <w:b/>
                <w:lang w:eastAsia="ru-RU"/>
              </w:rPr>
            </w:pPr>
            <w:r w:rsidRPr="00344018">
              <w:rPr>
                <w:b/>
                <w:lang w:eastAsia="ru-RU"/>
              </w:rPr>
              <w:t>10</w:t>
            </w:r>
          </w:p>
        </w:tc>
        <w:tc>
          <w:tcPr>
            <w:tcW w:w="709" w:type="dxa"/>
            <w:shd w:val="clear" w:color="auto" w:fill="B4C6E7"/>
          </w:tcPr>
          <w:p w:rsidR="00FA7A18" w:rsidRPr="00344018" w:rsidRDefault="00FA7A18" w:rsidP="00FA7A18">
            <w:pPr>
              <w:jc w:val="center"/>
              <w:rPr>
                <w:b/>
                <w:lang w:eastAsia="ru-RU"/>
              </w:rPr>
            </w:pPr>
            <w:r w:rsidRPr="00344018">
              <w:rPr>
                <w:b/>
                <w:lang w:eastAsia="ru-RU"/>
              </w:rPr>
              <w:t>11</w:t>
            </w:r>
          </w:p>
        </w:tc>
        <w:tc>
          <w:tcPr>
            <w:tcW w:w="567" w:type="dxa"/>
            <w:shd w:val="clear" w:color="auto" w:fill="B4C6E7"/>
          </w:tcPr>
          <w:p w:rsidR="00FA7A18" w:rsidRPr="00344018" w:rsidRDefault="00FA7A18" w:rsidP="00B54F3D">
            <w:pPr>
              <w:ind w:right="-110"/>
              <w:jc w:val="center"/>
              <w:rPr>
                <w:b/>
                <w:lang w:eastAsia="ru-RU"/>
              </w:rPr>
            </w:pPr>
            <w:r w:rsidRPr="00344018">
              <w:rPr>
                <w:b/>
                <w:lang w:eastAsia="ru-RU"/>
              </w:rPr>
              <w:t>12</w:t>
            </w:r>
          </w:p>
        </w:tc>
        <w:tc>
          <w:tcPr>
            <w:tcW w:w="567" w:type="dxa"/>
            <w:shd w:val="clear" w:color="auto" w:fill="B4C6E7"/>
          </w:tcPr>
          <w:p w:rsidR="00FA7A18" w:rsidRPr="00344018" w:rsidRDefault="00FA7A18" w:rsidP="00FA7A18">
            <w:pPr>
              <w:jc w:val="center"/>
              <w:rPr>
                <w:b/>
                <w:lang w:eastAsia="ru-RU"/>
              </w:rPr>
            </w:pPr>
            <w:r w:rsidRPr="00344018">
              <w:rPr>
                <w:b/>
                <w:lang w:eastAsia="ru-RU"/>
              </w:rPr>
              <w:t>13</w:t>
            </w:r>
          </w:p>
        </w:tc>
        <w:tc>
          <w:tcPr>
            <w:tcW w:w="571" w:type="dxa"/>
            <w:shd w:val="clear" w:color="auto" w:fill="B4C6E7"/>
          </w:tcPr>
          <w:p w:rsidR="00FA7A18" w:rsidRPr="00344018" w:rsidRDefault="00FA7A18" w:rsidP="00FA7A18">
            <w:pPr>
              <w:jc w:val="center"/>
              <w:rPr>
                <w:b/>
                <w:lang w:eastAsia="ru-RU"/>
              </w:rPr>
            </w:pPr>
            <w:r w:rsidRPr="00344018">
              <w:rPr>
                <w:b/>
                <w:lang w:eastAsia="ru-RU"/>
              </w:rPr>
              <w:t>14</w:t>
            </w:r>
          </w:p>
        </w:tc>
        <w:tc>
          <w:tcPr>
            <w:tcW w:w="1701" w:type="dxa"/>
            <w:shd w:val="clear" w:color="auto" w:fill="B4C6E7"/>
          </w:tcPr>
          <w:p w:rsidR="00FA7A18" w:rsidRPr="00344018" w:rsidRDefault="00FA7A18" w:rsidP="00B151FE">
            <w:pPr>
              <w:jc w:val="center"/>
              <w:rPr>
                <w:b/>
                <w:lang w:eastAsia="ru-RU"/>
              </w:rPr>
            </w:pPr>
            <w:r w:rsidRPr="00344018">
              <w:rPr>
                <w:b/>
                <w:lang w:eastAsia="ru-RU"/>
              </w:rPr>
              <w:t>15</w:t>
            </w:r>
          </w:p>
        </w:tc>
      </w:tr>
      <w:tr w:rsidR="000D325E" w:rsidRPr="00344018" w:rsidTr="000F544F">
        <w:tc>
          <w:tcPr>
            <w:tcW w:w="15463" w:type="dxa"/>
            <w:gridSpan w:val="16"/>
            <w:shd w:val="clear" w:color="auto" w:fill="auto"/>
          </w:tcPr>
          <w:p w:rsidR="000D325E" w:rsidRPr="00344018" w:rsidRDefault="00A232C3" w:rsidP="00671DC7">
            <w:pPr>
              <w:pStyle w:val="a7"/>
              <w:jc w:val="center"/>
              <w:rPr>
                <w:rFonts w:ascii="Times New Roman" w:eastAsia="Times New Roman" w:hAnsi="Times New Roman"/>
                <w:b/>
                <w:noProof w:val="0"/>
                <w:sz w:val="24"/>
                <w:szCs w:val="24"/>
                <w:lang w:eastAsia="ru-RU"/>
              </w:rPr>
            </w:pPr>
            <w:r w:rsidRPr="00344018">
              <w:rPr>
                <w:rFonts w:ascii="Times New Roman" w:eastAsia="Microsoft Sans Serif" w:hAnsi="Times New Roman"/>
                <w:b/>
                <w:sz w:val="24"/>
                <w:szCs w:val="24"/>
                <w:lang w:bidi="en-US"/>
              </w:rPr>
              <w:t xml:space="preserve">І. </w:t>
            </w:r>
            <w:r w:rsidRPr="00344018">
              <w:rPr>
                <w:rFonts w:ascii="Times New Roman" w:hAnsi="Times New Roman"/>
                <w:b/>
                <w:sz w:val="24"/>
                <w:szCs w:val="24"/>
                <w:lang w:eastAsia="ru-RU"/>
              </w:rPr>
              <w:t>Підвище</w:t>
            </w:r>
            <w:r w:rsidR="00671DC7" w:rsidRPr="00344018">
              <w:rPr>
                <w:rFonts w:ascii="Times New Roman" w:hAnsi="Times New Roman"/>
                <w:b/>
                <w:sz w:val="24"/>
                <w:szCs w:val="24"/>
                <w:lang w:eastAsia="ru-RU"/>
              </w:rPr>
              <w:t>ння рівня компетентності молоді</w:t>
            </w:r>
            <w:r w:rsidRPr="00344018">
              <w:rPr>
                <w:rFonts w:ascii="Times New Roman" w:hAnsi="Times New Roman"/>
                <w:b/>
                <w:sz w:val="24"/>
                <w:szCs w:val="24"/>
                <w:lang w:eastAsia="ru-RU"/>
              </w:rPr>
              <w:t xml:space="preserve"> в </w:t>
            </w:r>
            <w:r w:rsidR="00671DC7" w:rsidRPr="00344018">
              <w:rPr>
                <w:rFonts w:ascii="Times New Roman" w:hAnsi="Times New Roman"/>
                <w:b/>
                <w:sz w:val="24"/>
                <w:szCs w:val="24"/>
                <w:lang w:eastAsia="ru-RU"/>
              </w:rPr>
              <w:t>громаді</w:t>
            </w:r>
            <w:r w:rsidRPr="00344018">
              <w:rPr>
                <w:rFonts w:ascii="Times New Roman" w:eastAsia="Microsoft Sans Serif" w:hAnsi="Times New Roman"/>
                <w:b/>
                <w:sz w:val="24"/>
                <w:szCs w:val="24"/>
                <w:lang w:bidi="en-US"/>
              </w:rPr>
              <w:t xml:space="preserve"> </w:t>
            </w:r>
          </w:p>
        </w:tc>
      </w:tr>
      <w:tr w:rsidR="00F7763E" w:rsidRPr="00344018" w:rsidTr="000F544F">
        <w:trPr>
          <w:gridAfter w:val="1"/>
          <w:wAfter w:w="8" w:type="dxa"/>
        </w:trPr>
        <w:tc>
          <w:tcPr>
            <w:tcW w:w="565" w:type="dxa"/>
            <w:shd w:val="clear" w:color="auto" w:fill="auto"/>
          </w:tcPr>
          <w:p w:rsidR="000D325E" w:rsidRPr="00344018" w:rsidRDefault="006C5678" w:rsidP="00B151FE">
            <w:pPr>
              <w:jc w:val="center"/>
              <w:rPr>
                <w:lang w:eastAsia="ru-RU"/>
              </w:rPr>
            </w:pPr>
            <w:r w:rsidRPr="00344018">
              <w:rPr>
                <w:lang w:eastAsia="ru-RU"/>
              </w:rPr>
              <w:t>1</w:t>
            </w:r>
            <w:r w:rsidR="00E40063" w:rsidRPr="00344018">
              <w:rPr>
                <w:lang w:eastAsia="ru-RU"/>
              </w:rPr>
              <w:t>.</w:t>
            </w:r>
          </w:p>
        </w:tc>
        <w:tc>
          <w:tcPr>
            <w:tcW w:w="1557" w:type="dxa"/>
            <w:shd w:val="clear" w:color="auto" w:fill="auto"/>
          </w:tcPr>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 xml:space="preserve">Формування розуміння потреби навчатися впродовж життя, розвитку </w:t>
            </w:r>
          </w:p>
          <w:p w:rsidR="00A232C3" w:rsidRPr="00344018" w:rsidRDefault="00A232C3" w:rsidP="00C505B4">
            <w:pPr>
              <w:pStyle w:val="a7"/>
              <w:rPr>
                <w:rFonts w:ascii="Times New Roman" w:hAnsi="Times New Roman"/>
                <w:sz w:val="24"/>
                <w:szCs w:val="24"/>
                <w:lang w:eastAsia="ru-RU"/>
              </w:rPr>
            </w:pPr>
            <w:r w:rsidRPr="00344018">
              <w:rPr>
                <w:rFonts w:ascii="Times New Roman" w:hAnsi="Times New Roman"/>
                <w:sz w:val="24"/>
                <w:szCs w:val="24"/>
                <w:lang w:eastAsia="ru-RU"/>
              </w:rPr>
              <w:t>як цілісної особистості, формування критичного мислення та медіаграмот</w:t>
            </w:r>
            <w:r w:rsidR="00555CAE" w:rsidRPr="00344018">
              <w:rPr>
                <w:rFonts w:ascii="Times New Roman" w:hAnsi="Times New Roman"/>
                <w:sz w:val="24"/>
                <w:szCs w:val="24"/>
                <w:lang w:eastAsia="ru-RU"/>
              </w:rPr>
              <w:t>-</w:t>
            </w:r>
            <w:r w:rsidRPr="00344018">
              <w:rPr>
                <w:rFonts w:ascii="Times New Roman" w:hAnsi="Times New Roman"/>
                <w:sz w:val="24"/>
                <w:szCs w:val="24"/>
                <w:lang w:eastAsia="ru-RU"/>
              </w:rPr>
              <w:t xml:space="preserve">ності, розвиток лідерських </w:t>
            </w:r>
            <w:r w:rsidR="00671DC7" w:rsidRPr="00344018">
              <w:rPr>
                <w:rFonts w:ascii="Times New Roman" w:hAnsi="Times New Roman"/>
                <w:sz w:val="24"/>
                <w:szCs w:val="24"/>
                <w:lang w:eastAsia="ru-RU"/>
              </w:rPr>
              <w:t>якостей молоді</w:t>
            </w:r>
          </w:p>
          <w:p w:rsidR="000D325E" w:rsidRPr="00344018" w:rsidRDefault="000D325E" w:rsidP="00A232C3">
            <w:pPr>
              <w:pStyle w:val="a7"/>
              <w:rPr>
                <w:rFonts w:ascii="Times New Roman" w:hAnsi="Times New Roman"/>
                <w:b/>
                <w:sz w:val="24"/>
                <w:szCs w:val="24"/>
                <w:lang w:eastAsia="ru-RU"/>
              </w:rPr>
            </w:pPr>
          </w:p>
        </w:tc>
        <w:tc>
          <w:tcPr>
            <w:tcW w:w="1847" w:type="dxa"/>
            <w:shd w:val="clear" w:color="auto" w:fill="auto"/>
          </w:tcPr>
          <w:p w:rsidR="00A232C3" w:rsidRPr="00344018" w:rsidRDefault="00117769" w:rsidP="00E40063">
            <w:pPr>
              <w:pStyle w:val="a7"/>
              <w:ind w:right="-112"/>
              <w:rPr>
                <w:rFonts w:ascii="Times New Roman" w:hAnsi="Times New Roman"/>
                <w:sz w:val="24"/>
                <w:szCs w:val="24"/>
                <w:lang w:eastAsia="ru-RU"/>
              </w:rPr>
            </w:pPr>
            <w:r w:rsidRPr="00344018">
              <w:rPr>
                <w:rFonts w:ascii="Times New Roman" w:hAnsi="Times New Roman"/>
                <w:sz w:val="24"/>
                <w:szCs w:val="24"/>
              </w:rPr>
              <w:lastRenderedPageBreak/>
              <w:t>1.1.</w:t>
            </w:r>
            <w:r w:rsidR="00E40063" w:rsidRPr="00344018">
              <w:rPr>
                <w:rFonts w:ascii="Times New Roman" w:hAnsi="Times New Roman"/>
                <w:sz w:val="24"/>
                <w:szCs w:val="24"/>
              </w:rPr>
              <w:t xml:space="preserve"> </w:t>
            </w:r>
            <w:r w:rsidR="00A232C3" w:rsidRPr="00344018">
              <w:rPr>
                <w:rFonts w:ascii="Times New Roman" w:hAnsi="Times New Roman"/>
                <w:sz w:val="24"/>
                <w:szCs w:val="24"/>
              </w:rPr>
              <w:t>Підтримка діяльності консультативно</w:t>
            </w:r>
            <w:r w:rsidR="00D06F17" w:rsidRPr="00344018">
              <w:rPr>
                <w:rFonts w:ascii="Times New Roman" w:hAnsi="Times New Roman"/>
                <w:sz w:val="24"/>
                <w:szCs w:val="24"/>
              </w:rPr>
              <w:t>-</w:t>
            </w:r>
            <w:r w:rsidR="00A232C3" w:rsidRPr="00344018">
              <w:rPr>
                <w:rFonts w:ascii="Times New Roman" w:hAnsi="Times New Roman"/>
                <w:sz w:val="24"/>
                <w:szCs w:val="24"/>
              </w:rPr>
              <w:t xml:space="preserve">дорадчого органу Молодіжної ради при Могилів-Подільській міській раді, </w:t>
            </w:r>
            <w:r w:rsidR="00A232C3" w:rsidRPr="00344018">
              <w:rPr>
                <w:rFonts w:ascii="Times New Roman" w:hAnsi="Times New Roman"/>
                <w:sz w:val="24"/>
                <w:szCs w:val="24"/>
                <w:lang w:eastAsia="ru-RU"/>
              </w:rPr>
              <w:t>створення умов для творчого і духовного розвитку, інтелектуально</w:t>
            </w:r>
            <w:r w:rsidR="00D06F17" w:rsidRPr="00344018">
              <w:rPr>
                <w:rFonts w:ascii="Times New Roman" w:hAnsi="Times New Roman"/>
                <w:sz w:val="24"/>
                <w:szCs w:val="24"/>
                <w:lang w:eastAsia="ru-RU"/>
              </w:rPr>
              <w:t>-</w:t>
            </w:r>
            <w:r w:rsidR="00A232C3" w:rsidRPr="00344018">
              <w:rPr>
                <w:rFonts w:ascii="Times New Roman" w:hAnsi="Times New Roman"/>
                <w:sz w:val="24"/>
                <w:szCs w:val="24"/>
                <w:lang w:eastAsia="ru-RU"/>
              </w:rPr>
              <w:t>го самовдоско</w:t>
            </w:r>
            <w:r w:rsidR="00555CAE" w:rsidRPr="00344018">
              <w:rPr>
                <w:rFonts w:ascii="Times New Roman" w:hAnsi="Times New Roman"/>
                <w:sz w:val="24"/>
                <w:szCs w:val="24"/>
                <w:lang w:eastAsia="ru-RU"/>
              </w:rPr>
              <w:t>-</w:t>
            </w:r>
            <w:r w:rsidR="00A232C3" w:rsidRPr="00344018">
              <w:rPr>
                <w:rFonts w:ascii="Times New Roman" w:hAnsi="Times New Roman"/>
                <w:sz w:val="24"/>
                <w:szCs w:val="24"/>
                <w:lang w:eastAsia="ru-RU"/>
              </w:rPr>
              <w:t xml:space="preserve">налення, набуття навичок </w:t>
            </w:r>
            <w:r w:rsidR="00A232C3" w:rsidRPr="00344018">
              <w:rPr>
                <w:rFonts w:ascii="Times New Roman" w:hAnsi="Times New Roman"/>
                <w:sz w:val="24"/>
                <w:szCs w:val="24"/>
                <w:lang w:eastAsia="ru-RU"/>
              </w:rPr>
              <w:lastRenderedPageBreak/>
              <w:t>критичного мислення, медіаграмот</w:t>
            </w:r>
            <w:r w:rsidR="00C220B2">
              <w:rPr>
                <w:rFonts w:ascii="Times New Roman" w:hAnsi="Times New Roman"/>
                <w:sz w:val="24"/>
                <w:szCs w:val="24"/>
                <w:lang w:eastAsia="ru-RU"/>
              </w:rPr>
              <w:t>-</w:t>
            </w:r>
            <w:r w:rsidR="00A232C3" w:rsidRPr="00344018">
              <w:rPr>
                <w:rFonts w:ascii="Times New Roman" w:hAnsi="Times New Roman"/>
                <w:sz w:val="24"/>
                <w:szCs w:val="24"/>
                <w:lang w:eastAsia="ru-RU"/>
              </w:rPr>
              <w:t>ності молоді</w:t>
            </w:r>
          </w:p>
          <w:p w:rsidR="000D325E" w:rsidRPr="00344018" w:rsidRDefault="000D325E" w:rsidP="00A232C3">
            <w:pPr>
              <w:pStyle w:val="a7"/>
              <w:rPr>
                <w:rFonts w:ascii="Times New Roman" w:hAnsi="Times New Roman"/>
                <w:b/>
                <w:sz w:val="24"/>
                <w:szCs w:val="24"/>
                <w:lang w:eastAsia="ru-RU"/>
              </w:rPr>
            </w:pPr>
          </w:p>
        </w:tc>
        <w:tc>
          <w:tcPr>
            <w:tcW w:w="1418" w:type="dxa"/>
            <w:shd w:val="clear" w:color="auto" w:fill="auto"/>
          </w:tcPr>
          <w:p w:rsidR="000D325E" w:rsidRPr="00344018" w:rsidRDefault="000D325E" w:rsidP="00B151FE">
            <w:pPr>
              <w:jc w:val="center"/>
              <w:rPr>
                <w:lang w:eastAsia="ru-RU"/>
              </w:rPr>
            </w:pPr>
            <w:r w:rsidRPr="00344018">
              <w:rPr>
                <w:lang w:eastAsia="ru-RU"/>
              </w:rPr>
              <w:lastRenderedPageBreak/>
              <w:t>2025-2027</w:t>
            </w:r>
          </w:p>
          <w:p w:rsidR="00F7763E" w:rsidRPr="00344018" w:rsidRDefault="00F7763E" w:rsidP="00B151FE">
            <w:pPr>
              <w:jc w:val="center"/>
              <w:rPr>
                <w:lang w:eastAsia="ru-RU"/>
              </w:rPr>
            </w:pPr>
            <w:r w:rsidRPr="00344018">
              <w:rPr>
                <w:lang w:eastAsia="ru-RU"/>
              </w:rPr>
              <w:t>роки</w:t>
            </w:r>
          </w:p>
        </w:tc>
        <w:tc>
          <w:tcPr>
            <w:tcW w:w="1979" w:type="dxa"/>
            <w:shd w:val="clear" w:color="auto" w:fill="auto"/>
          </w:tcPr>
          <w:p w:rsidR="005020F1" w:rsidRPr="00344018" w:rsidRDefault="005020F1" w:rsidP="005020F1">
            <w:pPr>
              <w:ind w:right="-135"/>
              <w:rPr>
                <w:lang w:eastAsia="ru-RU"/>
              </w:rPr>
            </w:pPr>
            <w:r w:rsidRPr="00344018">
              <w:rPr>
                <w:lang w:eastAsia="ru-RU"/>
              </w:rPr>
              <w:t>Управління культури та інформаційної діяльності М</w:t>
            </w:r>
            <w:r w:rsidR="00C220B2">
              <w:rPr>
                <w:lang w:eastAsia="ru-RU"/>
              </w:rPr>
              <w:t>огилів-Подільської міської ради</w:t>
            </w:r>
            <w:r w:rsidRPr="00344018">
              <w:rPr>
                <w:lang w:eastAsia="ru-RU"/>
              </w:rPr>
              <w:t xml:space="preserve">, </w:t>
            </w:r>
          </w:p>
          <w:p w:rsidR="00D06F17" w:rsidRPr="00344018" w:rsidRDefault="000D325E" w:rsidP="00637924">
            <w:pPr>
              <w:ind w:right="-135"/>
              <w:rPr>
                <w:lang w:eastAsia="ru-RU"/>
              </w:rPr>
            </w:pPr>
            <w:r w:rsidRPr="00344018">
              <w:rPr>
                <w:lang w:eastAsia="ru-RU"/>
              </w:rPr>
              <w:t>служба у справах дітей</w:t>
            </w:r>
            <w:r w:rsidR="00C220B2" w:rsidRPr="00344018">
              <w:rPr>
                <w:lang w:eastAsia="ru-RU"/>
              </w:rPr>
              <w:t xml:space="preserve"> </w:t>
            </w:r>
            <w:r w:rsidR="00C220B2" w:rsidRPr="00344018">
              <w:rPr>
                <w:lang w:eastAsia="ru-RU"/>
              </w:rPr>
              <w:t>М</w:t>
            </w:r>
            <w:r w:rsidR="00C220B2">
              <w:rPr>
                <w:lang w:eastAsia="ru-RU"/>
              </w:rPr>
              <w:t>огилів-Подільської</w:t>
            </w:r>
            <w:r w:rsidRPr="00344018">
              <w:rPr>
                <w:lang w:eastAsia="ru-RU"/>
              </w:rPr>
              <w:t xml:space="preserve"> міської ради, управління </w:t>
            </w:r>
          </w:p>
          <w:p w:rsidR="005020F1" w:rsidRPr="00344018" w:rsidRDefault="000D325E" w:rsidP="005020F1">
            <w:pPr>
              <w:ind w:right="-135"/>
              <w:rPr>
                <w:lang w:eastAsia="ru-RU"/>
              </w:rPr>
            </w:pPr>
            <w:r w:rsidRPr="00344018">
              <w:rPr>
                <w:lang w:eastAsia="ru-RU"/>
              </w:rPr>
              <w:t xml:space="preserve">освіти </w:t>
            </w:r>
            <w:r w:rsidR="00C220B2" w:rsidRPr="00344018">
              <w:rPr>
                <w:lang w:eastAsia="ru-RU"/>
              </w:rPr>
              <w:t>М</w:t>
            </w:r>
            <w:r w:rsidR="00C220B2">
              <w:rPr>
                <w:lang w:eastAsia="ru-RU"/>
              </w:rPr>
              <w:t xml:space="preserve">огилів-Подільської </w:t>
            </w:r>
            <w:r w:rsidRPr="00344018">
              <w:rPr>
                <w:lang w:eastAsia="ru-RU"/>
              </w:rPr>
              <w:t xml:space="preserve">міської ради, </w:t>
            </w:r>
            <w:r w:rsidR="005020F1" w:rsidRPr="00344018">
              <w:rPr>
                <w:lang w:eastAsia="ru-RU"/>
              </w:rPr>
              <w:t xml:space="preserve">управління праці та соціального захисту </w:t>
            </w:r>
          </w:p>
          <w:p w:rsidR="000D325E" w:rsidRPr="00344018" w:rsidRDefault="005020F1" w:rsidP="005020F1">
            <w:pPr>
              <w:ind w:right="-135"/>
              <w:rPr>
                <w:lang w:eastAsia="ru-RU"/>
              </w:rPr>
            </w:pPr>
            <w:r w:rsidRPr="00344018">
              <w:rPr>
                <w:lang w:eastAsia="ru-RU"/>
              </w:rPr>
              <w:lastRenderedPageBreak/>
              <w:t xml:space="preserve">населення </w:t>
            </w:r>
            <w:r w:rsidR="00C220B2" w:rsidRPr="00344018">
              <w:rPr>
                <w:lang w:eastAsia="ru-RU"/>
              </w:rPr>
              <w:t>М</w:t>
            </w:r>
            <w:r w:rsidR="00C220B2">
              <w:rPr>
                <w:lang w:eastAsia="ru-RU"/>
              </w:rPr>
              <w:t xml:space="preserve">огилів-Подільської </w:t>
            </w:r>
            <w:r w:rsidRPr="00344018">
              <w:rPr>
                <w:lang w:eastAsia="ru-RU"/>
              </w:rPr>
              <w:t xml:space="preserve">міської ради, </w:t>
            </w:r>
            <w:r w:rsidR="00671DC7" w:rsidRPr="00344018">
              <w:rPr>
                <w:lang w:eastAsia="ru-RU"/>
              </w:rPr>
              <w:t>Молодіжна рада,</w:t>
            </w:r>
            <w:r w:rsidR="000D325E" w:rsidRPr="00344018">
              <w:rPr>
                <w:lang w:eastAsia="ru-RU"/>
              </w:rPr>
              <w:t xml:space="preserve"> </w:t>
            </w:r>
            <w:r w:rsidR="00FC39FC" w:rsidRPr="00344018">
              <w:rPr>
                <w:lang w:eastAsia="ru-RU"/>
              </w:rPr>
              <w:t xml:space="preserve">комунальне некомерційне підприємство «Могилів </w:t>
            </w:r>
            <w:r w:rsidR="00D06F17" w:rsidRPr="00344018">
              <w:rPr>
                <w:lang w:eastAsia="ru-RU"/>
              </w:rPr>
              <w:t>-</w:t>
            </w:r>
            <w:r w:rsidR="00FC39FC" w:rsidRPr="00344018">
              <w:rPr>
                <w:lang w:eastAsia="ru-RU"/>
              </w:rPr>
              <w:t xml:space="preserve"> Подільський міський Центр первинної медико- санітарної допомоги»</w:t>
            </w:r>
            <w:r w:rsidR="00383F49" w:rsidRPr="00344018">
              <w:rPr>
                <w:lang w:eastAsia="ru-RU"/>
              </w:rPr>
              <w:t xml:space="preserve"> Могилів-Подільської міської ради</w:t>
            </w:r>
            <w:r w:rsidR="00FC39FC" w:rsidRPr="00344018">
              <w:rPr>
                <w:lang w:eastAsia="ru-RU"/>
              </w:rPr>
              <w:t>,</w:t>
            </w:r>
            <w:r w:rsidR="006E4E3C" w:rsidRPr="00344018">
              <w:t xml:space="preserve"> заклади фахової передвищої освіти та професійно</w:t>
            </w:r>
            <w:r w:rsidR="00637924" w:rsidRPr="00344018">
              <w:t xml:space="preserve"> </w:t>
            </w:r>
            <w:r w:rsidR="006E4E3C" w:rsidRPr="00344018">
              <w:t>-технічної освіти</w:t>
            </w:r>
            <w:r w:rsidR="006E4E3C" w:rsidRPr="00344018">
              <w:rPr>
                <w:lang w:eastAsia="ru-RU"/>
              </w:rPr>
              <w:t xml:space="preserve">  </w:t>
            </w:r>
          </w:p>
        </w:tc>
        <w:tc>
          <w:tcPr>
            <w:tcW w:w="1840" w:type="dxa"/>
            <w:shd w:val="clear" w:color="auto" w:fill="auto"/>
          </w:tcPr>
          <w:p w:rsidR="000D325E" w:rsidRPr="00344018" w:rsidRDefault="00117769" w:rsidP="00F7763E">
            <w:pPr>
              <w:jc w:val="center"/>
              <w:rPr>
                <w:lang w:eastAsia="ru-RU"/>
              </w:rPr>
            </w:pPr>
            <w:r w:rsidRPr="00344018">
              <w:rPr>
                <w:lang w:eastAsia="ru-RU"/>
              </w:rPr>
              <w:lastRenderedPageBreak/>
              <w:t>Ф</w:t>
            </w:r>
            <w:r w:rsidR="002B77E3" w:rsidRPr="00344018">
              <w:rPr>
                <w:lang w:eastAsia="ru-RU"/>
              </w:rPr>
              <w:t>і</w:t>
            </w:r>
            <w:r w:rsidRPr="00344018">
              <w:rPr>
                <w:lang w:eastAsia="ru-RU"/>
              </w:rPr>
              <w:t>нансування не потребує</w:t>
            </w:r>
          </w:p>
        </w:tc>
        <w:tc>
          <w:tcPr>
            <w:tcW w:w="571" w:type="dxa"/>
            <w:shd w:val="clear" w:color="auto" w:fill="auto"/>
          </w:tcPr>
          <w:p w:rsidR="000D325E" w:rsidRPr="00344018" w:rsidRDefault="00117769" w:rsidP="00F7763E">
            <w:pPr>
              <w:jc w:val="center"/>
              <w:rPr>
                <w:b/>
                <w:lang w:eastAsia="ru-RU"/>
              </w:rPr>
            </w:pPr>
            <w:r w:rsidRPr="00344018">
              <w:rPr>
                <w:b/>
                <w:lang w:eastAsia="ru-RU"/>
              </w:rPr>
              <w:t>-</w:t>
            </w:r>
          </w:p>
        </w:tc>
        <w:tc>
          <w:tcPr>
            <w:tcW w:w="567" w:type="dxa"/>
            <w:shd w:val="clear" w:color="auto" w:fill="auto"/>
          </w:tcPr>
          <w:p w:rsidR="000D325E" w:rsidRPr="00344018" w:rsidRDefault="000D325E" w:rsidP="00F7763E">
            <w:pPr>
              <w:jc w:val="center"/>
              <w:rPr>
                <w:b/>
                <w:lang w:eastAsia="ru-RU"/>
              </w:rPr>
            </w:pPr>
          </w:p>
        </w:tc>
        <w:tc>
          <w:tcPr>
            <w:tcW w:w="429" w:type="dxa"/>
            <w:shd w:val="clear" w:color="auto" w:fill="auto"/>
          </w:tcPr>
          <w:p w:rsidR="000D325E" w:rsidRPr="00344018" w:rsidRDefault="00117769" w:rsidP="00F7763E">
            <w:pPr>
              <w:jc w:val="center"/>
              <w:rPr>
                <w:b/>
                <w:lang w:eastAsia="ru-RU"/>
              </w:rPr>
            </w:pPr>
            <w:r w:rsidRPr="00344018">
              <w:rPr>
                <w:b/>
                <w:lang w:eastAsia="ru-RU"/>
              </w:rPr>
              <w:t>-</w:t>
            </w:r>
          </w:p>
        </w:tc>
        <w:tc>
          <w:tcPr>
            <w:tcW w:w="567" w:type="dxa"/>
            <w:shd w:val="clear" w:color="auto" w:fill="auto"/>
          </w:tcPr>
          <w:p w:rsidR="000D325E" w:rsidRPr="00344018" w:rsidRDefault="000D325E" w:rsidP="00F7763E">
            <w:pPr>
              <w:jc w:val="center"/>
              <w:rPr>
                <w:b/>
                <w:lang w:eastAsia="ru-RU"/>
              </w:rPr>
            </w:pPr>
          </w:p>
        </w:tc>
        <w:tc>
          <w:tcPr>
            <w:tcW w:w="709" w:type="dxa"/>
            <w:shd w:val="clear" w:color="auto" w:fill="auto"/>
          </w:tcPr>
          <w:p w:rsidR="000D325E" w:rsidRPr="00344018" w:rsidRDefault="00117769" w:rsidP="00F7763E">
            <w:pPr>
              <w:jc w:val="center"/>
              <w:rPr>
                <w:b/>
                <w:lang w:eastAsia="ru-RU"/>
              </w:rPr>
            </w:pPr>
            <w:r w:rsidRPr="00344018">
              <w:rPr>
                <w:b/>
                <w:lang w:eastAsia="ru-RU"/>
              </w:rPr>
              <w:t>-</w:t>
            </w:r>
          </w:p>
        </w:tc>
        <w:tc>
          <w:tcPr>
            <w:tcW w:w="567" w:type="dxa"/>
            <w:shd w:val="clear" w:color="auto" w:fill="auto"/>
          </w:tcPr>
          <w:p w:rsidR="000D325E" w:rsidRPr="00344018" w:rsidRDefault="000D325E" w:rsidP="00F7763E">
            <w:pPr>
              <w:jc w:val="center"/>
              <w:rPr>
                <w:b/>
                <w:lang w:eastAsia="ru-RU"/>
              </w:rPr>
            </w:pPr>
          </w:p>
        </w:tc>
        <w:tc>
          <w:tcPr>
            <w:tcW w:w="567" w:type="dxa"/>
            <w:shd w:val="clear" w:color="auto" w:fill="auto"/>
          </w:tcPr>
          <w:p w:rsidR="000D325E" w:rsidRPr="00344018" w:rsidRDefault="00117769" w:rsidP="00F7763E">
            <w:pPr>
              <w:jc w:val="center"/>
              <w:rPr>
                <w:b/>
                <w:lang w:eastAsia="ru-RU"/>
              </w:rPr>
            </w:pPr>
            <w:r w:rsidRPr="00344018">
              <w:rPr>
                <w:b/>
                <w:lang w:eastAsia="ru-RU"/>
              </w:rPr>
              <w:t>-</w:t>
            </w:r>
          </w:p>
        </w:tc>
        <w:tc>
          <w:tcPr>
            <w:tcW w:w="571" w:type="dxa"/>
            <w:shd w:val="clear" w:color="auto" w:fill="auto"/>
          </w:tcPr>
          <w:p w:rsidR="000D325E" w:rsidRPr="00344018" w:rsidRDefault="000D325E" w:rsidP="00B151FE">
            <w:pPr>
              <w:jc w:val="center"/>
              <w:rPr>
                <w:b/>
                <w:lang w:eastAsia="ru-RU"/>
              </w:rPr>
            </w:pPr>
          </w:p>
        </w:tc>
        <w:tc>
          <w:tcPr>
            <w:tcW w:w="1701" w:type="dxa"/>
            <w:shd w:val="clear" w:color="auto" w:fill="auto"/>
          </w:tcPr>
          <w:p w:rsidR="00A232C3" w:rsidRPr="00344018" w:rsidRDefault="00A232C3" w:rsidP="00D06F17">
            <w:pPr>
              <w:pStyle w:val="a7"/>
              <w:ind w:right="-99"/>
              <w:rPr>
                <w:rFonts w:ascii="Times New Roman" w:hAnsi="Times New Roman"/>
                <w:sz w:val="24"/>
                <w:szCs w:val="24"/>
                <w:lang w:eastAsia="ru-RU"/>
              </w:rPr>
            </w:pPr>
            <w:r w:rsidRPr="00344018">
              <w:rPr>
                <w:rFonts w:ascii="Times New Roman" w:hAnsi="Times New Roman"/>
                <w:sz w:val="24"/>
                <w:szCs w:val="24"/>
                <w:lang w:eastAsia="ru-RU"/>
              </w:rPr>
              <w:t>Популяризація у молодіжному</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середовищі</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інтелектуаль</w:t>
            </w:r>
            <w:r w:rsidR="00555CAE" w:rsidRPr="00344018">
              <w:rPr>
                <w:rFonts w:ascii="Times New Roman" w:hAnsi="Times New Roman"/>
                <w:sz w:val="24"/>
                <w:szCs w:val="24"/>
                <w:lang w:eastAsia="ru-RU"/>
              </w:rPr>
              <w:t>-</w:t>
            </w:r>
            <w:r w:rsidRPr="00344018">
              <w:rPr>
                <w:rFonts w:ascii="Times New Roman" w:hAnsi="Times New Roman"/>
                <w:sz w:val="24"/>
                <w:szCs w:val="24"/>
                <w:lang w:eastAsia="ru-RU"/>
              </w:rPr>
              <w:t>ного дозвілля,</w:t>
            </w:r>
          </w:p>
          <w:p w:rsidR="00A232C3" w:rsidRPr="00344018" w:rsidRDefault="00A232C3" w:rsidP="007A7E49">
            <w:pPr>
              <w:pStyle w:val="a7"/>
              <w:ind w:right="-106"/>
              <w:rPr>
                <w:rFonts w:ascii="Times New Roman" w:hAnsi="Times New Roman"/>
                <w:sz w:val="24"/>
                <w:szCs w:val="24"/>
                <w:lang w:eastAsia="ru-RU"/>
              </w:rPr>
            </w:pPr>
            <w:r w:rsidRPr="00344018">
              <w:rPr>
                <w:rFonts w:ascii="Times New Roman" w:hAnsi="Times New Roman"/>
                <w:sz w:val="24"/>
                <w:szCs w:val="24"/>
                <w:lang w:eastAsia="ru-RU"/>
              </w:rPr>
              <w:t>стимулювання молоді до</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естетичного</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розвитку,</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самоосвіти,</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самовдоско</w:t>
            </w:r>
            <w:r w:rsidR="00555CAE" w:rsidRPr="00344018">
              <w:rPr>
                <w:rFonts w:ascii="Times New Roman" w:hAnsi="Times New Roman"/>
                <w:sz w:val="24"/>
                <w:szCs w:val="24"/>
                <w:lang w:eastAsia="ru-RU"/>
              </w:rPr>
              <w:t>-</w:t>
            </w:r>
            <w:r w:rsidRPr="00344018">
              <w:rPr>
                <w:rFonts w:ascii="Times New Roman" w:hAnsi="Times New Roman"/>
                <w:sz w:val="24"/>
                <w:szCs w:val="24"/>
                <w:lang w:eastAsia="ru-RU"/>
              </w:rPr>
              <w:t>налення.</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Підвищеня</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рівня</w:t>
            </w:r>
          </w:p>
          <w:p w:rsidR="00A232C3" w:rsidRPr="00344018" w:rsidRDefault="00A232C3" w:rsidP="00A232C3">
            <w:pPr>
              <w:pStyle w:val="a7"/>
              <w:rPr>
                <w:rFonts w:ascii="Times New Roman" w:hAnsi="Times New Roman"/>
                <w:sz w:val="24"/>
                <w:szCs w:val="24"/>
                <w:lang w:eastAsia="ru-RU"/>
              </w:rPr>
            </w:pPr>
            <w:r w:rsidRPr="00344018">
              <w:rPr>
                <w:rFonts w:ascii="Times New Roman" w:hAnsi="Times New Roman"/>
                <w:sz w:val="24"/>
                <w:szCs w:val="24"/>
                <w:lang w:eastAsia="ru-RU"/>
              </w:rPr>
              <w:t>громадянської освіти, патріотичної та</w:t>
            </w:r>
            <w:r w:rsidR="00555CAE" w:rsidRPr="00344018">
              <w:rPr>
                <w:rFonts w:ascii="Times New Roman" w:hAnsi="Times New Roman"/>
                <w:sz w:val="24"/>
                <w:szCs w:val="24"/>
                <w:lang w:eastAsia="ru-RU"/>
              </w:rPr>
              <w:t xml:space="preserve"> </w:t>
            </w:r>
            <w:r w:rsidRPr="00344018">
              <w:rPr>
                <w:rFonts w:ascii="Times New Roman" w:hAnsi="Times New Roman"/>
                <w:sz w:val="24"/>
                <w:szCs w:val="24"/>
                <w:lang w:eastAsia="ru-RU"/>
              </w:rPr>
              <w:t xml:space="preserve">правової </w:t>
            </w:r>
            <w:r w:rsidRPr="00344018">
              <w:rPr>
                <w:rFonts w:ascii="Times New Roman" w:hAnsi="Times New Roman"/>
                <w:sz w:val="24"/>
                <w:szCs w:val="24"/>
                <w:lang w:eastAsia="ru-RU"/>
              </w:rPr>
              <w:lastRenderedPageBreak/>
              <w:t>свідомості молоді</w:t>
            </w:r>
          </w:p>
          <w:p w:rsidR="000D325E" w:rsidRPr="00344018" w:rsidRDefault="000D325E" w:rsidP="002740F7">
            <w:pPr>
              <w:pStyle w:val="a7"/>
              <w:rPr>
                <w:rFonts w:ascii="Times New Roman" w:eastAsia="Times New Roman" w:hAnsi="Times New Roman"/>
                <w:b/>
                <w:noProof w:val="0"/>
                <w:sz w:val="24"/>
                <w:szCs w:val="24"/>
                <w:lang w:eastAsia="ru-RU"/>
              </w:rPr>
            </w:pPr>
          </w:p>
        </w:tc>
      </w:tr>
      <w:tr w:rsidR="00F7763E" w:rsidRPr="00344018" w:rsidTr="000F544F">
        <w:trPr>
          <w:gridAfter w:val="1"/>
          <w:wAfter w:w="8" w:type="dxa"/>
        </w:trPr>
        <w:tc>
          <w:tcPr>
            <w:tcW w:w="565" w:type="dxa"/>
            <w:shd w:val="clear" w:color="auto" w:fill="auto"/>
          </w:tcPr>
          <w:p w:rsidR="00117769" w:rsidRPr="00344018" w:rsidRDefault="00117769" w:rsidP="00117769">
            <w:pPr>
              <w:jc w:val="center"/>
              <w:rPr>
                <w:lang w:eastAsia="ru-RU"/>
              </w:rPr>
            </w:pPr>
            <w:r w:rsidRPr="00344018">
              <w:rPr>
                <w:lang w:eastAsia="ru-RU"/>
              </w:rPr>
              <w:lastRenderedPageBreak/>
              <w:t>2</w:t>
            </w:r>
            <w:r w:rsidR="00E40063" w:rsidRPr="00344018">
              <w:rPr>
                <w:lang w:eastAsia="ru-RU"/>
              </w:rPr>
              <w:t>.</w:t>
            </w:r>
          </w:p>
        </w:tc>
        <w:tc>
          <w:tcPr>
            <w:tcW w:w="1557" w:type="dxa"/>
            <w:shd w:val="clear" w:color="auto" w:fill="auto"/>
          </w:tcPr>
          <w:p w:rsidR="00F92023" w:rsidRPr="00344018" w:rsidRDefault="00117769" w:rsidP="00150A5D">
            <w:pPr>
              <w:pStyle w:val="a7"/>
              <w:ind w:right="-111" w:hanging="248"/>
              <w:rPr>
                <w:rFonts w:ascii="Times New Roman" w:hAnsi="Times New Roman"/>
                <w:sz w:val="24"/>
                <w:szCs w:val="24"/>
                <w:lang w:eastAsia="ru-RU"/>
              </w:rPr>
            </w:pPr>
            <w:r w:rsidRPr="00344018">
              <w:rPr>
                <w:rFonts w:ascii="Times New Roman" w:hAnsi="Times New Roman"/>
                <w:sz w:val="24"/>
                <w:szCs w:val="24"/>
                <w:lang w:eastAsia="ru-RU"/>
              </w:rPr>
              <w:t>С</w:t>
            </w:r>
            <w:r w:rsidR="00713323" w:rsidRPr="00344018">
              <w:rPr>
                <w:rFonts w:ascii="Times New Roman" w:hAnsi="Times New Roman"/>
                <w:sz w:val="24"/>
                <w:szCs w:val="24"/>
                <w:lang w:eastAsia="ru-RU"/>
              </w:rPr>
              <w:t xml:space="preserve"> С</w:t>
            </w:r>
            <w:r w:rsidRPr="00344018">
              <w:rPr>
                <w:rFonts w:ascii="Times New Roman" w:hAnsi="Times New Roman"/>
                <w:sz w:val="24"/>
                <w:szCs w:val="24"/>
                <w:lang w:eastAsia="ru-RU"/>
              </w:rPr>
              <w:t xml:space="preserve">прияння поширенню толерантності та солідарності молоді, забезпечення умов для рівної участі всіх груп молоді у суспільному житті, протидії </w:t>
            </w:r>
          </w:p>
          <w:p w:rsidR="00117769" w:rsidRPr="00344018" w:rsidRDefault="00117769" w:rsidP="00C220B2">
            <w:pPr>
              <w:pStyle w:val="a7"/>
              <w:rPr>
                <w:rFonts w:ascii="Times New Roman" w:hAnsi="Times New Roman"/>
                <w:sz w:val="24"/>
                <w:szCs w:val="24"/>
                <w:lang w:eastAsia="ru-RU"/>
              </w:rPr>
            </w:pPr>
            <w:r w:rsidRPr="00344018">
              <w:rPr>
                <w:rFonts w:ascii="Times New Roman" w:hAnsi="Times New Roman"/>
                <w:sz w:val="24"/>
                <w:szCs w:val="24"/>
                <w:lang w:eastAsia="ru-RU"/>
              </w:rPr>
              <w:lastRenderedPageBreak/>
              <w:t>мови ненависті та дискриміна</w:t>
            </w:r>
            <w:r w:rsidR="00C220B2">
              <w:rPr>
                <w:rFonts w:ascii="Times New Roman" w:hAnsi="Times New Roman"/>
                <w:sz w:val="24"/>
                <w:szCs w:val="24"/>
                <w:lang w:eastAsia="ru-RU"/>
              </w:rPr>
              <w:t>-</w:t>
            </w:r>
            <w:r w:rsidRPr="00344018">
              <w:rPr>
                <w:rFonts w:ascii="Times New Roman" w:hAnsi="Times New Roman"/>
                <w:sz w:val="24"/>
                <w:szCs w:val="24"/>
                <w:lang w:eastAsia="ru-RU"/>
              </w:rPr>
              <w:t>ції за будь</w:t>
            </w:r>
            <w:r w:rsidR="004326CA" w:rsidRPr="00344018">
              <w:rPr>
                <w:rFonts w:ascii="Times New Roman" w:hAnsi="Times New Roman"/>
                <w:sz w:val="24"/>
                <w:szCs w:val="24"/>
                <w:lang w:eastAsia="ru-RU"/>
              </w:rPr>
              <w:t>-</w:t>
            </w:r>
            <w:r w:rsidRPr="00344018">
              <w:rPr>
                <w:rFonts w:ascii="Times New Roman" w:hAnsi="Times New Roman"/>
                <w:sz w:val="24"/>
                <w:szCs w:val="24"/>
                <w:lang w:eastAsia="ru-RU"/>
              </w:rPr>
              <w:t xml:space="preserve">якими ознаками, підтримка та заохочення соціально </w:t>
            </w:r>
            <w:r w:rsidRPr="00344018">
              <w:rPr>
                <w:rFonts w:ascii="Times New Roman" w:hAnsi="Times New Roman"/>
                <w:bCs/>
                <w:sz w:val="24"/>
                <w:szCs w:val="24"/>
                <w:shd w:val="clear" w:color="auto" w:fill="FFFFFF"/>
                <w:lang w:eastAsia="uk-UA" w:bidi="uk-UA"/>
              </w:rPr>
              <w:t xml:space="preserve">вразливих груп молоді до інтеграції у суспільне життя </w:t>
            </w:r>
          </w:p>
        </w:tc>
        <w:tc>
          <w:tcPr>
            <w:tcW w:w="1847" w:type="dxa"/>
            <w:shd w:val="clear" w:color="auto" w:fill="auto"/>
          </w:tcPr>
          <w:p w:rsidR="00D06F17" w:rsidRPr="00344018" w:rsidRDefault="00117769" w:rsidP="00537CBD">
            <w:pPr>
              <w:pStyle w:val="a7"/>
              <w:ind w:right="-108"/>
              <w:rPr>
                <w:rFonts w:ascii="Times New Roman" w:hAnsi="Times New Roman"/>
                <w:sz w:val="24"/>
                <w:szCs w:val="24"/>
                <w:lang w:eastAsia="ru-RU"/>
              </w:rPr>
            </w:pPr>
            <w:r w:rsidRPr="00344018">
              <w:rPr>
                <w:rFonts w:ascii="Times New Roman" w:hAnsi="Times New Roman"/>
                <w:sz w:val="24"/>
                <w:szCs w:val="24"/>
                <w:lang w:eastAsia="ru-RU"/>
              </w:rPr>
              <w:lastRenderedPageBreak/>
              <w:t>2.1</w:t>
            </w:r>
            <w:r w:rsidR="000D55B7" w:rsidRPr="00344018">
              <w:rPr>
                <w:rFonts w:ascii="Times New Roman" w:hAnsi="Times New Roman"/>
                <w:sz w:val="24"/>
                <w:szCs w:val="24"/>
                <w:lang w:eastAsia="ru-RU"/>
              </w:rPr>
              <w:t>.</w:t>
            </w:r>
            <w:r w:rsidR="00D06F17" w:rsidRPr="00344018">
              <w:rPr>
                <w:rFonts w:ascii="Times New Roman" w:hAnsi="Times New Roman"/>
                <w:sz w:val="24"/>
                <w:szCs w:val="24"/>
                <w:lang w:eastAsia="ru-RU"/>
              </w:rPr>
              <w:t xml:space="preserve"> </w:t>
            </w:r>
            <w:r w:rsidRPr="00344018">
              <w:rPr>
                <w:rFonts w:ascii="Times New Roman" w:hAnsi="Times New Roman"/>
                <w:sz w:val="24"/>
                <w:szCs w:val="24"/>
                <w:lang w:eastAsia="ru-RU"/>
              </w:rPr>
              <w:t xml:space="preserve">Запобігання та протидія булінгу, </w:t>
            </w:r>
          </w:p>
          <w:p w:rsidR="00117769" w:rsidRPr="00344018" w:rsidRDefault="00117769" w:rsidP="00537CBD">
            <w:pPr>
              <w:pStyle w:val="a7"/>
              <w:ind w:right="-108"/>
              <w:rPr>
                <w:rFonts w:ascii="Times New Roman" w:hAnsi="Times New Roman"/>
                <w:sz w:val="24"/>
                <w:szCs w:val="24"/>
                <w:lang w:eastAsia="ru-RU"/>
              </w:rPr>
            </w:pPr>
            <w:r w:rsidRPr="00344018">
              <w:rPr>
                <w:rFonts w:ascii="Times New Roman" w:hAnsi="Times New Roman"/>
                <w:sz w:val="24"/>
                <w:szCs w:val="24"/>
                <w:lang w:eastAsia="ru-RU"/>
              </w:rPr>
              <w:t xml:space="preserve">мобінгу та іншим формам дискримінації у молодіжному середовищі. </w:t>
            </w:r>
          </w:p>
          <w:p w:rsidR="00117769" w:rsidRPr="00344018" w:rsidRDefault="009420AB" w:rsidP="00117769">
            <w:pPr>
              <w:pStyle w:val="a7"/>
              <w:rPr>
                <w:rFonts w:ascii="Times New Roman" w:hAnsi="Times New Roman"/>
                <w:sz w:val="24"/>
                <w:szCs w:val="24"/>
                <w:lang w:eastAsia="ru-RU"/>
              </w:rPr>
            </w:pPr>
            <w:r w:rsidRPr="00344018">
              <w:rPr>
                <w:rFonts w:ascii="Times New Roman" w:hAnsi="Times New Roman"/>
                <w:sz w:val="24"/>
                <w:szCs w:val="24"/>
                <w:lang w:eastAsia="ru-RU"/>
              </w:rPr>
              <w:t>2.2.</w:t>
            </w:r>
            <w:r w:rsidR="000D55B7" w:rsidRPr="00344018">
              <w:rPr>
                <w:rFonts w:ascii="Times New Roman" w:hAnsi="Times New Roman"/>
                <w:sz w:val="24"/>
                <w:szCs w:val="24"/>
                <w:lang w:eastAsia="ru-RU"/>
              </w:rPr>
              <w:t xml:space="preserve"> </w:t>
            </w:r>
            <w:r w:rsidR="00117769" w:rsidRPr="00344018">
              <w:rPr>
                <w:rFonts w:ascii="Times New Roman" w:hAnsi="Times New Roman"/>
                <w:sz w:val="24"/>
                <w:szCs w:val="24"/>
                <w:lang w:eastAsia="ru-RU"/>
              </w:rPr>
              <w:t>Посилення профілактики правопору</w:t>
            </w:r>
            <w:r w:rsidR="00555CAE" w:rsidRPr="00344018">
              <w:rPr>
                <w:rFonts w:ascii="Times New Roman" w:hAnsi="Times New Roman"/>
                <w:sz w:val="24"/>
                <w:szCs w:val="24"/>
                <w:lang w:eastAsia="ru-RU"/>
              </w:rPr>
              <w:t>-</w:t>
            </w:r>
            <w:r w:rsidR="00117769" w:rsidRPr="00344018">
              <w:rPr>
                <w:rFonts w:ascii="Times New Roman" w:hAnsi="Times New Roman"/>
                <w:sz w:val="24"/>
                <w:szCs w:val="24"/>
                <w:lang w:eastAsia="ru-RU"/>
              </w:rPr>
              <w:t xml:space="preserve">шень, підвищення рівня правових </w:t>
            </w:r>
            <w:r w:rsidR="00117769" w:rsidRPr="00344018">
              <w:rPr>
                <w:rFonts w:ascii="Times New Roman" w:hAnsi="Times New Roman"/>
                <w:sz w:val="24"/>
                <w:szCs w:val="24"/>
                <w:lang w:eastAsia="ru-RU"/>
              </w:rPr>
              <w:lastRenderedPageBreak/>
              <w:t>знань, правової культури та правової поведінки молоді</w:t>
            </w:r>
            <w:r w:rsidR="000D4FA7" w:rsidRPr="00344018">
              <w:rPr>
                <w:rFonts w:ascii="Times New Roman" w:hAnsi="Times New Roman"/>
                <w:bCs/>
                <w:sz w:val="24"/>
                <w:szCs w:val="24"/>
                <w:shd w:val="clear" w:color="auto" w:fill="FFFFFF"/>
                <w:lang w:eastAsia="uk-UA" w:bidi="uk-UA"/>
              </w:rPr>
              <w:t xml:space="preserve"> шляхом проведення лекцій, семінарів, тренінгів, консультацій, надання психологічної допомоги  тощо</w:t>
            </w:r>
          </w:p>
          <w:p w:rsidR="00D06F17" w:rsidRPr="00344018" w:rsidRDefault="009420AB" w:rsidP="00555CAE">
            <w:pPr>
              <w:pStyle w:val="a7"/>
              <w:ind w:right="-249"/>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2.3.</w:t>
            </w:r>
            <w:r w:rsidR="000D55B7" w:rsidRPr="00344018">
              <w:rPr>
                <w:rFonts w:ascii="Times New Roman" w:eastAsia="Tahoma" w:hAnsi="Times New Roman"/>
                <w:sz w:val="24"/>
                <w:szCs w:val="24"/>
                <w:shd w:val="clear" w:color="auto" w:fill="FFFFFF"/>
                <w:lang w:eastAsia="uk-UA" w:bidi="uk-UA"/>
              </w:rPr>
              <w:t xml:space="preserve"> </w:t>
            </w:r>
            <w:r w:rsidR="00117769" w:rsidRPr="00344018">
              <w:rPr>
                <w:rFonts w:ascii="Times New Roman" w:eastAsia="Tahoma" w:hAnsi="Times New Roman"/>
                <w:sz w:val="24"/>
                <w:szCs w:val="24"/>
                <w:shd w:val="clear" w:color="auto" w:fill="FFFFFF"/>
                <w:lang w:eastAsia="uk-UA" w:bidi="uk-UA"/>
              </w:rPr>
              <w:t>Розвиток навичок самостійного життя, вклю</w:t>
            </w:r>
            <w:r w:rsidR="00C220B2">
              <w:rPr>
                <w:rFonts w:ascii="Times New Roman" w:eastAsia="Tahoma" w:hAnsi="Times New Roman"/>
                <w:sz w:val="24"/>
                <w:szCs w:val="24"/>
                <w:shd w:val="clear" w:color="auto" w:fill="FFFFFF"/>
                <w:lang w:eastAsia="uk-UA" w:bidi="uk-UA"/>
              </w:rPr>
              <w:t>-</w:t>
            </w:r>
            <w:r w:rsidR="00117769" w:rsidRPr="00344018">
              <w:rPr>
                <w:rFonts w:ascii="Times New Roman" w:eastAsia="Tahoma" w:hAnsi="Times New Roman"/>
                <w:sz w:val="24"/>
                <w:szCs w:val="24"/>
                <w:shd w:val="clear" w:color="auto" w:fill="FFFFFF"/>
                <w:lang w:eastAsia="uk-UA" w:bidi="uk-UA"/>
              </w:rPr>
              <w:t xml:space="preserve">чення та повноцінна участь </w:t>
            </w:r>
          </w:p>
          <w:p w:rsidR="00D06F17" w:rsidRPr="00344018" w:rsidRDefault="00D06F17" w:rsidP="00555CAE">
            <w:pPr>
              <w:pStyle w:val="a7"/>
              <w:ind w:right="-249"/>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с</w:t>
            </w:r>
            <w:r w:rsidR="00117769" w:rsidRPr="00344018">
              <w:rPr>
                <w:rFonts w:ascii="Times New Roman" w:eastAsia="Tahoma" w:hAnsi="Times New Roman"/>
                <w:sz w:val="24"/>
                <w:szCs w:val="24"/>
                <w:shd w:val="clear" w:color="auto" w:fill="FFFFFF"/>
                <w:lang w:eastAsia="uk-UA" w:bidi="uk-UA"/>
              </w:rPr>
              <w:t>оціально</w:t>
            </w:r>
          </w:p>
          <w:p w:rsidR="00555CAE" w:rsidRPr="00344018" w:rsidRDefault="00117769" w:rsidP="00555CAE">
            <w:pPr>
              <w:pStyle w:val="a7"/>
              <w:ind w:right="-249"/>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 xml:space="preserve">вразливих </w:t>
            </w:r>
          </w:p>
          <w:p w:rsidR="00D06F17" w:rsidRPr="00344018" w:rsidRDefault="00117769" w:rsidP="00555CAE">
            <w:pPr>
              <w:pStyle w:val="a7"/>
              <w:ind w:right="-249"/>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 xml:space="preserve">груп молоді у економічному, соціальному та громадському житті </w:t>
            </w:r>
          </w:p>
          <w:p w:rsidR="00B54F3D" w:rsidRPr="00344018" w:rsidRDefault="00117769" w:rsidP="00555CAE">
            <w:pPr>
              <w:pStyle w:val="a7"/>
              <w:ind w:right="-249"/>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суспільства</w:t>
            </w:r>
          </w:p>
        </w:tc>
        <w:tc>
          <w:tcPr>
            <w:tcW w:w="1418" w:type="dxa"/>
            <w:shd w:val="clear" w:color="auto" w:fill="auto"/>
          </w:tcPr>
          <w:p w:rsidR="00117769" w:rsidRPr="00344018" w:rsidRDefault="00117769" w:rsidP="00117769">
            <w:pPr>
              <w:jc w:val="center"/>
              <w:rPr>
                <w:lang w:eastAsia="ru-RU"/>
              </w:rPr>
            </w:pPr>
            <w:r w:rsidRPr="00344018">
              <w:rPr>
                <w:lang w:eastAsia="ru-RU"/>
              </w:rPr>
              <w:lastRenderedPageBreak/>
              <w:t>2025-2027</w:t>
            </w:r>
          </w:p>
          <w:p w:rsidR="00F7763E" w:rsidRPr="00344018" w:rsidRDefault="00F7763E" w:rsidP="00117769">
            <w:pPr>
              <w:jc w:val="center"/>
              <w:rPr>
                <w:lang w:eastAsia="ru-RU"/>
              </w:rPr>
            </w:pPr>
            <w:r w:rsidRPr="00344018">
              <w:rPr>
                <w:lang w:eastAsia="ru-RU"/>
              </w:rPr>
              <w:t>роки</w:t>
            </w:r>
          </w:p>
        </w:tc>
        <w:tc>
          <w:tcPr>
            <w:tcW w:w="1979" w:type="dxa"/>
            <w:shd w:val="clear" w:color="auto" w:fill="auto"/>
          </w:tcPr>
          <w:p w:rsidR="00F7763E" w:rsidRPr="00344018" w:rsidRDefault="000C55D2" w:rsidP="00277BAD">
            <w:pPr>
              <w:rPr>
                <w:lang w:eastAsia="ru-RU"/>
              </w:rPr>
            </w:pPr>
            <w:r w:rsidRPr="00344018">
              <w:rPr>
                <w:lang w:eastAsia="ru-RU"/>
              </w:rPr>
              <w:t>Управління культури та інформаційної діяльності Могилів-Подільської міської ради</w:t>
            </w:r>
            <w:r w:rsidR="004326CA" w:rsidRPr="00344018">
              <w:rPr>
                <w:lang w:eastAsia="ru-RU"/>
              </w:rPr>
              <w:t xml:space="preserve">, </w:t>
            </w:r>
            <w:r w:rsidR="00117769" w:rsidRPr="00344018">
              <w:rPr>
                <w:lang w:eastAsia="ru-RU"/>
              </w:rPr>
              <w:t xml:space="preserve">служба у справах дітей </w:t>
            </w:r>
            <w:r w:rsidR="00C220B2" w:rsidRPr="00344018">
              <w:rPr>
                <w:lang w:eastAsia="ru-RU"/>
              </w:rPr>
              <w:t>М</w:t>
            </w:r>
            <w:r w:rsidR="00C220B2">
              <w:rPr>
                <w:lang w:eastAsia="ru-RU"/>
              </w:rPr>
              <w:t xml:space="preserve">огилів-Подільської </w:t>
            </w:r>
            <w:r w:rsidR="00117769" w:rsidRPr="00344018">
              <w:rPr>
                <w:lang w:eastAsia="ru-RU"/>
              </w:rPr>
              <w:t xml:space="preserve">міської ради, управління освіти </w:t>
            </w:r>
            <w:r w:rsidR="00C220B2" w:rsidRPr="00344018">
              <w:rPr>
                <w:lang w:eastAsia="ru-RU"/>
              </w:rPr>
              <w:t>М</w:t>
            </w:r>
            <w:r w:rsidR="00C220B2">
              <w:rPr>
                <w:lang w:eastAsia="ru-RU"/>
              </w:rPr>
              <w:t>огилів-</w:t>
            </w:r>
            <w:r w:rsidR="00C220B2">
              <w:rPr>
                <w:lang w:eastAsia="ru-RU"/>
              </w:rPr>
              <w:lastRenderedPageBreak/>
              <w:t xml:space="preserve">Подільської </w:t>
            </w:r>
            <w:r w:rsidR="00117769" w:rsidRPr="00344018">
              <w:rPr>
                <w:lang w:eastAsia="ru-RU"/>
              </w:rPr>
              <w:t xml:space="preserve">міської ради, </w:t>
            </w:r>
            <w:r w:rsidRPr="00344018">
              <w:rPr>
                <w:lang w:eastAsia="ru-RU"/>
              </w:rPr>
              <w:t xml:space="preserve">управління праці та соціального захисту населення </w:t>
            </w:r>
            <w:r w:rsidR="00C220B2" w:rsidRPr="00344018">
              <w:rPr>
                <w:lang w:eastAsia="ru-RU"/>
              </w:rPr>
              <w:t>М</w:t>
            </w:r>
            <w:r w:rsidR="00C220B2">
              <w:rPr>
                <w:lang w:eastAsia="ru-RU"/>
              </w:rPr>
              <w:t xml:space="preserve">огилів-Подільської </w:t>
            </w:r>
            <w:r w:rsidRPr="00344018">
              <w:rPr>
                <w:lang w:eastAsia="ru-RU"/>
              </w:rPr>
              <w:t>міської ради</w:t>
            </w:r>
            <w:r w:rsidR="00117769" w:rsidRPr="00344018">
              <w:rPr>
                <w:lang w:eastAsia="ru-RU"/>
              </w:rPr>
              <w:t>,</w:t>
            </w:r>
            <w:r w:rsidR="002A489C" w:rsidRPr="00344018">
              <w:rPr>
                <w:lang w:eastAsia="ru-RU"/>
              </w:rPr>
              <w:t xml:space="preserve"> Молодіжна рада,</w:t>
            </w:r>
            <w:r w:rsidR="00117769" w:rsidRPr="00344018">
              <w:rPr>
                <w:lang w:eastAsia="ru-RU"/>
              </w:rPr>
              <w:t xml:space="preserve">                     МП РВП ГУНП </w:t>
            </w:r>
          </w:p>
          <w:p w:rsidR="00D06F17" w:rsidRPr="00344018" w:rsidRDefault="00117769" w:rsidP="00277BAD">
            <w:r w:rsidRPr="00344018">
              <w:rPr>
                <w:lang w:eastAsia="ru-RU"/>
              </w:rPr>
              <w:t>у Вінницькій області</w:t>
            </w:r>
            <w:r w:rsidR="001F0AD7" w:rsidRPr="00344018">
              <w:rPr>
                <w:lang w:eastAsia="ru-RU"/>
              </w:rPr>
              <w:t>,</w:t>
            </w:r>
            <w:r w:rsidR="006E4E3C" w:rsidRPr="00344018">
              <w:t xml:space="preserve"> </w:t>
            </w:r>
          </w:p>
          <w:p w:rsidR="00117769" w:rsidRPr="00344018" w:rsidRDefault="006E4E3C" w:rsidP="00277BAD">
            <w:r w:rsidRPr="00344018">
              <w:t>заклади фахової передвищої освіти та професійно-технічної освіти</w:t>
            </w:r>
            <w:r w:rsidRPr="00344018">
              <w:rPr>
                <w:lang w:eastAsia="ru-RU"/>
              </w:rPr>
              <w:t xml:space="preserve">  </w:t>
            </w:r>
          </w:p>
        </w:tc>
        <w:tc>
          <w:tcPr>
            <w:tcW w:w="1840" w:type="dxa"/>
            <w:shd w:val="clear" w:color="auto" w:fill="auto"/>
          </w:tcPr>
          <w:p w:rsidR="00117769" w:rsidRPr="00344018" w:rsidRDefault="00117769" w:rsidP="00F7763E">
            <w:pPr>
              <w:jc w:val="center"/>
              <w:rPr>
                <w:lang w:eastAsia="ru-RU"/>
              </w:rPr>
            </w:pPr>
            <w:r w:rsidRPr="00344018">
              <w:rPr>
                <w:lang w:eastAsia="ru-RU"/>
              </w:rPr>
              <w:lastRenderedPageBreak/>
              <w:t>Ф</w:t>
            </w:r>
            <w:r w:rsidR="002B77E3" w:rsidRPr="00344018">
              <w:rPr>
                <w:lang w:eastAsia="ru-RU"/>
              </w:rPr>
              <w:t>і</w:t>
            </w:r>
            <w:r w:rsidRPr="00344018">
              <w:rPr>
                <w:lang w:eastAsia="ru-RU"/>
              </w:rPr>
              <w:t>нансування не потребує</w:t>
            </w:r>
          </w:p>
        </w:tc>
        <w:tc>
          <w:tcPr>
            <w:tcW w:w="571" w:type="dxa"/>
            <w:shd w:val="clear" w:color="auto" w:fill="auto"/>
          </w:tcPr>
          <w:p w:rsidR="00117769" w:rsidRPr="00344018" w:rsidRDefault="00117769" w:rsidP="00F7763E">
            <w:pPr>
              <w:jc w:val="center"/>
              <w:rPr>
                <w:b/>
                <w:lang w:eastAsia="ru-RU"/>
              </w:rPr>
            </w:pPr>
            <w:r w:rsidRPr="00344018">
              <w:rPr>
                <w:b/>
                <w:lang w:eastAsia="ru-RU"/>
              </w:rPr>
              <w:t>-</w:t>
            </w:r>
          </w:p>
        </w:tc>
        <w:tc>
          <w:tcPr>
            <w:tcW w:w="567" w:type="dxa"/>
            <w:shd w:val="clear" w:color="auto" w:fill="auto"/>
          </w:tcPr>
          <w:p w:rsidR="00117769" w:rsidRPr="00344018" w:rsidRDefault="00117769" w:rsidP="00F7763E">
            <w:pPr>
              <w:jc w:val="center"/>
              <w:rPr>
                <w:b/>
                <w:lang w:eastAsia="ru-RU"/>
              </w:rPr>
            </w:pPr>
          </w:p>
        </w:tc>
        <w:tc>
          <w:tcPr>
            <w:tcW w:w="429" w:type="dxa"/>
            <w:shd w:val="clear" w:color="auto" w:fill="auto"/>
          </w:tcPr>
          <w:p w:rsidR="00117769" w:rsidRPr="00344018" w:rsidRDefault="00117769" w:rsidP="00F7763E">
            <w:pPr>
              <w:jc w:val="center"/>
              <w:rPr>
                <w:b/>
                <w:lang w:eastAsia="ru-RU"/>
              </w:rPr>
            </w:pPr>
            <w:r w:rsidRPr="00344018">
              <w:rPr>
                <w:b/>
                <w:lang w:eastAsia="ru-RU"/>
              </w:rPr>
              <w:t>-</w:t>
            </w:r>
          </w:p>
        </w:tc>
        <w:tc>
          <w:tcPr>
            <w:tcW w:w="567" w:type="dxa"/>
            <w:shd w:val="clear" w:color="auto" w:fill="auto"/>
          </w:tcPr>
          <w:p w:rsidR="00117769" w:rsidRPr="00344018" w:rsidRDefault="00117769" w:rsidP="00F7763E">
            <w:pPr>
              <w:jc w:val="center"/>
              <w:rPr>
                <w:b/>
                <w:lang w:eastAsia="ru-RU"/>
              </w:rPr>
            </w:pPr>
          </w:p>
        </w:tc>
        <w:tc>
          <w:tcPr>
            <w:tcW w:w="709" w:type="dxa"/>
            <w:shd w:val="clear" w:color="auto" w:fill="auto"/>
          </w:tcPr>
          <w:p w:rsidR="00117769" w:rsidRPr="00344018" w:rsidRDefault="00117769" w:rsidP="00F7763E">
            <w:pPr>
              <w:jc w:val="center"/>
              <w:rPr>
                <w:b/>
                <w:lang w:eastAsia="ru-RU"/>
              </w:rPr>
            </w:pPr>
            <w:r w:rsidRPr="00344018">
              <w:rPr>
                <w:b/>
                <w:lang w:eastAsia="ru-RU"/>
              </w:rPr>
              <w:t>-</w:t>
            </w:r>
          </w:p>
        </w:tc>
        <w:tc>
          <w:tcPr>
            <w:tcW w:w="567" w:type="dxa"/>
            <w:shd w:val="clear" w:color="auto" w:fill="auto"/>
          </w:tcPr>
          <w:p w:rsidR="00117769" w:rsidRPr="00344018" w:rsidRDefault="00117769" w:rsidP="00F7763E">
            <w:pPr>
              <w:jc w:val="center"/>
              <w:rPr>
                <w:b/>
                <w:lang w:eastAsia="ru-RU"/>
              </w:rPr>
            </w:pPr>
          </w:p>
        </w:tc>
        <w:tc>
          <w:tcPr>
            <w:tcW w:w="567" w:type="dxa"/>
            <w:shd w:val="clear" w:color="auto" w:fill="auto"/>
          </w:tcPr>
          <w:p w:rsidR="00117769" w:rsidRPr="00344018" w:rsidRDefault="00117769" w:rsidP="00F7763E">
            <w:pPr>
              <w:jc w:val="center"/>
              <w:rPr>
                <w:b/>
                <w:lang w:eastAsia="ru-RU"/>
              </w:rPr>
            </w:pPr>
            <w:r w:rsidRPr="00344018">
              <w:rPr>
                <w:b/>
                <w:lang w:eastAsia="ru-RU"/>
              </w:rPr>
              <w:t>-</w:t>
            </w:r>
          </w:p>
        </w:tc>
        <w:tc>
          <w:tcPr>
            <w:tcW w:w="571" w:type="dxa"/>
            <w:shd w:val="clear" w:color="auto" w:fill="auto"/>
          </w:tcPr>
          <w:p w:rsidR="00117769" w:rsidRPr="00344018" w:rsidRDefault="00117769" w:rsidP="00117769">
            <w:pPr>
              <w:jc w:val="center"/>
              <w:rPr>
                <w:b/>
                <w:lang w:eastAsia="ru-RU"/>
              </w:rPr>
            </w:pPr>
          </w:p>
        </w:tc>
        <w:tc>
          <w:tcPr>
            <w:tcW w:w="1701" w:type="dxa"/>
            <w:shd w:val="clear" w:color="auto" w:fill="auto"/>
          </w:tcPr>
          <w:p w:rsidR="001F0AD7" w:rsidRPr="00344018" w:rsidRDefault="00117769" w:rsidP="00117769">
            <w:pPr>
              <w:pStyle w:val="a7"/>
              <w:rPr>
                <w:rFonts w:ascii="Times New Roman" w:hAnsi="Times New Roman"/>
                <w:sz w:val="24"/>
                <w:szCs w:val="24"/>
                <w:lang w:eastAsia="ru-RU"/>
              </w:rPr>
            </w:pPr>
            <w:r w:rsidRPr="00344018">
              <w:rPr>
                <w:rFonts w:ascii="Times New Roman" w:hAnsi="Times New Roman"/>
                <w:sz w:val="24"/>
                <w:szCs w:val="24"/>
                <w:lang w:eastAsia="ru-RU"/>
              </w:rPr>
              <w:t xml:space="preserve">Формування в молодіжному середовищі  нетерпимого ставлення до </w:t>
            </w:r>
          </w:p>
          <w:p w:rsidR="00117769" w:rsidRPr="00344018" w:rsidRDefault="001F0AD7" w:rsidP="00555CAE">
            <w:pPr>
              <w:pStyle w:val="a7"/>
              <w:ind w:right="-109"/>
              <w:rPr>
                <w:rFonts w:ascii="Times New Roman" w:hAnsi="Times New Roman"/>
                <w:sz w:val="24"/>
                <w:szCs w:val="24"/>
                <w:lang w:eastAsia="ru-RU"/>
              </w:rPr>
            </w:pPr>
            <w:r w:rsidRPr="00344018">
              <w:rPr>
                <w:rFonts w:ascii="Times New Roman" w:hAnsi="Times New Roman"/>
                <w:sz w:val="24"/>
                <w:szCs w:val="24"/>
                <w:lang w:eastAsia="ru-RU"/>
              </w:rPr>
              <w:t>б</w:t>
            </w:r>
            <w:r w:rsidR="00117769" w:rsidRPr="00344018">
              <w:rPr>
                <w:rFonts w:ascii="Times New Roman" w:hAnsi="Times New Roman"/>
                <w:sz w:val="24"/>
                <w:szCs w:val="24"/>
                <w:lang w:eastAsia="ru-RU"/>
              </w:rPr>
              <w:t>удь</w:t>
            </w:r>
            <w:r w:rsidRPr="00344018">
              <w:rPr>
                <w:rFonts w:ascii="Times New Roman" w:hAnsi="Times New Roman"/>
                <w:sz w:val="24"/>
                <w:szCs w:val="24"/>
                <w:lang w:eastAsia="ru-RU"/>
              </w:rPr>
              <w:t>-</w:t>
            </w:r>
            <w:r w:rsidR="00117769" w:rsidRPr="00344018">
              <w:rPr>
                <w:rFonts w:ascii="Times New Roman" w:hAnsi="Times New Roman"/>
                <w:sz w:val="24"/>
                <w:szCs w:val="24"/>
                <w:lang w:eastAsia="ru-RU"/>
              </w:rPr>
              <w:t>яких форм дискримінації.</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Зменшення</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проявів</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асоціальної</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поведінки,</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соціалізація</w:t>
            </w:r>
          </w:p>
          <w:p w:rsidR="00117769" w:rsidRPr="00344018" w:rsidRDefault="00117769" w:rsidP="00117769">
            <w:pPr>
              <w:pStyle w:val="a7"/>
              <w:rPr>
                <w:rFonts w:ascii="Times New Roman" w:hAnsi="Times New Roman"/>
                <w:sz w:val="24"/>
                <w:szCs w:val="24"/>
                <w:lang w:eastAsia="ru-RU"/>
              </w:rPr>
            </w:pPr>
            <w:r w:rsidRPr="00344018">
              <w:rPr>
                <w:rFonts w:ascii="Times New Roman" w:eastAsia="Tahoma" w:hAnsi="Times New Roman"/>
                <w:sz w:val="24"/>
                <w:szCs w:val="24"/>
                <w:shd w:val="clear" w:color="auto" w:fill="FFFFFF"/>
                <w:lang w:eastAsia="uk-UA" w:bidi="uk-UA"/>
              </w:rPr>
              <w:t xml:space="preserve">вразливих </w:t>
            </w:r>
            <w:r w:rsidRPr="00344018">
              <w:rPr>
                <w:rFonts w:ascii="Times New Roman" w:eastAsia="Tahoma" w:hAnsi="Times New Roman"/>
                <w:sz w:val="24"/>
                <w:szCs w:val="24"/>
                <w:shd w:val="clear" w:color="auto" w:fill="FFFFFF"/>
                <w:lang w:eastAsia="uk-UA" w:bidi="uk-UA"/>
              </w:rPr>
              <w:lastRenderedPageBreak/>
              <w:t>груп</w:t>
            </w:r>
            <w:r w:rsidR="00555CAE" w:rsidRPr="00344018">
              <w:rPr>
                <w:rFonts w:ascii="Times New Roman" w:hAnsi="Times New Roman"/>
                <w:sz w:val="24"/>
                <w:szCs w:val="24"/>
                <w:lang w:eastAsia="ru-RU"/>
              </w:rPr>
              <w:t xml:space="preserve"> </w:t>
            </w:r>
            <w:r w:rsidRPr="00344018">
              <w:rPr>
                <w:rFonts w:ascii="Times New Roman" w:eastAsia="Tahoma" w:hAnsi="Times New Roman"/>
                <w:sz w:val="24"/>
                <w:szCs w:val="24"/>
                <w:shd w:val="clear" w:color="auto" w:fill="FFFFFF"/>
                <w:lang w:eastAsia="uk-UA" w:bidi="uk-UA"/>
              </w:rPr>
              <w:t>молоді</w:t>
            </w:r>
          </w:p>
        </w:tc>
      </w:tr>
      <w:tr w:rsidR="00F7763E" w:rsidRPr="00344018" w:rsidTr="000F544F">
        <w:trPr>
          <w:gridAfter w:val="1"/>
          <w:wAfter w:w="8" w:type="dxa"/>
        </w:trPr>
        <w:tc>
          <w:tcPr>
            <w:tcW w:w="565" w:type="dxa"/>
            <w:shd w:val="clear" w:color="auto" w:fill="auto"/>
          </w:tcPr>
          <w:p w:rsidR="00B60F70" w:rsidRPr="00344018" w:rsidRDefault="00B60F70" w:rsidP="00B60F70">
            <w:pPr>
              <w:jc w:val="center"/>
              <w:rPr>
                <w:lang w:eastAsia="ru-RU"/>
              </w:rPr>
            </w:pPr>
            <w:r w:rsidRPr="00344018">
              <w:rPr>
                <w:lang w:eastAsia="ru-RU"/>
              </w:rPr>
              <w:lastRenderedPageBreak/>
              <w:t>3</w:t>
            </w:r>
            <w:r w:rsidR="00E40063" w:rsidRPr="00344018">
              <w:rPr>
                <w:lang w:eastAsia="ru-RU"/>
              </w:rPr>
              <w:t>.</w:t>
            </w:r>
          </w:p>
        </w:tc>
        <w:tc>
          <w:tcPr>
            <w:tcW w:w="1557" w:type="dxa"/>
            <w:shd w:val="clear" w:color="auto" w:fill="auto"/>
          </w:tcPr>
          <w:p w:rsidR="00B60F70" w:rsidRPr="00344018" w:rsidRDefault="00150A5D" w:rsidP="005C7F20">
            <w:pPr>
              <w:pStyle w:val="a7"/>
              <w:rPr>
                <w:rFonts w:ascii="Times New Roman" w:hAnsi="Times New Roman"/>
                <w:sz w:val="24"/>
                <w:szCs w:val="24"/>
                <w:lang w:eastAsia="ru-RU"/>
              </w:rPr>
            </w:pPr>
            <w:r w:rsidRPr="00344018">
              <w:rPr>
                <w:rFonts w:ascii="Times New Roman" w:hAnsi="Times New Roman"/>
                <w:sz w:val="24"/>
                <w:szCs w:val="24"/>
                <w:lang w:eastAsia="ru-RU"/>
              </w:rPr>
              <w:t>Розвиток волонтерсь</w:t>
            </w:r>
            <w:r w:rsidR="00F7763E" w:rsidRPr="00344018">
              <w:rPr>
                <w:rFonts w:ascii="Times New Roman" w:hAnsi="Times New Roman"/>
                <w:sz w:val="24"/>
                <w:szCs w:val="24"/>
                <w:lang w:eastAsia="ru-RU"/>
              </w:rPr>
              <w:t>-</w:t>
            </w:r>
            <w:r w:rsidRPr="00344018">
              <w:rPr>
                <w:rFonts w:ascii="Times New Roman" w:hAnsi="Times New Roman"/>
                <w:sz w:val="24"/>
                <w:szCs w:val="24"/>
                <w:lang w:eastAsia="ru-RU"/>
              </w:rPr>
              <w:t>кої</w:t>
            </w:r>
            <w:r w:rsidR="00F92023" w:rsidRPr="00344018">
              <w:rPr>
                <w:rFonts w:ascii="Times New Roman" w:hAnsi="Times New Roman"/>
                <w:sz w:val="24"/>
                <w:szCs w:val="24"/>
                <w:lang w:eastAsia="ru-RU"/>
              </w:rPr>
              <w:t xml:space="preserve"> </w:t>
            </w:r>
            <w:r w:rsidRPr="00344018">
              <w:rPr>
                <w:rFonts w:ascii="Times New Roman" w:hAnsi="Times New Roman"/>
                <w:sz w:val="24"/>
                <w:szCs w:val="24"/>
                <w:lang w:eastAsia="ru-RU"/>
              </w:rPr>
              <w:t>ді</w:t>
            </w:r>
            <w:r w:rsidR="001C520A" w:rsidRPr="00344018">
              <w:rPr>
                <w:rFonts w:ascii="Times New Roman" w:hAnsi="Times New Roman"/>
                <w:sz w:val="24"/>
                <w:szCs w:val="24"/>
                <w:lang w:eastAsia="ru-RU"/>
              </w:rPr>
              <w:t>яльності серед молоді</w:t>
            </w:r>
            <w:r w:rsidR="00B60F70" w:rsidRPr="00344018">
              <w:rPr>
                <w:rFonts w:ascii="Times New Roman" w:hAnsi="Times New Roman"/>
                <w:sz w:val="24"/>
                <w:szCs w:val="24"/>
                <w:lang w:eastAsia="ru-RU"/>
              </w:rPr>
              <w:t xml:space="preserve"> </w:t>
            </w:r>
          </w:p>
        </w:tc>
        <w:tc>
          <w:tcPr>
            <w:tcW w:w="1847" w:type="dxa"/>
            <w:shd w:val="clear" w:color="auto" w:fill="auto"/>
          </w:tcPr>
          <w:p w:rsidR="00B60F70" w:rsidRPr="00344018" w:rsidRDefault="00B60F70" w:rsidP="00D06F17">
            <w:pPr>
              <w:pStyle w:val="a7"/>
              <w:ind w:right="-103"/>
              <w:rPr>
                <w:rFonts w:ascii="Times New Roman" w:hAnsi="Times New Roman"/>
                <w:sz w:val="24"/>
                <w:szCs w:val="24"/>
                <w:lang w:eastAsia="ru-RU"/>
              </w:rPr>
            </w:pPr>
            <w:r w:rsidRPr="00344018">
              <w:rPr>
                <w:rFonts w:ascii="Times New Roman" w:hAnsi="Times New Roman"/>
                <w:sz w:val="24"/>
                <w:szCs w:val="24"/>
                <w:lang w:eastAsia="ru-RU"/>
              </w:rPr>
              <w:t>3.1.</w:t>
            </w:r>
            <w:r w:rsidR="00D06F17" w:rsidRPr="00344018">
              <w:rPr>
                <w:rFonts w:ascii="Times New Roman" w:hAnsi="Times New Roman"/>
                <w:sz w:val="24"/>
                <w:szCs w:val="24"/>
                <w:lang w:eastAsia="ru-RU"/>
              </w:rPr>
              <w:t xml:space="preserve"> </w:t>
            </w:r>
            <w:r w:rsidRPr="00344018">
              <w:rPr>
                <w:rFonts w:ascii="Times New Roman" w:hAnsi="Times New Roman"/>
                <w:sz w:val="24"/>
                <w:szCs w:val="24"/>
                <w:lang w:eastAsia="ru-RU"/>
              </w:rPr>
              <w:t>Формування відповідаль</w:t>
            </w:r>
            <w:r w:rsidR="007A7E49" w:rsidRPr="00344018">
              <w:rPr>
                <w:rFonts w:ascii="Times New Roman" w:hAnsi="Times New Roman"/>
                <w:sz w:val="24"/>
                <w:szCs w:val="24"/>
                <w:lang w:eastAsia="ru-RU"/>
              </w:rPr>
              <w:t>-</w:t>
            </w:r>
            <w:r w:rsidRPr="00344018">
              <w:rPr>
                <w:rFonts w:ascii="Times New Roman" w:hAnsi="Times New Roman"/>
                <w:sz w:val="24"/>
                <w:szCs w:val="24"/>
                <w:lang w:eastAsia="ru-RU"/>
              </w:rPr>
              <w:t xml:space="preserve">ного та бережливого ставлення до навколишнього  природного </w:t>
            </w:r>
            <w:r w:rsidRPr="00344018">
              <w:rPr>
                <w:rFonts w:ascii="Times New Roman" w:hAnsi="Times New Roman"/>
                <w:sz w:val="24"/>
                <w:szCs w:val="24"/>
                <w:lang w:eastAsia="ru-RU"/>
              </w:rPr>
              <w:lastRenderedPageBreak/>
              <w:t>середовища.</w:t>
            </w:r>
          </w:p>
          <w:p w:rsidR="00F7763E" w:rsidRPr="00344018" w:rsidRDefault="00B60F70"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Залучення молоді до волонтерської діяльності. Залучення молоді до упорядкування територій пам’ят</w:t>
            </w:r>
            <w:r w:rsidR="00B44193" w:rsidRPr="00344018">
              <w:rPr>
                <w:rFonts w:ascii="Times New Roman" w:hAnsi="Times New Roman"/>
                <w:sz w:val="24"/>
                <w:szCs w:val="24"/>
                <w:lang w:eastAsia="ru-RU"/>
              </w:rPr>
              <w:t xml:space="preserve">ників, меморіалів, </w:t>
            </w:r>
            <w:r w:rsidR="00150A5D" w:rsidRPr="00344018">
              <w:rPr>
                <w:rFonts w:ascii="Times New Roman" w:hAnsi="Times New Roman"/>
                <w:sz w:val="24"/>
                <w:szCs w:val="24"/>
                <w:lang w:eastAsia="ru-RU"/>
              </w:rPr>
              <w:t>майданів</w:t>
            </w:r>
            <w:r w:rsidR="00B44193" w:rsidRPr="00344018">
              <w:rPr>
                <w:rFonts w:ascii="Times New Roman" w:hAnsi="Times New Roman"/>
                <w:sz w:val="24"/>
                <w:szCs w:val="24"/>
                <w:lang w:eastAsia="ru-RU"/>
              </w:rPr>
              <w:t xml:space="preserve"> </w:t>
            </w:r>
          </w:p>
          <w:p w:rsidR="00AC40DA" w:rsidRPr="00344018" w:rsidRDefault="00B44193"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 xml:space="preserve">шани </w:t>
            </w:r>
            <w:r w:rsidR="00B60F70" w:rsidRPr="00344018">
              <w:rPr>
                <w:rFonts w:ascii="Times New Roman" w:hAnsi="Times New Roman"/>
                <w:sz w:val="24"/>
                <w:szCs w:val="24"/>
                <w:lang w:eastAsia="ru-RU"/>
              </w:rPr>
              <w:t>загиблим воїнам</w:t>
            </w:r>
            <w:r w:rsidR="00A15825" w:rsidRPr="00344018">
              <w:rPr>
                <w:rFonts w:ascii="Times New Roman" w:hAnsi="Times New Roman"/>
                <w:sz w:val="24"/>
                <w:szCs w:val="24"/>
                <w:lang w:eastAsia="ru-RU"/>
              </w:rPr>
              <w:t>,</w:t>
            </w:r>
            <w:r w:rsidR="00B60F70" w:rsidRPr="00344018">
              <w:rPr>
                <w:rFonts w:ascii="Times New Roman" w:hAnsi="Times New Roman"/>
                <w:sz w:val="24"/>
                <w:szCs w:val="24"/>
                <w:lang w:eastAsia="ru-RU"/>
              </w:rPr>
              <w:t xml:space="preserve"> </w:t>
            </w:r>
          </w:p>
          <w:p w:rsidR="00B60F70" w:rsidRPr="00344018" w:rsidRDefault="00B60F70" w:rsidP="00150A5D">
            <w:pPr>
              <w:pStyle w:val="a7"/>
              <w:rPr>
                <w:rFonts w:ascii="Times New Roman" w:hAnsi="Times New Roman"/>
                <w:sz w:val="24"/>
                <w:szCs w:val="24"/>
                <w:lang w:eastAsia="ru-RU"/>
              </w:rPr>
            </w:pPr>
            <w:r w:rsidRPr="00344018">
              <w:rPr>
                <w:rFonts w:ascii="Times New Roman" w:hAnsi="Times New Roman"/>
                <w:sz w:val="24"/>
                <w:szCs w:val="24"/>
                <w:lang w:eastAsia="ru-RU"/>
              </w:rPr>
              <w:t>тощо</w:t>
            </w:r>
            <w:r w:rsidR="00C220B2">
              <w:rPr>
                <w:rFonts w:ascii="Times New Roman" w:hAnsi="Times New Roman"/>
                <w:sz w:val="24"/>
                <w:szCs w:val="24"/>
                <w:lang w:eastAsia="ru-RU"/>
              </w:rPr>
              <w:t>.</w:t>
            </w:r>
            <w:r w:rsidR="005C7F20" w:rsidRPr="00344018">
              <w:rPr>
                <w:rFonts w:ascii="Times New Roman" w:hAnsi="Times New Roman"/>
                <w:sz w:val="24"/>
                <w:szCs w:val="24"/>
                <w:lang w:eastAsia="ru-RU"/>
              </w:rPr>
              <w:t xml:space="preserve"> </w:t>
            </w:r>
          </w:p>
        </w:tc>
        <w:tc>
          <w:tcPr>
            <w:tcW w:w="1418" w:type="dxa"/>
            <w:shd w:val="clear" w:color="auto" w:fill="auto"/>
          </w:tcPr>
          <w:p w:rsidR="00B60F70" w:rsidRPr="00344018" w:rsidRDefault="00B60F70" w:rsidP="00B60F70">
            <w:pPr>
              <w:jc w:val="center"/>
              <w:rPr>
                <w:lang w:eastAsia="ru-RU"/>
              </w:rPr>
            </w:pPr>
            <w:r w:rsidRPr="00344018">
              <w:rPr>
                <w:lang w:eastAsia="ru-RU"/>
              </w:rPr>
              <w:lastRenderedPageBreak/>
              <w:t>2025-2027</w:t>
            </w:r>
          </w:p>
          <w:p w:rsidR="00F7763E" w:rsidRPr="00344018" w:rsidRDefault="00F7763E" w:rsidP="00B60F70">
            <w:pPr>
              <w:jc w:val="center"/>
              <w:rPr>
                <w:lang w:eastAsia="ru-RU"/>
              </w:rPr>
            </w:pPr>
            <w:r w:rsidRPr="00344018">
              <w:rPr>
                <w:lang w:eastAsia="ru-RU"/>
              </w:rPr>
              <w:t>роки</w:t>
            </w:r>
          </w:p>
        </w:tc>
        <w:tc>
          <w:tcPr>
            <w:tcW w:w="1979" w:type="dxa"/>
            <w:shd w:val="clear" w:color="auto" w:fill="auto"/>
          </w:tcPr>
          <w:p w:rsidR="00EC6206" w:rsidRPr="00344018" w:rsidRDefault="00EC6206" w:rsidP="00EC6206">
            <w:pPr>
              <w:rPr>
                <w:lang w:eastAsia="ru-RU"/>
              </w:rPr>
            </w:pPr>
            <w:r w:rsidRPr="00344018">
              <w:rPr>
                <w:lang w:eastAsia="ru-RU"/>
              </w:rPr>
              <w:t>Управління культури та інформаційної діяльності Могилів-Подільської міської ради</w:t>
            </w:r>
            <w:r w:rsidR="00081438" w:rsidRPr="00344018">
              <w:rPr>
                <w:lang w:eastAsia="ru-RU"/>
              </w:rPr>
              <w:t>,</w:t>
            </w:r>
            <w:r w:rsidR="00B60F70" w:rsidRPr="00344018">
              <w:rPr>
                <w:lang w:eastAsia="ru-RU"/>
              </w:rPr>
              <w:t xml:space="preserve"> </w:t>
            </w:r>
            <w:r w:rsidR="00B60F70" w:rsidRPr="00344018">
              <w:rPr>
                <w:lang w:eastAsia="ru-RU"/>
              </w:rPr>
              <w:lastRenderedPageBreak/>
              <w:t xml:space="preserve">служба у справах дітей </w:t>
            </w:r>
            <w:r w:rsidR="00C220B2" w:rsidRPr="00344018">
              <w:rPr>
                <w:lang w:eastAsia="ru-RU"/>
              </w:rPr>
              <w:t>М</w:t>
            </w:r>
            <w:r w:rsidR="00C220B2">
              <w:rPr>
                <w:lang w:eastAsia="ru-RU"/>
              </w:rPr>
              <w:t xml:space="preserve">огилів-Подільської </w:t>
            </w:r>
            <w:r w:rsidR="00B60F70" w:rsidRPr="00344018">
              <w:rPr>
                <w:lang w:eastAsia="ru-RU"/>
              </w:rPr>
              <w:t xml:space="preserve">міської ради, управління освіти </w:t>
            </w:r>
            <w:r w:rsidR="00C220B2" w:rsidRPr="00344018">
              <w:rPr>
                <w:lang w:eastAsia="ru-RU"/>
              </w:rPr>
              <w:t>М</w:t>
            </w:r>
            <w:r w:rsidR="00C220B2">
              <w:rPr>
                <w:lang w:eastAsia="ru-RU"/>
              </w:rPr>
              <w:t xml:space="preserve">огилів-Подільської </w:t>
            </w:r>
            <w:r w:rsidR="00B60F70" w:rsidRPr="00344018">
              <w:rPr>
                <w:lang w:eastAsia="ru-RU"/>
              </w:rPr>
              <w:t xml:space="preserve">міської ради, </w:t>
            </w:r>
            <w:r w:rsidRPr="00344018">
              <w:rPr>
                <w:lang w:eastAsia="ru-RU"/>
              </w:rPr>
              <w:t>управління праці та соціального захисту населення</w:t>
            </w:r>
            <w:r w:rsidR="00C220B2" w:rsidRPr="00344018">
              <w:rPr>
                <w:lang w:eastAsia="ru-RU"/>
              </w:rPr>
              <w:t xml:space="preserve"> </w:t>
            </w:r>
            <w:r w:rsidR="00C220B2" w:rsidRPr="00344018">
              <w:rPr>
                <w:lang w:eastAsia="ru-RU"/>
              </w:rPr>
              <w:t>М</w:t>
            </w:r>
            <w:r w:rsidR="00C220B2">
              <w:rPr>
                <w:lang w:eastAsia="ru-RU"/>
              </w:rPr>
              <w:t>огилів-Подільської</w:t>
            </w:r>
          </w:p>
          <w:p w:rsidR="00B60F70" w:rsidRPr="00344018" w:rsidRDefault="00EC6206" w:rsidP="00EC6206">
            <w:pPr>
              <w:rPr>
                <w:lang w:eastAsia="ru-RU"/>
              </w:rPr>
            </w:pPr>
            <w:r w:rsidRPr="00344018">
              <w:rPr>
                <w:lang w:eastAsia="ru-RU"/>
              </w:rPr>
              <w:t>міської ради</w:t>
            </w:r>
            <w:r w:rsidR="00B60F70" w:rsidRPr="00344018">
              <w:rPr>
                <w:lang w:eastAsia="ru-RU"/>
              </w:rPr>
              <w:t xml:space="preserve">, </w:t>
            </w:r>
            <w:r w:rsidR="00150A5D" w:rsidRPr="00344018">
              <w:rPr>
                <w:lang w:eastAsia="ru-RU"/>
              </w:rPr>
              <w:t xml:space="preserve">Молодіжна рада, </w:t>
            </w:r>
            <w:r w:rsidR="006E4E3C" w:rsidRPr="00344018">
              <w:t xml:space="preserve"> заклади фахової передвищої </w:t>
            </w:r>
            <w:bookmarkStart w:id="0" w:name="_GoBack"/>
            <w:bookmarkEnd w:id="0"/>
            <w:r w:rsidR="006E4E3C" w:rsidRPr="00344018">
              <w:t>освіти та професійно-технічної освіти</w:t>
            </w:r>
            <w:r w:rsidR="006E4E3C" w:rsidRPr="00344018">
              <w:rPr>
                <w:lang w:eastAsia="ru-RU"/>
              </w:rPr>
              <w:t xml:space="preserve">  </w:t>
            </w:r>
          </w:p>
        </w:tc>
        <w:tc>
          <w:tcPr>
            <w:tcW w:w="1840" w:type="dxa"/>
            <w:shd w:val="clear" w:color="auto" w:fill="auto"/>
          </w:tcPr>
          <w:p w:rsidR="00B60F70" w:rsidRPr="00344018" w:rsidRDefault="00B60F70" w:rsidP="00F7763E">
            <w:pPr>
              <w:jc w:val="center"/>
              <w:rPr>
                <w:lang w:eastAsia="ru-RU"/>
              </w:rPr>
            </w:pPr>
            <w:r w:rsidRPr="00344018">
              <w:rPr>
                <w:lang w:eastAsia="ru-RU"/>
              </w:rPr>
              <w:lastRenderedPageBreak/>
              <w:t>Ф</w:t>
            </w:r>
            <w:r w:rsidR="002B77E3" w:rsidRPr="00344018">
              <w:rPr>
                <w:lang w:eastAsia="ru-RU"/>
              </w:rPr>
              <w:t>і</w:t>
            </w:r>
            <w:r w:rsidRPr="00344018">
              <w:rPr>
                <w:lang w:eastAsia="ru-RU"/>
              </w:rPr>
              <w:t>нансування не потребує</w:t>
            </w:r>
          </w:p>
        </w:tc>
        <w:tc>
          <w:tcPr>
            <w:tcW w:w="571" w:type="dxa"/>
            <w:shd w:val="clear" w:color="auto" w:fill="auto"/>
          </w:tcPr>
          <w:p w:rsidR="00B60F70" w:rsidRPr="00344018" w:rsidRDefault="00B60F70" w:rsidP="00F7763E">
            <w:pPr>
              <w:jc w:val="center"/>
              <w:rPr>
                <w:b/>
                <w:lang w:eastAsia="ru-RU"/>
              </w:rPr>
            </w:pPr>
            <w:r w:rsidRPr="00344018">
              <w:rPr>
                <w:b/>
                <w:lang w:eastAsia="ru-RU"/>
              </w:rPr>
              <w:t>-</w:t>
            </w:r>
          </w:p>
        </w:tc>
        <w:tc>
          <w:tcPr>
            <w:tcW w:w="567" w:type="dxa"/>
            <w:shd w:val="clear" w:color="auto" w:fill="auto"/>
          </w:tcPr>
          <w:p w:rsidR="00B60F70" w:rsidRPr="00344018" w:rsidRDefault="00B60F70" w:rsidP="00F7763E">
            <w:pPr>
              <w:jc w:val="center"/>
              <w:rPr>
                <w:b/>
                <w:lang w:eastAsia="ru-RU"/>
              </w:rPr>
            </w:pPr>
          </w:p>
        </w:tc>
        <w:tc>
          <w:tcPr>
            <w:tcW w:w="429" w:type="dxa"/>
            <w:shd w:val="clear" w:color="auto" w:fill="auto"/>
          </w:tcPr>
          <w:p w:rsidR="00B60F70" w:rsidRPr="00344018" w:rsidRDefault="00B60F70" w:rsidP="00F7763E">
            <w:pPr>
              <w:jc w:val="center"/>
              <w:rPr>
                <w:b/>
                <w:lang w:eastAsia="ru-RU"/>
              </w:rPr>
            </w:pPr>
            <w:r w:rsidRPr="00344018">
              <w:rPr>
                <w:b/>
                <w:lang w:eastAsia="ru-RU"/>
              </w:rPr>
              <w:t>-</w:t>
            </w:r>
          </w:p>
        </w:tc>
        <w:tc>
          <w:tcPr>
            <w:tcW w:w="567" w:type="dxa"/>
            <w:shd w:val="clear" w:color="auto" w:fill="auto"/>
          </w:tcPr>
          <w:p w:rsidR="00B60F70" w:rsidRPr="00344018" w:rsidRDefault="00B60F70" w:rsidP="00F7763E">
            <w:pPr>
              <w:jc w:val="center"/>
              <w:rPr>
                <w:b/>
                <w:lang w:eastAsia="ru-RU"/>
              </w:rPr>
            </w:pPr>
          </w:p>
        </w:tc>
        <w:tc>
          <w:tcPr>
            <w:tcW w:w="709" w:type="dxa"/>
            <w:shd w:val="clear" w:color="auto" w:fill="auto"/>
          </w:tcPr>
          <w:p w:rsidR="00B60F70" w:rsidRPr="00344018" w:rsidRDefault="00B60F70" w:rsidP="00F7763E">
            <w:pPr>
              <w:jc w:val="center"/>
              <w:rPr>
                <w:b/>
                <w:lang w:eastAsia="ru-RU"/>
              </w:rPr>
            </w:pPr>
            <w:r w:rsidRPr="00344018">
              <w:rPr>
                <w:b/>
                <w:lang w:eastAsia="ru-RU"/>
              </w:rPr>
              <w:t>-</w:t>
            </w:r>
          </w:p>
        </w:tc>
        <w:tc>
          <w:tcPr>
            <w:tcW w:w="567" w:type="dxa"/>
            <w:shd w:val="clear" w:color="auto" w:fill="auto"/>
          </w:tcPr>
          <w:p w:rsidR="00B60F70" w:rsidRPr="00344018" w:rsidRDefault="00B60F70" w:rsidP="00F7763E">
            <w:pPr>
              <w:jc w:val="center"/>
              <w:rPr>
                <w:b/>
                <w:lang w:eastAsia="ru-RU"/>
              </w:rPr>
            </w:pPr>
          </w:p>
        </w:tc>
        <w:tc>
          <w:tcPr>
            <w:tcW w:w="567" w:type="dxa"/>
            <w:shd w:val="clear" w:color="auto" w:fill="auto"/>
          </w:tcPr>
          <w:p w:rsidR="00B60F70" w:rsidRPr="00344018" w:rsidRDefault="00B60F70" w:rsidP="00F7763E">
            <w:pPr>
              <w:jc w:val="center"/>
              <w:rPr>
                <w:b/>
                <w:lang w:eastAsia="ru-RU"/>
              </w:rPr>
            </w:pPr>
            <w:r w:rsidRPr="00344018">
              <w:rPr>
                <w:b/>
                <w:lang w:eastAsia="ru-RU"/>
              </w:rPr>
              <w:t>-</w:t>
            </w:r>
          </w:p>
        </w:tc>
        <w:tc>
          <w:tcPr>
            <w:tcW w:w="571" w:type="dxa"/>
            <w:shd w:val="clear" w:color="auto" w:fill="auto"/>
          </w:tcPr>
          <w:p w:rsidR="00B60F70" w:rsidRPr="00344018" w:rsidRDefault="00B60F70" w:rsidP="00B60F70">
            <w:pPr>
              <w:jc w:val="center"/>
              <w:rPr>
                <w:b/>
                <w:lang w:eastAsia="ru-RU"/>
              </w:rPr>
            </w:pPr>
          </w:p>
        </w:tc>
        <w:tc>
          <w:tcPr>
            <w:tcW w:w="1701" w:type="dxa"/>
            <w:shd w:val="clear" w:color="auto" w:fill="auto"/>
          </w:tcPr>
          <w:p w:rsidR="00B60F70" w:rsidRPr="00344018" w:rsidRDefault="00B60F70" w:rsidP="00F7763E">
            <w:pPr>
              <w:pStyle w:val="a7"/>
              <w:ind w:right="-109"/>
              <w:rPr>
                <w:rFonts w:ascii="Times New Roman" w:hAnsi="Times New Roman"/>
                <w:sz w:val="24"/>
                <w:szCs w:val="24"/>
                <w:lang w:eastAsia="ru-RU"/>
              </w:rPr>
            </w:pPr>
            <w:r w:rsidRPr="00344018">
              <w:rPr>
                <w:rFonts w:ascii="Times New Roman" w:hAnsi="Times New Roman"/>
                <w:sz w:val="24"/>
                <w:szCs w:val="24"/>
                <w:lang w:eastAsia="ru-RU"/>
              </w:rPr>
              <w:t>Виховання екологічної свідомості</w:t>
            </w:r>
            <w:r w:rsidR="001C520A" w:rsidRPr="00344018">
              <w:rPr>
                <w:rFonts w:ascii="Times New Roman" w:hAnsi="Times New Roman"/>
                <w:sz w:val="24"/>
                <w:szCs w:val="24"/>
                <w:lang w:eastAsia="ru-RU"/>
              </w:rPr>
              <w:t>.</w:t>
            </w:r>
            <w:r w:rsidRPr="00344018">
              <w:rPr>
                <w:rFonts w:ascii="Times New Roman" w:hAnsi="Times New Roman"/>
                <w:sz w:val="24"/>
                <w:szCs w:val="24"/>
                <w:lang w:eastAsia="ru-RU"/>
              </w:rPr>
              <w:t xml:space="preserve"> Популяризація</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ідей волонтерства</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 xml:space="preserve">серед </w:t>
            </w:r>
            <w:r w:rsidRPr="00344018">
              <w:rPr>
                <w:rFonts w:ascii="Times New Roman" w:hAnsi="Times New Roman"/>
                <w:sz w:val="24"/>
                <w:szCs w:val="24"/>
                <w:lang w:eastAsia="ru-RU"/>
              </w:rPr>
              <w:lastRenderedPageBreak/>
              <w:t>населення</w:t>
            </w:r>
          </w:p>
          <w:p w:rsidR="00B60F70" w:rsidRPr="00344018" w:rsidRDefault="00081438" w:rsidP="00B60F70">
            <w:pPr>
              <w:pStyle w:val="a7"/>
              <w:rPr>
                <w:rFonts w:ascii="Times New Roman" w:hAnsi="Times New Roman"/>
                <w:sz w:val="24"/>
                <w:szCs w:val="24"/>
                <w:lang w:eastAsia="ru-RU"/>
              </w:rPr>
            </w:pPr>
            <w:r w:rsidRPr="00344018">
              <w:rPr>
                <w:rFonts w:ascii="Times New Roman" w:hAnsi="Times New Roman"/>
                <w:sz w:val="24"/>
                <w:szCs w:val="24"/>
                <w:lang w:eastAsia="ru-RU"/>
              </w:rPr>
              <w:t xml:space="preserve">міської </w:t>
            </w:r>
            <w:r w:rsidR="00B60F70" w:rsidRPr="00344018">
              <w:rPr>
                <w:rFonts w:ascii="Times New Roman" w:hAnsi="Times New Roman"/>
                <w:sz w:val="24"/>
                <w:szCs w:val="24"/>
                <w:lang w:eastAsia="ru-RU"/>
              </w:rPr>
              <w:t>територіаль</w:t>
            </w:r>
            <w:r w:rsidR="00D06F17" w:rsidRPr="00344018">
              <w:rPr>
                <w:rFonts w:ascii="Times New Roman" w:hAnsi="Times New Roman"/>
                <w:sz w:val="24"/>
                <w:szCs w:val="24"/>
                <w:lang w:eastAsia="ru-RU"/>
              </w:rPr>
              <w:t>-</w:t>
            </w:r>
            <w:r w:rsidR="00B60F70" w:rsidRPr="00344018">
              <w:rPr>
                <w:rFonts w:ascii="Times New Roman" w:hAnsi="Times New Roman"/>
                <w:sz w:val="24"/>
                <w:szCs w:val="24"/>
                <w:lang w:eastAsia="ru-RU"/>
              </w:rPr>
              <w:t>ної громади, збільшення</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участі молодих</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людей у суспільному</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житті громади,</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створення умов</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для набуття молодими</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людьми</w:t>
            </w:r>
          </w:p>
          <w:p w:rsidR="00B60F70" w:rsidRPr="00344018" w:rsidRDefault="00B60F70" w:rsidP="00B60F70">
            <w:pPr>
              <w:pStyle w:val="a7"/>
              <w:rPr>
                <w:rFonts w:ascii="Times New Roman" w:hAnsi="Times New Roman"/>
                <w:sz w:val="24"/>
                <w:szCs w:val="24"/>
                <w:lang w:eastAsia="ru-RU"/>
              </w:rPr>
            </w:pPr>
            <w:r w:rsidRPr="00344018">
              <w:rPr>
                <w:rFonts w:ascii="Times New Roman" w:hAnsi="Times New Roman"/>
                <w:sz w:val="24"/>
                <w:szCs w:val="24"/>
                <w:lang w:eastAsia="ru-RU"/>
              </w:rPr>
              <w:t>практичного досвіду</w:t>
            </w:r>
          </w:p>
        </w:tc>
      </w:tr>
      <w:tr w:rsidR="00B60F70" w:rsidRPr="00344018" w:rsidTr="000F544F">
        <w:tc>
          <w:tcPr>
            <w:tcW w:w="15463" w:type="dxa"/>
            <w:gridSpan w:val="16"/>
            <w:shd w:val="clear" w:color="auto" w:fill="auto"/>
          </w:tcPr>
          <w:p w:rsidR="00B60F70" w:rsidRPr="00344018" w:rsidRDefault="00D75AE2" w:rsidP="00475552">
            <w:pPr>
              <w:pStyle w:val="a7"/>
              <w:rPr>
                <w:rFonts w:ascii="Times New Roman" w:hAnsi="Times New Roman"/>
                <w:sz w:val="24"/>
                <w:szCs w:val="24"/>
                <w:lang w:eastAsia="ru-RU"/>
              </w:rPr>
            </w:pPr>
            <w:r w:rsidRPr="00344018">
              <w:rPr>
                <w:rFonts w:ascii="Times New Roman" w:hAnsi="Times New Roman"/>
                <w:b/>
                <w:sz w:val="24"/>
                <w:szCs w:val="24"/>
                <w:lang w:eastAsia="ru-RU"/>
              </w:rPr>
              <w:lastRenderedPageBreak/>
              <w:t xml:space="preserve">                     </w:t>
            </w:r>
            <w:r w:rsidR="007A7E49" w:rsidRPr="00344018">
              <w:rPr>
                <w:rFonts w:ascii="Times New Roman" w:hAnsi="Times New Roman"/>
                <w:b/>
                <w:sz w:val="24"/>
                <w:szCs w:val="24"/>
                <w:lang w:eastAsia="ru-RU"/>
              </w:rPr>
              <w:t xml:space="preserve">            </w:t>
            </w:r>
            <w:r w:rsidRPr="00344018">
              <w:rPr>
                <w:rFonts w:ascii="Times New Roman" w:hAnsi="Times New Roman"/>
                <w:b/>
                <w:sz w:val="24"/>
                <w:szCs w:val="24"/>
                <w:lang w:eastAsia="ru-RU"/>
              </w:rPr>
              <w:t xml:space="preserve">   </w:t>
            </w:r>
            <w:r w:rsidR="00AC40DA" w:rsidRPr="00344018">
              <w:rPr>
                <w:rFonts w:ascii="Times New Roman" w:hAnsi="Times New Roman"/>
                <w:b/>
                <w:sz w:val="24"/>
                <w:szCs w:val="24"/>
                <w:lang w:eastAsia="ru-RU"/>
              </w:rPr>
              <w:t xml:space="preserve">   </w:t>
            </w:r>
            <w:r w:rsidRPr="00344018">
              <w:rPr>
                <w:rFonts w:ascii="Times New Roman" w:hAnsi="Times New Roman"/>
                <w:b/>
                <w:sz w:val="24"/>
                <w:szCs w:val="24"/>
                <w:lang w:eastAsia="ru-RU"/>
              </w:rPr>
              <w:t xml:space="preserve">       </w:t>
            </w:r>
            <w:r w:rsidR="00B60F70" w:rsidRPr="00344018">
              <w:rPr>
                <w:rFonts w:ascii="Times New Roman" w:hAnsi="Times New Roman"/>
                <w:b/>
                <w:sz w:val="24"/>
                <w:szCs w:val="24"/>
                <w:lang w:eastAsia="ru-RU"/>
              </w:rPr>
              <w:t>ІІ.</w:t>
            </w:r>
            <w:r w:rsidR="00D764A4" w:rsidRPr="00344018">
              <w:rPr>
                <w:rFonts w:ascii="Times New Roman" w:hAnsi="Times New Roman"/>
                <w:b/>
                <w:sz w:val="24"/>
                <w:szCs w:val="24"/>
                <w:lang w:eastAsia="ru-RU"/>
              </w:rPr>
              <w:t xml:space="preserve"> </w:t>
            </w:r>
            <w:r w:rsidR="00B60F70" w:rsidRPr="00344018">
              <w:rPr>
                <w:rFonts w:ascii="Times New Roman" w:eastAsia="Microsoft Sans Serif" w:hAnsi="Times New Roman"/>
                <w:b/>
                <w:sz w:val="24"/>
                <w:szCs w:val="24"/>
                <w:lang w:bidi="en-US"/>
              </w:rPr>
              <w:t>Популяризація здорового і безпечного способу життя та культури здоров’я серед молоді</w:t>
            </w:r>
            <w:r w:rsidR="00475552" w:rsidRPr="00344018">
              <w:rPr>
                <w:rFonts w:ascii="Times New Roman" w:eastAsia="Microsoft Sans Serif" w:hAnsi="Times New Roman"/>
                <w:b/>
                <w:sz w:val="24"/>
                <w:szCs w:val="24"/>
                <w:lang w:bidi="en-US"/>
              </w:rPr>
              <w:t xml:space="preserve"> громади</w:t>
            </w:r>
          </w:p>
        </w:tc>
      </w:tr>
      <w:tr w:rsidR="00F7763E" w:rsidRPr="00344018" w:rsidTr="000F544F">
        <w:trPr>
          <w:gridAfter w:val="1"/>
          <w:wAfter w:w="8" w:type="dxa"/>
        </w:trPr>
        <w:tc>
          <w:tcPr>
            <w:tcW w:w="565" w:type="dxa"/>
            <w:shd w:val="clear" w:color="auto" w:fill="auto"/>
          </w:tcPr>
          <w:p w:rsidR="00BC1B00" w:rsidRPr="00344018" w:rsidRDefault="00BC1B00" w:rsidP="00BC1B00">
            <w:pPr>
              <w:jc w:val="center"/>
              <w:rPr>
                <w:lang w:eastAsia="ru-RU"/>
              </w:rPr>
            </w:pPr>
            <w:r w:rsidRPr="00344018">
              <w:rPr>
                <w:lang w:eastAsia="ru-RU"/>
              </w:rPr>
              <w:t>4</w:t>
            </w:r>
            <w:r w:rsidR="00E40063" w:rsidRPr="00344018">
              <w:rPr>
                <w:lang w:eastAsia="ru-RU"/>
              </w:rPr>
              <w:t>.</w:t>
            </w:r>
          </w:p>
        </w:tc>
        <w:tc>
          <w:tcPr>
            <w:tcW w:w="1557" w:type="dxa"/>
            <w:shd w:val="clear" w:color="auto" w:fill="auto"/>
          </w:tcPr>
          <w:p w:rsidR="00BC1B00" w:rsidRPr="00344018" w:rsidRDefault="00BC1B00" w:rsidP="00430CEC">
            <w:pPr>
              <w:pStyle w:val="a7"/>
              <w:rPr>
                <w:rFonts w:ascii="Times New Roman" w:hAnsi="Times New Roman"/>
                <w:sz w:val="24"/>
                <w:szCs w:val="24"/>
                <w:lang w:eastAsia="ru-RU"/>
              </w:rPr>
            </w:pPr>
            <w:r w:rsidRPr="00344018">
              <w:rPr>
                <w:rFonts w:ascii="Times New Roman" w:hAnsi="Times New Roman"/>
                <w:sz w:val="24"/>
                <w:szCs w:val="24"/>
                <w:lang w:eastAsia="ru-RU"/>
              </w:rPr>
              <w:t>Формування навичок здорового способу життя, популяри</w:t>
            </w:r>
            <w:r w:rsidR="001149B4" w:rsidRPr="00344018">
              <w:rPr>
                <w:rFonts w:ascii="Times New Roman" w:hAnsi="Times New Roman"/>
                <w:sz w:val="24"/>
                <w:szCs w:val="24"/>
                <w:lang w:eastAsia="ru-RU"/>
              </w:rPr>
              <w:t>-</w:t>
            </w:r>
            <w:r w:rsidRPr="00344018">
              <w:rPr>
                <w:rFonts w:ascii="Times New Roman" w:hAnsi="Times New Roman"/>
                <w:sz w:val="24"/>
                <w:szCs w:val="24"/>
                <w:lang w:eastAsia="ru-RU"/>
              </w:rPr>
              <w:t xml:space="preserve">зація активного способу життя, розвиток культури здорового </w:t>
            </w:r>
            <w:r w:rsidRPr="00344018">
              <w:rPr>
                <w:rFonts w:ascii="Times New Roman" w:hAnsi="Times New Roman"/>
                <w:sz w:val="24"/>
                <w:szCs w:val="24"/>
                <w:lang w:eastAsia="ru-RU"/>
              </w:rPr>
              <w:lastRenderedPageBreak/>
              <w:t xml:space="preserve">харчування, психогігієнишляхом проведення </w:t>
            </w:r>
            <w:r w:rsidR="00430CEC" w:rsidRPr="00344018">
              <w:rPr>
                <w:rFonts w:ascii="Times New Roman" w:hAnsi="Times New Roman"/>
                <w:sz w:val="24"/>
                <w:szCs w:val="24"/>
                <w:lang w:eastAsia="ru-RU"/>
              </w:rPr>
              <w:t>заходів</w:t>
            </w:r>
          </w:p>
          <w:p w:rsidR="00BC1B00" w:rsidRPr="00344018" w:rsidRDefault="00BC1B00" w:rsidP="00BC1B00">
            <w:pPr>
              <w:pStyle w:val="a7"/>
              <w:rPr>
                <w:rFonts w:ascii="Times New Roman" w:hAnsi="Times New Roman"/>
                <w:sz w:val="24"/>
                <w:szCs w:val="24"/>
                <w:lang w:eastAsia="ru-RU"/>
              </w:rPr>
            </w:pPr>
          </w:p>
        </w:tc>
        <w:tc>
          <w:tcPr>
            <w:tcW w:w="1847" w:type="dxa"/>
            <w:shd w:val="clear" w:color="auto" w:fill="auto"/>
          </w:tcPr>
          <w:p w:rsidR="00D06F17" w:rsidRPr="00344018" w:rsidRDefault="00BC1B00"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lastRenderedPageBreak/>
              <w:t>4.1.</w:t>
            </w:r>
            <w:r w:rsidR="000D55B7" w:rsidRPr="00344018">
              <w:rPr>
                <w:rFonts w:ascii="Times New Roman" w:hAnsi="Times New Roman"/>
                <w:sz w:val="24"/>
                <w:szCs w:val="24"/>
                <w:lang w:eastAsia="ru-RU"/>
              </w:rPr>
              <w:t xml:space="preserve"> </w:t>
            </w:r>
            <w:r w:rsidRPr="00344018">
              <w:rPr>
                <w:rFonts w:ascii="Times New Roman" w:hAnsi="Times New Roman"/>
                <w:sz w:val="24"/>
                <w:szCs w:val="24"/>
                <w:lang w:eastAsia="ru-RU"/>
              </w:rPr>
              <w:t>Поперед</w:t>
            </w:r>
            <w:r w:rsidR="00E40063" w:rsidRPr="00344018">
              <w:rPr>
                <w:rFonts w:ascii="Times New Roman" w:hAnsi="Times New Roman"/>
                <w:sz w:val="24"/>
                <w:szCs w:val="24"/>
                <w:lang w:eastAsia="ru-RU"/>
              </w:rPr>
              <w:t>-</w:t>
            </w:r>
            <w:r w:rsidRPr="00344018">
              <w:rPr>
                <w:rFonts w:ascii="Times New Roman" w:hAnsi="Times New Roman"/>
                <w:sz w:val="24"/>
                <w:szCs w:val="24"/>
                <w:lang w:eastAsia="ru-RU"/>
              </w:rPr>
              <w:t xml:space="preserve">ження </w:t>
            </w:r>
          </w:p>
          <w:p w:rsidR="00D06F17" w:rsidRPr="00344018" w:rsidRDefault="00D06F17"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с</w:t>
            </w:r>
            <w:r w:rsidR="00BC1B00" w:rsidRPr="00344018">
              <w:rPr>
                <w:rFonts w:ascii="Times New Roman" w:hAnsi="Times New Roman"/>
                <w:sz w:val="24"/>
                <w:szCs w:val="24"/>
                <w:lang w:eastAsia="ru-RU"/>
              </w:rPr>
              <w:t>оціально</w:t>
            </w:r>
          </w:p>
          <w:p w:rsidR="00D06F17" w:rsidRPr="00344018" w:rsidRDefault="00BC1B00"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 xml:space="preserve">небезпечних захворювань </w:t>
            </w:r>
          </w:p>
          <w:p w:rsidR="00D06F17" w:rsidRPr="00344018" w:rsidRDefault="00BC1B00"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 xml:space="preserve">та різних форм залежності, </w:t>
            </w:r>
          </w:p>
          <w:p w:rsidR="00637924" w:rsidRPr="00344018" w:rsidRDefault="00BC1B00" w:rsidP="00F7763E">
            <w:pPr>
              <w:pStyle w:val="a7"/>
              <w:ind w:right="-108"/>
              <w:rPr>
                <w:rFonts w:ascii="Times New Roman" w:hAnsi="Times New Roman"/>
                <w:sz w:val="24"/>
                <w:szCs w:val="24"/>
                <w:lang w:eastAsia="ru-RU"/>
              </w:rPr>
            </w:pPr>
            <w:r w:rsidRPr="00344018">
              <w:rPr>
                <w:rFonts w:ascii="Times New Roman" w:hAnsi="Times New Roman"/>
                <w:sz w:val="24"/>
                <w:szCs w:val="24"/>
                <w:lang w:eastAsia="ru-RU"/>
              </w:rPr>
              <w:t xml:space="preserve">в тому числі інтернет-залежності, вживання психоактивних речовин, </w:t>
            </w:r>
            <w:r w:rsidRPr="00344018">
              <w:rPr>
                <w:rFonts w:ascii="Times New Roman" w:hAnsi="Times New Roman"/>
                <w:sz w:val="24"/>
                <w:szCs w:val="24"/>
                <w:lang w:eastAsia="ru-RU"/>
              </w:rPr>
              <w:lastRenderedPageBreak/>
              <w:t>наркотичних засобів, психотропних речовин, алкоголю та тютюнових виробів,</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сприяння зміцненню психічного здоров’я молодих людей</w:t>
            </w:r>
          </w:p>
          <w:p w:rsidR="00637924" w:rsidRPr="00344018" w:rsidRDefault="00BC1B00" w:rsidP="00D06F17">
            <w:pPr>
              <w:pStyle w:val="a7"/>
              <w:ind w:right="-103"/>
              <w:rPr>
                <w:rFonts w:ascii="Times New Roman" w:hAnsi="Times New Roman"/>
                <w:sz w:val="24"/>
                <w:szCs w:val="24"/>
                <w:lang w:eastAsia="ru-RU"/>
              </w:rPr>
            </w:pPr>
            <w:r w:rsidRPr="00344018">
              <w:rPr>
                <w:rFonts w:ascii="Times New Roman" w:hAnsi="Times New Roman"/>
                <w:sz w:val="24"/>
                <w:szCs w:val="24"/>
                <w:lang w:eastAsia="ru-RU"/>
              </w:rPr>
              <w:t>4.2.</w:t>
            </w:r>
            <w:r w:rsidR="00D06F17" w:rsidRPr="00344018">
              <w:rPr>
                <w:rFonts w:ascii="Times New Roman" w:hAnsi="Times New Roman"/>
                <w:sz w:val="24"/>
                <w:szCs w:val="24"/>
                <w:lang w:eastAsia="ru-RU"/>
              </w:rPr>
              <w:t xml:space="preserve"> </w:t>
            </w:r>
            <w:r w:rsidR="007F6278" w:rsidRPr="00344018">
              <w:rPr>
                <w:rFonts w:ascii="Times New Roman" w:hAnsi="Times New Roman"/>
                <w:sz w:val="24"/>
                <w:szCs w:val="24"/>
                <w:lang w:eastAsia="ru-RU"/>
              </w:rPr>
              <w:t xml:space="preserve">Проведення </w:t>
            </w:r>
            <w:r w:rsidRPr="00344018">
              <w:rPr>
                <w:rFonts w:ascii="Times New Roman" w:hAnsi="Times New Roman"/>
                <w:sz w:val="24"/>
                <w:szCs w:val="24"/>
                <w:lang w:eastAsia="ru-RU"/>
              </w:rPr>
              <w:t xml:space="preserve"> </w:t>
            </w:r>
            <w:r w:rsidR="00C23F1C" w:rsidRPr="00344018">
              <w:rPr>
                <w:rFonts w:ascii="Times New Roman" w:hAnsi="Times New Roman"/>
                <w:sz w:val="24"/>
                <w:szCs w:val="24"/>
                <w:lang w:eastAsia="ru-RU"/>
              </w:rPr>
              <w:t>заходів</w:t>
            </w:r>
            <w:r w:rsidR="007F6278" w:rsidRPr="00344018">
              <w:rPr>
                <w:rFonts w:ascii="Times New Roman" w:hAnsi="Times New Roman"/>
                <w:sz w:val="24"/>
                <w:szCs w:val="24"/>
                <w:lang w:eastAsia="ru-RU"/>
              </w:rPr>
              <w:t xml:space="preserve">, </w:t>
            </w:r>
          </w:p>
          <w:p w:rsidR="00F7763E" w:rsidRPr="00344018" w:rsidRDefault="007F6278" w:rsidP="00BC1B00">
            <w:pPr>
              <w:pStyle w:val="a7"/>
              <w:rPr>
                <w:rFonts w:ascii="Times New Roman" w:hAnsi="Times New Roman"/>
                <w:sz w:val="24"/>
                <w:szCs w:val="24"/>
                <w:lang w:eastAsia="ru-RU"/>
              </w:rPr>
            </w:pPr>
            <w:r w:rsidRPr="00344018">
              <w:rPr>
                <w:rFonts w:ascii="Times New Roman" w:hAnsi="Times New Roman"/>
                <w:sz w:val="24"/>
                <w:szCs w:val="24"/>
                <w:lang w:eastAsia="ru-RU"/>
              </w:rPr>
              <w:t>а саме</w:t>
            </w:r>
            <w:r w:rsidR="00C23F1C" w:rsidRPr="00344018">
              <w:rPr>
                <w:rFonts w:ascii="Times New Roman" w:hAnsi="Times New Roman"/>
                <w:sz w:val="24"/>
                <w:szCs w:val="24"/>
                <w:lang w:eastAsia="ru-RU"/>
              </w:rPr>
              <w:t xml:space="preserve">: </w:t>
            </w:r>
            <w:r w:rsidR="00BC1B00" w:rsidRPr="00344018">
              <w:rPr>
                <w:rFonts w:ascii="Times New Roman" w:hAnsi="Times New Roman"/>
                <w:sz w:val="24"/>
                <w:szCs w:val="24"/>
                <w:lang w:eastAsia="ru-RU"/>
              </w:rPr>
              <w:t xml:space="preserve">конкурсів, виставок, засідань </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за круглим столом</w:t>
            </w:r>
            <w:r w:rsidR="00C23F1C" w:rsidRPr="00344018">
              <w:rPr>
                <w:rFonts w:ascii="Times New Roman" w:hAnsi="Times New Roman"/>
                <w:sz w:val="24"/>
                <w:szCs w:val="24"/>
                <w:lang w:eastAsia="ru-RU"/>
              </w:rPr>
              <w:t xml:space="preserve"> тощо</w:t>
            </w:r>
            <w:r w:rsidR="00C220B2">
              <w:rPr>
                <w:rFonts w:ascii="Times New Roman" w:hAnsi="Times New Roman"/>
                <w:sz w:val="24"/>
                <w:szCs w:val="24"/>
                <w:lang w:eastAsia="ru-RU"/>
              </w:rPr>
              <w:t>.</w:t>
            </w:r>
            <w:r w:rsidRPr="00344018">
              <w:rPr>
                <w:rFonts w:ascii="Times New Roman" w:hAnsi="Times New Roman"/>
                <w:sz w:val="24"/>
                <w:szCs w:val="24"/>
                <w:lang w:eastAsia="ru-RU"/>
              </w:rPr>
              <w:t xml:space="preserve"> </w:t>
            </w:r>
          </w:p>
          <w:p w:rsidR="00F53C46" w:rsidRPr="00344018" w:rsidRDefault="00BC1B00" w:rsidP="00D06F17">
            <w:pPr>
              <w:pStyle w:val="a7"/>
              <w:ind w:right="-108"/>
              <w:rPr>
                <w:rFonts w:ascii="Times New Roman" w:hAnsi="Times New Roman"/>
                <w:sz w:val="24"/>
                <w:szCs w:val="24"/>
                <w:lang w:eastAsia="ru-RU"/>
              </w:rPr>
            </w:pPr>
            <w:r w:rsidRPr="00344018">
              <w:rPr>
                <w:rFonts w:ascii="Times New Roman" w:hAnsi="Times New Roman"/>
                <w:sz w:val="24"/>
                <w:szCs w:val="24"/>
                <w:lang w:eastAsia="ru-RU"/>
              </w:rPr>
              <w:t>4.3.</w:t>
            </w:r>
            <w:r w:rsidR="000D55B7" w:rsidRPr="00344018">
              <w:rPr>
                <w:rFonts w:ascii="Times New Roman" w:hAnsi="Times New Roman"/>
                <w:sz w:val="24"/>
                <w:szCs w:val="24"/>
                <w:lang w:eastAsia="ru-RU"/>
              </w:rPr>
              <w:t xml:space="preserve"> </w:t>
            </w:r>
            <w:r w:rsidRPr="00344018">
              <w:rPr>
                <w:rFonts w:ascii="Times New Roman" w:hAnsi="Times New Roman"/>
                <w:sz w:val="24"/>
                <w:szCs w:val="24"/>
                <w:lang w:eastAsia="ru-RU"/>
              </w:rPr>
              <w:t xml:space="preserve">Формування свідомого та відповідального ставлення </w:t>
            </w:r>
          </w:p>
          <w:p w:rsidR="006D2781" w:rsidRDefault="00BC1B00" w:rsidP="00D06F17">
            <w:pPr>
              <w:pStyle w:val="a7"/>
              <w:ind w:right="-108"/>
              <w:rPr>
                <w:rFonts w:ascii="Times New Roman" w:hAnsi="Times New Roman"/>
                <w:sz w:val="24"/>
                <w:szCs w:val="24"/>
                <w:lang w:eastAsia="uk-UA" w:bidi="uk-UA"/>
              </w:rPr>
            </w:pPr>
            <w:r w:rsidRPr="00344018">
              <w:rPr>
                <w:rFonts w:ascii="Times New Roman" w:hAnsi="Times New Roman"/>
                <w:sz w:val="24"/>
                <w:szCs w:val="24"/>
                <w:lang w:eastAsia="ru-RU"/>
              </w:rPr>
              <w:t>до власного здоров’я. Популяризація активного способу життя серед</w:t>
            </w:r>
            <w:r w:rsidR="00D06F17" w:rsidRPr="00344018">
              <w:rPr>
                <w:rFonts w:ascii="Times New Roman" w:hAnsi="Times New Roman"/>
                <w:sz w:val="24"/>
                <w:szCs w:val="24"/>
                <w:lang w:eastAsia="ru-RU"/>
              </w:rPr>
              <w:t xml:space="preserve"> </w:t>
            </w:r>
            <w:r w:rsidRPr="00344018">
              <w:rPr>
                <w:rFonts w:ascii="Times New Roman" w:hAnsi="Times New Roman"/>
                <w:sz w:val="24"/>
                <w:szCs w:val="24"/>
                <w:lang w:eastAsia="ru-RU"/>
              </w:rPr>
              <w:t>молоді</w:t>
            </w:r>
            <w:r w:rsidRPr="00344018">
              <w:rPr>
                <w:rFonts w:ascii="Times New Roman" w:hAnsi="Times New Roman"/>
                <w:sz w:val="24"/>
                <w:szCs w:val="24"/>
                <w:lang w:eastAsia="uk-UA" w:bidi="uk-UA"/>
              </w:rPr>
              <w:t xml:space="preserve"> </w:t>
            </w:r>
          </w:p>
          <w:p w:rsidR="00C220B2" w:rsidRPr="00344018" w:rsidRDefault="00C220B2" w:rsidP="00D06F17">
            <w:pPr>
              <w:pStyle w:val="a7"/>
              <w:ind w:right="-108"/>
              <w:rPr>
                <w:rFonts w:ascii="Times New Roman" w:hAnsi="Times New Roman"/>
                <w:sz w:val="24"/>
                <w:szCs w:val="24"/>
                <w:lang w:eastAsia="uk-UA" w:bidi="uk-UA"/>
              </w:rPr>
            </w:pPr>
          </w:p>
        </w:tc>
        <w:tc>
          <w:tcPr>
            <w:tcW w:w="1418" w:type="dxa"/>
            <w:shd w:val="clear" w:color="auto" w:fill="auto"/>
          </w:tcPr>
          <w:p w:rsidR="00BC1B00" w:rsidRPr="00344018" w:rsidRDefault="00BC1B00" w:rsidP="00BC1B00">
            <w:pPr>
              <w:jc w:val="center"/>
              <w:rPr>
                <w:lang w:eastAsia="ru-RU"/>
              </w:rPr>
            </w:pPr>
            <w:r w:rsidRPr="00344018">
              <w:rPr>
                <w:lang w:eastAsia="ru-RU"/>
              </w:rPr>
              <w:lastRenderedPageBreak/>
              <w:t>2025-2027</w:t>
            </w:r>
          </w:p>
          <w:p w:rsidR="00F7763E" w:rsidRPr="00344018" w:rsidRDefault="00F7763E" w:rsidP="00BC1B00">
            <w:pPr>
              <w:jc w:val="center"/>
              <w:rPr>
                <w:b/>
                <w:lang w:eastAsia="ru-RU"/>
              </w:rPr>
            </w:pPr>
            <w:r w:rsidRPr="00344018">
              <w:rPr>
                <w:lang w:eastAsia="ru-RU"/>
              </w:rPr>
              <w:t>роки</w:t>
            </w:r>
          </w:p>
        </w:tc>
        <w:tc>
          <w:tcPr>
            <w:tcW w:w="1979" w:type="dxa"/>
            <w:shd w:val="clear" w:color="auto" w:fill="auto"/>
          </w:tcPr>
          <w:p w:rsidR="00BC1B00" w:rsidRPr="00344018" w:rsidRDefault="00AF4170" w:rsidP="00AF4170">
            <w:pPr>
              <w:rPr>
                <w:lang w:eastAsia="ru-RU"/>
              </w:rPr>
            </w:pPr>
            <w:r w:rsidRPr="00344018">
              <w:rPr>
                <w:lang w:eastAsia="ru-RU"/>
              </w:rPr>
              <w:t>Управління культури та інформаційної діяльності Могилів-Подільської міської ради</w:t>
            </w:r>
            <w:r w:rsidR="00BC1B00" w:rsidRPr="00344018">
              <w:rPr>
                <w:lang w:eastAsia="ru-RU"/>
              </w:rPr>
              <w:t xml:space="preserve">, служба у справах дітей </w:t>
            </w:r>
            <w:r w:rsidR="00C220B2" w:rsidRPr="00344018">
              <w:rPr>
                <w:lang w:eastAsia="ru-RU"/>
              </w:rPr>
              <w:t>М</w:t>
            </w:r>
            <w:r w:rsidR="00C220B2">
              <w:rPr>
                <w:lang w:eastAsia="ru-RU"/>
              </w:rPr>
              <w:t xml:space="preserve">огилів-Подільської </w:t>
            </w:r>
            <w:r w:rsidR="00BC1B00" w:rsidRPr="00344018">
              <w:rPr>
                <w:lang w:eastAsia="ru-RU"/>
              </w:rPr>
              <w:t xml:space="preserve">міської ради, управління </w:t>
            </w:r>
            <w:r w:rsidR="00BC1B00" w:rsidRPr="00344018">
              <w:rPr>
                <w:lang w:eastAsia="ru-RU"/>
              </w:rPr>
              <w:lastRenderedPageBreak/>
              <w:t xml:space="preserve">освіти </w:t>
            </w:r>
            <w:r w:rsidR="00C220B2" w:rsidRPr="00344018">
              <w:rPr>
                <w:lang w:eastAsia="ru-RU"/>
              </w:rPr>
              <w:t>М</w:t>
            </w:r>
            <w:r w:rsidR="00C220B2">
              <w:rPr>
                <w:lang w:eastAsia="ru-RU"/>
              </w:rPr>
              <w:t xml:space="preserve">огилів-Подільської </w:t>
            </w:r>
            <w:r w:rsidR="00BC1B00" w:rsidRPr="00344018">
              <w:rPr>
                <w:lang w:eastAsia="ru-RU"/>
              </w:rPr>
              <w:t xml:space="preserve">міської ради, </w:t>
            </w:r>
            <w:r w:rsidRPr="00344018">
              <w:rPr>
                <w:lang w:eastAsia="ru-RU"/>
              </w:rPr>
              <w:t xml:space="preserve">управління праці та соціального захисту населення </w:t>
            </w:r>
            <w:r w:rsidR="00C220B2" w:rsidRPr="00344018">
              <w:rPr>
                <w:lang w:eastAsia="ru-RU"/>
              </w:rPr>
              <w:t>М</w:t>
            </w:r>
            <w:r w:rsidR="00C220B2">
              <w:rPr>
                <w:lang w:eastAsia="ru-RU"/>
              </w:rPr>
              <w:t xml:space="preserve">огилів-Подільської </w:t>
            </w:r>
            <w:r w:rsidRPr="00344018">
              <w:rPr>
                <w:lang w:eastAsia="ru-RU"/>
              </w:rPr>
              <w:t>міської ради</w:t>
            </w:r>
            <w:r w:rsidR="00BC1B00" w:rsidRPr="00344018">
              <w:rPr>
                <w:lang w:eastAsia="ru-RU"/>
              </w:rPr>
              <w:t>,</w:t>
            </w:r>
            <w:r w:rsidR="00BC1B00" w:rsidRPr="00344018">
              <w:rPr>
                <w:bCs/>
                <w:shd w:val="clear" w:color="auto" w:fill="FFFFFF"/>
                <w:lang w:eastAsia="ru-RU"/>
              </w:rPr>
              <w:t xml:space="preserve"> </w:t>
            </w:r>
            <w:r w:rsidR="00475552" w:rsidRPr="00344018">
              <w:rPr>
                <w:bCs/>
                <w:shd w:val="clear" w:color="auto" w:fill="FFFFFF"/>
                <w:lang w:eastAsia="ru-RU"/>
              </w:rPr>
              <w:t xml:space="preserve">Молодіжна рада, </w:t>
            </w:r>
            <w:r w:rsidR="00BC1B00" w:rsidRPr="00344018">
              <w:rPr>
                <w:bCs/>
                <w:shd w:val="clear" w:color="auto" w:fill="FFFFFF"/>
                <w:lang w:eastAsia="ru-RU"/>
              </w:rPr>
              <w:t>Могилів-Подільська міськрайонна філія Вінницького ОЦЗ</w:t>
            </w:r>
            <w:r w:rsidR="001149B4" w:rsidRPr="00344018">
              <w:rPr>
                <w:bCs/>
                <w:shd w:val="clear" w:color="auto" w:fill="FFFFFF"/>
                <w:lang w:eastAsia="ru-RU"/>
              </w:rPr>
              <w:t>,</w:t>
            </w:r>
            <w:r w:rsidR="006E4E3C" w:rsidRPr="00344018">
              <w:t xml:space="preserve"> заклади фахової передвищої освіти та професійно-технічної освіти</w:t>
            </w:r>
            <w:r w:rsidR="006E4E3C" w:rsidRPr="00344018">
              <w:rPr>
                <w:lang w:eastAsia="ru-RU"/>
              </w:rPr>
              <w:t xml:space="preserve"> </w:t>
            </w:r>
          </w:p>
        </w:tc>
        <w:tc>
          <w:tcPr>
            <w:tcW w:w="1840" w:type="dxa"/>
            <w:shd w:val="clear" w:color="auto" w:fill="auto"/>
          </w:tcPr>
          <w:p w:rsidR="00BC1B00" w:rsidRPr="00344018" w:rsidRDefault="00BC1B00" w:rsidP="00F7763E">
            <w:pPr>
              <w:jc w:val="center"/>
              <w:rPr>
                <w:lang w:eastAsia="ru-RU"/>
              </w:rPr>
            </w:pPr>
            <w:r w:rsidRPr="00344018">
              <w:rPr>
                <w:lang w:eastAsia="ru-RU"/>
              </w:rPr>
              <w:lastRenderedPageBreak/>
              <w:t>Ф</w:t>
            </w:r>
            <w:r w:rsidR="002B77E3" w:rsidRPr="00344018">
              <w:rPr>
                <w:lang w:eastAsia="ru-RU"/>
              </w:rPr>
              <w:t>і</w:t>
            </w:r>
            <w:r w:rsidRPr="00344018">
              <w:rPr>
                <w:lang w:eastAsia="ru-RU"/>
              </w:rPr>
              <w:t>нансування не потребує</w:t>
            </w:r>
          </w:p>
        </w:tc>
        <w:tc>
          <w:tcPr>
            <w:tcW w:w="571" w:type="dxa"/>
            <w:shd w:val="clear" w:color="auto" w:fill="auto"/>
          </w:tcPr>
          <w:p w:rsidR="00BC1B00" w:rsidRPr="00344018" w:rsidRDefault="00BC1B00" w:rsidP="00BC1B00">
            <w:pPr>
              <w:jc w:val="center"/>
              <w:rPr>
                <w:b/>
                <w:lang w:eastAsia="ru-RU"/>
              </w:rPr>
            </w:pPr>
            <w:r w:rsidRPr="00344018">
              <w:rPr>
                <w:b/>
                <w:lang w:eastAsia="ru-RU"/>
              </w:rPr>
              <w:t>-</w:t>
            </w:r>
          </w:p>
        </w:tc>
        <w:tc>
          <w:tcPr>
            <w:tcW w:w="567" w:type="dxa"/>
            <w:shd w:val="clear" w:color="auto" w:fill="auto"/>
          </w:tcPr>
          <w:p w:rsidR="00BC1B00" w:rsidRPr="00344018" w:rsidRDefault="00BC1B00" w:rsidP="00BC1B00">
            <w:pPr>
              <w:jc w:val="center"/>
              <w:rPr>
                <w:b/>
                <w:lang w:eastAsia="ru-RU"/>
              </w:rPr>
            </w:pPr>
          </w:p>
        </w:tc>
        <w:tc>
          <w:tcPr>
            <w:tcW w:w="429" w:type="dxa"/>
            <w:shd w:val="clear" w:color="auto" w:fill="auto"/>
          </w:tcPr>
          <w:p w:rsidR="00BC1B00" w:rsidRPr="00344018" w:rsidRDefault="00BC1B00" w:rsidP="00BC1B00">
            <w:pPr>
              <w:jc w:val="center"/>
              <w:rPr>
                <w:b/>
                <w:lang w:eastAsia="ru-RU"/>
              </w:rPr>
            </w:pPr>
            <w:r w:rsidRPr="00344018">
              <w:rPr>
                <w:b/>
                <w:lang w:eastAsia="ru-RU"/>
              </w:rPr>
              <w:t>-</w:t>
            </w:r>
          </w:p>
        </w:tc>
        <w:tc>
          <w:tcPr>
            <w:tcW w:w="567" w:type="dxa"/>
            <w:shd w:val="clear" w:color="auto" w:fill="auto"/>
          </w:tcPr>
          <w:p w:rsidR="00BC1B00" w:rsidRPr="00344018" w:rsidRDefault="00BC1B00" w:rsidP="00BC1B00">
            <w:pPr>
              <w:jc w:val="center"/>
              <w:rPr>
                <w:b/>
                <w:lang w:eastAsia="ru-RU"/>
              </w:rPr>
            </w:pPr>
          </w:p>
        </w:tc>
        <w:tc>
          <w:tcPr>
            <w:tcW w:w="709" w:type="dxa"/>
            <w:shd w:val="clear" w:color="auto" w:fill="auto"/>
          </w:tcPr>
          <w:p w:rsidR="00BC1B00" w:rsidRPr="00344018" w:rsidRDefault="00BC1B00" w:rsidP="00BC1B00">
            <w:pPr>
              <w:jc w:val="center"/>
              <w:rPr>
                <w:b/>
                <w:lang w:eastAsia="ru-RU"/>
              </w:rPr>
            </w:pPr>
            <w:r w:rsidRPr="00344018">
              <w:rPr>
                <w:b/>
                <w:lang w:eastAsia="ru-RU"/>
              </w:rPr>
              <w:t>-</w:t>
            </w:r>
          </w:p>
        </w:tc>
        <w:tc>
          <w:tcPr>
            <w:tcW w:w="567" w:type="dxa"/>
            <w:shd w:val="clear" w:color="auto" w:fill="auto"/>
          </w:tcPr>
          <w:p w:rsidR="00BC1B00" w:rsidRPr="00344018" w:rsidRDefault="00BC1B00" w:rsidP="00BC1B00">
            <w:pPr>
              <w:jc w:val="center"/>
              <w:rPr>
                <w:b/>
                <w:lang w:eastAsia="ru-RU"/>
              </w:rPr>
            </w:pPr>
          </w:p>
        </w:tc>
        <w:tc>
          <w:tcPr>
            <w:tcW w:w="567" w:type="dxa"/>
            <w:shd w:val="clear" w:color="auto" w:fill="auto"/>
          </w:tcPr>
          <w:p w:rsidR="00BC1B00" w:rsidRPr="00344018" w:rsidRDefault="00BC1B00" w:rsidP="00BC1B00">
            <w:pPr>
              <w:jc w:val="center"/>
              <w:rPr>
                <w:b/>
                <w:lang w:eastAsia="ru-RU"/>
              </w:rPr>
            </w:pPr>
            <w:r w:rsidRPr="00344018">
              <w:rPr>
                <w:b/>
                <w:lang w:eastAsia="ru-RU"/>
              </w:rPr>
              <w:t>-</w:t>
            </w:r>
          </w:p>
        </w:tc>
        <w:tc>
          <w:tcPr>
            <w:tcW w:w="571" w:type="dxa"/>
            <w:shd w:val="clear" w:color="auto" w:fill="auto"/>
          </w:tcPr>
          <w:p w:rsidR="00BC1B00" w:rsidRPr="00344018" w:rsidRDefault="00BC1B00" w:rsidP="00BC1B00">
            <w:pPr>
              <w:rPr>
                <w:lang w:eastAsia="ru-RU"/>
              </w:rPr>
            </w:pPr>
          </w:p>
        </w:tc>
        <w:tc>
          <w:tcPr>
            <w:tcW w:w="1701" w:type="dxa"/>
            <w:shd w:val="clear" w:color="auto" w:fill="auto"/>
          </w:tcPr>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Підвищення</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рівня</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п</w:t>
            </w:r>
            <w:r w:rsidR="00F92023" w:rsidRPr="00344018">
              <w:rPr>
                <w:rFonts w:ascii="Times New Roman" w:hAnsi="Times New Roman"/>
                <w:sz w:val="24"/>
                <w:szCs w:val="24"/>
                <w:lang w:eastAsia="ru-RU"/>
              </w:rPr>
              <w:t>р</w:t>
            </w:r>
            <w:r w:rsidRPr="00344018">
              <w:rPr>
                <w:rFonts w:ascii="Times New Roman" w:hAnsi="Times New Roman"/>
                <w:sz w:val="24"/>
                <w:szCs w:val="24"/>
                <w:lang w:eastAsia="ru-RU"/>
              </w:rPr>
              <w:t>оінфор</w:t>
            </w:r>
            <w:r w:rsidR="00F92023" w:rsidRPr="00344018">
              <w:rPr>
                <w:rFonts w:ascii="Times New Roman" w:hAnsi="Times New Roman"/>
                <w:sz w:val="24"/>
                <w:szCs w:val="24"/>
                <w:lang w:eastAsia="ru-RU"/>
              </w:rPr>
              <w:t>-</w:t>
            </w:r>
            <w:r w:rsidRPr="00344018">
              <w:rPr>
                <w:rFonts w:ascii="Times New Roman" w:hAnsi="Times New Roman"/>
                <w:sz w:val="24"/>
                <w:szCs w:val="24"/>
                <w:lang w:eastAsia="ru-RU"/>
              </w:rPr>
              <w:t>мованості та зменшення кількості молодих</w:t>
            </w:r>
          </w:p>
          <w:p w:rsidR="00D06F17"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 xml:space="preserve">людей, </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які мають</w:t>
            </w:r>
          </w:p>
          <w:p w:rsidR="00F92023"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 xml:space="preserve">проблеми, пов’язані </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із різними формами</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lastRenderedPageBreak/>
              <w:t xml:space="preserve">залежностей. </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Створення</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умов для надання молоді альтернативи</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вживання</w:t>
            </w:r>
          </w:p>
          <w:p w:rsidR="00D06F17"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наркотичних</w:t>
            </w:r>
            <w:r w:rsidR="00637924" w:rsidRPr="00344018">
              <w:rPr>
                <w:rFonts w:ascii="Times New Roman" w:hAnsi="Times New Roman"/>
                <w:sz w:val="24"/>
                <w:szCs w:val="24"/>
                <w:lang w:eastAsia="ru-RU"/>
              </w:rPr>
              <w:t xml:space="preserve"> </w:t>
            </w:r>
            <w:r w:rsidRPr="00344018">
              <w:rPr>
                <w:rFonts w:ascii="Times New Roman" w:hAnsi="Times New Roman"/>
                <w:sz w:val="24"/>
                <w:szCs w:val="24"/>
                <w:lang w:eastAsia="ru-RU"/>
              </w:rPr>
              <w:t xml:space="preserve">та </w:t>
            </w:r>
          </w:p>
          <w:p w:rsidR="00BC1B00" w:rsidRPr="00344018" w:rsidRDefault="00BC1B00" w:rsidP="00BC1B00">
            <w:pPr>
              <w:pStyle w:val="a7"/>
              <w:rPr>
                <w:rFonts w:ascii="Times New Roman" w:hAnsi="Times New Roman"/>
                <w:sz w:val="24"/>
                <w:szCs w:val="24"/>
                <w:lang w:eastAsia="ru-RU"/>
              </w:rPr>
            </w:pPr>
            <w:r w:rsidRPr="00344018">
              <w:rPr>
                <w:rFonts w:ascii="Times New Roman" w:hAnsi="Times New Roman"/>
                <w:sz w:val="24"/>
                <w:szCs w:val="24"/>
                <w:lang w:eastAsia="ru-RU"/>
              </w:rPr>
              <w:t>п</w:t>
            </w:r>
            <w:r w:rsidRPr="00344018">
              <w:rPr>
                <w:rFonts w:ascii="Times New Roman" w:eastAsia="Tahoma" w:hAnsi="Times New Roman"/>
                <w:sz w:val="24"/>
                <w:szCs w:val="24"/>
                <w:shd w:val="clear" w:color="auto" w:fill="FFFFFF"/>
                <w:lang w:eastAsia="uk-UA" w:bidi="uk-UA"/>
              </w:rPr>
              <w:t>сихотропних речовин, популяризація у молодіжному середовищі здорового та активного способу життя</w:t>
            </w:r>
            <w:r w:rsidR="001149B4" w:rsidRPr="00344018">
              <w:rPr>
                <w:rFonts w:ascii="Times New Roman" w:eastAsia="Tahoma" w:hAnsi="Times New Roman"/>
                <w:sz w:val="24"/>
                <w:szCs w:val="24"/>
                <w:shd w:val="clear" w:color="auto" w:fill="FFFFFF"/>
                <w:lang w:eastAsia="uk-UA" w:bidi="uk-UA"/>
              </w:rPr>
              <w:t>.</w:t>
            </w:r>
          </w:p>
          <w:p w:rsidR="00637924" w:rsidRPr="00344018" w:rsidRDefault="00BC1B00" w:rsidP="00BC1B00">
            <w:pPr>
              <w:pStyle w:val="a7"/>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Підвищення рівня проінформованості молоді стосовно репродуктив</w:t>
            </w:r>
            <w:r w:rsidR="00F7763E" w:rsidRPr="00344018">
              <w:rPr>
                <w:rFonts w:ascii="Times New Roman" w:eastAsia="Tahoma" w:hAnsi="Times New Roman"/>
                <w:sz w:val="24"/>
                <w:szCs w:val="24"/>
                <w:shd w:val="clear" w:color="auto" w:fill="FFFFFF"/>
                <w:lang w:eastAsia="uk-UA" w:bidi="uk-UA"/>
              </w:rPr>
              <w:t>-</w:t>
            </w:r>
            <w:r w:rsidRPr="00344018">
              <w:rPr>
                <w:rFonts w:ascii="Times New Roman" w:eastAsia="Tahoma" w:hAnsi="Times New Roman"/>
                <w:sz w:val="24"/>
                <w:szCs w:val="24"/>
                <w:shd w:val="clear" w:color="auto" w:fill="FFFFFF"/>
                <w:lang w:eastAsia="uk-UA" w:bidi="uk-UA"/>
              </w:rPr>
              <w:t xml:space="preserve">ного здоров’я </w:t>
            </w:r>
          </w:p>
          <w:p w:rsidR="00BC1B00" w:rsidRPr="00344018" w:rsidRDefault="00BC1B00" w:rsidP="00BC1B00">
            <w:pPr>
              <w:pStyle w:val="a7"/>
              <w:rPr>
                <w:rFonts w:ascii="Times New Roman" w:eastAsia="Tahoma" w:hAnsi="Times New Roman"/>
                <w:sz w:val="24"/>
                <w:szCs w:val="24"/>
                <w:shd w:val="clear" w:color="auto" w:fill="FFFFFF"/>
                <w:lang w:eastAsia="uk-UA" w:bidi="uk-UA"/>
              </w:rPr>
            </w:pPr>
            <w:r w:rsidRPr="00344018">
              <w:rPr>
                <w:rFonts w:ascii="Times New Roman" w:eastAsia="Tahoma" w:hAnsi="Times New Roman"/>
                <w:sz w:val="24"/>
                <w:szCs w:val="24"/>
                <w:shd w:val="clear" w:color="auto" w:fill="FFFFFF"/>
                <w:lang w:eastAsia="uk-UA" w:bidi="uk-UA"/>
              </w:rPr>
              <w:t>та сексуальної освіти</w:t>
            </w:r>
          </w:p>
        </w:tc>
      </w:tr>
      <w:tr w:rsidR="00B60F70" w:rsidRPr="00344018" w:rsidTr="000F544F">
        <w:tc>
          <w:tcPr>
            <w:tcW w:w="15463" w:type="dxa"/>
            <w:gridSpan w:val="16"/>
            <w:shd w:val="clear" w:color="auto" w:fill="auto"/>
          </w:tcPr>
          <w:p w:rsidR="00B60F70" w:rsidRPr="00344018" w:rsidRDefault="00B60F70" w:rsidP="00D63F99">
            <w:pPr>
              <w:pStyle w:val="a7"/>
              <w:jc w:val="center"/>
              <w:rPr>
                <w:rFonts w:ascii="Times New Roman" w:hAnsi="Times New Roman"/>
                <w:b/>
                <w:sz w:val="24"/>
                <w:szCs w:val="24"/>
                <w:lang w:eastAsia="ru-RU"/>
              </w:rPr>
            </w:pPr>
            <w:r w:rsidRPr="00344018">
              <w:rPr>
                <w:rFonts w:ascii="Times New Roman" w:hAnsi="Times New Roman"/>
                <w:b/>
                <w:sz w:val="24"/>
                <w:szCs w:val="24"/>
                <w:shd w:val="clear" w:color="auto" w:fill="FFFFFF"/>
              </w:rPr>
              <w:lastRenderedPageBreak/>
              <w:t>ІІІ. Активізація залучення молоді до процесів ухвалення рішень</w:t>
            </w:r>
          </w:p>
        </w:tc>
      </w:tr>
      <w:tr w:rsidR="00F7763E" w:rsidRPr="00344018" w:rsidTr="000F544F">
        <w:trPr>
          <w:gridAfter w:val="1"/>
          <w:wAfter w:w="8" w:type="dxa"/>
        </w:trPr>
        <w:tc>
          <w:tcPr>
            <w:tcW w:w="565" w:type="dxa"/>
            <w:shd w:val="clear" w:color="auto" w:fill="auto"/>
          </w:tcPr>
          <w:p w:rsidR="00B00777" w:rsidRPr="00344018" w:rsidRDefault="00B00777" w:rsidP="00B00777">
            <w:pPr>
              <w:jc w:val="center"/>
              <w:rPr>
                <w:lang w:eastAsia="ru-RU"/>
              </w:rPr>
            </w:pPr>
            <w:r w:rsidRPr="00344018">
              <w:rPr>
                <w:lang w:eastAsia="ru-RU"/>
              </w:rPr>
              <w:t>5</w:t>
            </w:r>
            <w:r w:rsidR="00E40063" w:rsidRPr="00344018">
              <w:rPr>
                <w:lang w:eastAsia="ru-RU"/>
              </w:rPr>
              <w:t>.</w:t>
            </w:r>
          </w:p>
        </w:tc>
        <w:tc>
          <w:tcPr>
            <w:tcW w:w="1557" w:type="dxa"/>
            <w:shd w:val="clear" w:color="auto" w:fill="auto"/>
          </w:tcPr>
          <w:p w:rsidR="00B00777" w:rsidRPr="00344018" w:rsidRDefault="004E0D6D" w:rsidP="009A5465">
            <w:pPr>
              <w:pStyle w:val="a7"/>
              <w:rPr>
                <w:rFonts w:ascii="Times New Roman" w:hAnsi="Times New Roman"/>
                <w:sz w:val="24"/>
                <w:szCs w:val="24"/>
                <w:lang w:eastAsia="ru-RU"/>
              </w:rPr>
            </w:pPr>
            <w:r w:rsidRPr="00344018">
              <w:rPr>
                <w:rFonts w:ascii="Times New Roman" w:hAnsi="Times New Roman"/>
                <w:sz w:val="24"/>
                <w:szCs w:val="24"/>
                <w:lang w:eastAsia="ru-RU"/>
              </w:rPr>
              <w:t>Сприяння  та розвит</w:t>
            </w:r>
            <w:r w:rsidR="009A5465" w:rsidRPr="00344018">
              <w:rPr>
                <w:rFonts w:ascii="Times New Roman" w:hAnsi="Times New Roman"/>
                <w:sz w:val="24"/>
                <w:szCs w:val="24"/>
                <w:lang w:eastAsia="ru-RU"/>
              </w:rPr>
              <w:t>о</w:t>
            </w:r>
            <w:r w:rsidRPr="00344018">
              <w:rPr>
                <w:rFonts w:ascii="Times New Roman" w:hAnsi="Times New Roman"/>
                <w:sz w:val="24"/>
                <w:szCs w:val="24"/>
                <w:lang w:eastAsia="ru-RU"/>
              </w:rPr>
              <w:t>к</w:t>
            </w:r>
            <w:r w:rsidR="00B00777" w:rsidRPr="00344018">
              <w:rPr>
                <w:rFonts w:ascii="Times New Roman" w:hAnsi="Times New Roman"/>
                <w:sz w:val="24"/>
                <w:szCs w:val="24"/>
                <w:lang w:eastAsia="ru-RU"/>
              </w:rPr>
              <w:t xml:space="preserve"> </w:t>
            </w:r>
            <w:r w:rsidR="001149B4" w:rsidRPr="00344018">
              <w:rPr>
                <w:rFonts w:ascii="Times New Roman" w:hAnsi="Times New Roman"/>
                <w:sz w:val="24"/>
                <w:szCs w:val="24"/>
                <w:lang w:eastAsia="ru-RU"/>
              </w:rPr>
              <w:t>М</w:t>
            </w:r>
            <w:r w:rsidR="00B00777" w:rsidRPr="00344018">
              <w:rPr>
                <w:rFonts w:ascii="Times New Roman" w:hAnsi="Times New Roman"/>
                <w:sz w:val="24"/>
                <w:szCs w:val="24"/>
                <w:lang w:eastAsia="ru-RU"/>
              </w:rPr>
              <w:t xml:space="preserve">олодіжної ради при </w:t>
            </w:r>
            <w:r w:rsidR="001149B4" w:rsidRPr="00344018">
              <w:rPr>
                <w:rFonts w:ascii="Times New Roman" w:hAnsi="Times New Roman"/>
                <w:sz w:val="24"/>
                <w:szCs w:val="24"/>
                <w:lang w:eastAsia="ru-RU"/>
              </w:rPr>
              <w:lastRenderedPageBreak/>
              <w:t>Могилів-Подільській</w:t>
            </w:r>
            <w:r w:rsidR="009A5465" w:rsidRPr="00344018">
              <w:rPr>
                <w:rFonts w:ascii="Times New Roman" w:hAnsi="Times New Roman"/>
                <w:sz w:val="24"/>
                <w:szCs w:val="24"/>
                <w:lang w:eastAsia="ru-RU"/>
              </w:rPr>
              <w:t>міській раді</w:t>
            </w:r>
          </w:p>
        </w:tc>
        <w:tc>
          <w:tcPr>
            <w:tcW w:w="1847" w:type="dxa"/>
            <w:shd w:val="clear" w:color="auto" w:fill="auto"/>
          </w:tcPr>
          <w:p w:rsidR="00B00777" w:rsidRPr="00344018" w:rsidRDefault="00B00777" w:rsidP="00637924">
            <w:pPr>
              <w:pStyle w:val="a7"/>
              <w:ind w:right="-128"/>
              <w:rPr>
                <w:rFonts w:ascii="Times New Roman" w:hAnsi="Times New Roman"/>
                <w:sz w:val="24"/>
                <w:szCs w:val="24"/>
                <w:lang w:eastAsia="ru-RU"/>
              </w:rPr>
            </w:pPr>
            <w:r w:rsidRPr="00344018">
              <w:rPr>
                <w:rFonts w:ascii="Times New Roman" w:hAnsi="Times New Roman"/>
                <w:sz w:val="24"/>
                <w:szCs w:val="24"/>
              </w:rPr>
              <w:lastRenderedPageBreak/>
              <w:t>5.1.</w:t>
            </w:r>
            <w:r w:rsidR="000D55B7" w:rsidRPr="00344018">
              <w:rPr>
                <w:rFonts w:ascii="Times New Roman" w:hAnsi="Times New Roman"/>
                <w:sz w:val="24"/>
                <w:szCs w:val="24"/>
              </w:rPr>
              <w:t xml:space="preserve"> </w:t>
            </w:r>
            <w:r w:rsidRPr="00344018">
              <w:rPr>
                <w:rFonts w:ascii="Times New Roman" w:hAnsi="Times New Roman"/>
                <w:sz w:val="24"/>
                <w:szCs w:val="24"/>
                <w:lang w:eastAsia="ru-RU"/>
              </w:rPr>
              <w:t xml:space="preserve">Сприяння та популяризація діяльності органів </w:t>
            </w:r>
            <w:r w:rsidRPr="00344018">
              <w:rPr>
                <w:rFonts w:ascii="Times New Roman" w:hAnsi="Times New Roman"/>
                <w:sz w:val="24"/>
                <w:szCs w:val="24"/>
                <w:lang w:eastAsia="ru-RU"/>
              </w:rPr>
              <w:lastRenderedPageBreak/>
              <w:t>учнівського та студентського самоврядування</w:t>
            </w:r>
          </w:p>
          <w:p w:rsidR="00B00777" w:rsidRPr="00344018" w:rsidRDefault="00B00777" w:rsidP="00D06F17">
            <w:pPr>
              <w:ind w:right="-103"/>
              <w:rPr>
                <w:lang w:eastAsia="ru-RU"/>
              </w:rPr>
            </w:pPr>
            <w:r w:rsidRPr="00344018">
              <w:rPr>
                <w:lang w:eastAsia="ru-RU"/>
              </w:rPr>
              <w:t>5.2.</w:t>
            </w:r>
            <w:r w:rsidR="000D55B7" w:rsidRPr="00344018">
              <w:rPr>
                <w:lang w:eastAsia="ru-RU"/>
              </w:rPr>
              <w:t xml:space="preserve"> </w:t>
            </w:r>
            <w:r w:rsidRPr="00344018">
              <w:rPr>
                <w:lang w:eastAsia="ru-RU"/>
              </w:rPr>
              <w:t>Підвищення рівня поінформова</w:t>
            </w:r>
            <w:r w:rsidR="00D06F17" w:rsidRPr="00344018">
              <w:rPr>
                <w:lang w:eastAsia="ru-RU"/>
              </w:rPr>
              <w:t>-</w:t>
            </w:r>
            <w:r w:rsidRPr="00344018">
              <w:rPr>
                <w:lang w:eastAsia="ru-RU"/>
              </w:rPr>
              <w:t>ності молоді щодо інструментів участі, підвищення рівня участі молоді у суспільному житті шляхом проведення круглих столів, консультування, тренінгів, форумів, дебатів, конференцій  тощо</w:t>
            </w:r>
          </w:p>
        </w:tc>
        <w:tc>
          <w:tcPr>
            <w:tcW w:w="1418" w:type="dxa"/>
            <w:shd w:val="clear" w:color="auto" w:fill="auto"/>
          </w:tcPr>
          <w:p w:rsidR="00B00777" w:rsidRPr="00344018" w:rsidRDefault="00B00777" w:rsidP="00B00777">
            <w:pPr>
              <w:jc w:val="center"/>
              <w:rPr>
                <w:lang w:eastAsia="ru-RU"/>
              </w:rPr>
            </w:pPr>
            <w:r w:rsidRPr="00344018">
              <w:rPr>
                <w:lang w:eastAsia="ru-RU"/>
              </w:rPr>
              <w:lastRenderedPageBreak/>
              <w:t>2025-2027</w:t>
            </w:r>
          </w:p>
          <w:p w:rsidR="00F7763E" w:rsidRPr="00344018" w:rsidRDefault="00F7763E" w:rsidP="00B00777">
            <w:pPr>
              <w:jc w:val="center"/>
              <w:rPr>
                <w:b/>
                <w:lang w:eastAsia="ru-RU"/>
              </w:rPr>
            </w:pPr>
            <w:r w:rsidRPr="00344018">
              <w:rPr>
                <w:lang w:eastAsia="ru-RU"/>
              </w:rPr>
              <w:t>роки</w:t>
            </w:r>
          </w:p>
        </w:tc>
        <w:tc>
          <w:tcPr>
            <w:tcW w:w="1979" w:type="dxa"/>
            <w:shd w:val="clear" w:color="auto" w:fill="auto"/>
          </w:tcPr>
          <w:p w:rsidR="006D2781" w:rsidRPr="000F7125" w:rsidRDefault="002C0F6A" w:rsidP="00277BAD">
            <w:pPr>
              <w:pStyle w:val="a7"/>
              <w:rPr>
                <w:rFonts w:ascii="Times New Roman" w:hAnsi="Times New Roman"/>
                <w:sz w:val="24"/>
                <w:szCs w:val="24"/>
              </w:rPr>
            </w:pPr>
            <w:r w:rsidRPr="00344018">
              <w:rPr>
                <w:rFonts w:ascii="Times New Roman" w:hAnsi="Times New Roman"/>
                <w:sz w:val="24"/>
                <w:szCs w:val="24"/>
                <w:lang w:eastAsia="ru-RU"/>
              </w:rPr>
              <w:t xml:space="preserve">Управління культури та інформаційної діяльності </w:t>
            </w:r>
            <w:r w:rsidR="00C220B2" w:rsidRPr="00C220B2">
              <w:rPr>
                <w:rFonts w:ascii="Times New Roman" w:hAnsi="Times New Roman"/>
                <w:sz w:val="24"/>
                <w:szCs w:val="24"/>
                <w:lang w:eastAsia="ru-RU"/>
              </w:rPr>
              <w:lastRenderedPageBreak/>
              <w:t>Могилів-Подільської</w:t>
            </w:r>
            <w:r w:rsidR="00C220B2" w:rsidRPr="00344018">
              <w:rPr>
                <w:lang w:eastAsia="ru-RU"/>
              </w:rPr>
              <w:t xml:space="preserve"> </w:t>
            </w:r>
            <w:r w:rsidRPr="00344018">
              <w:rPr>
                <w:rFonts w:ascii="Times New Roman" w:hAnsi="Times New Roman"/>
                <w:sz w:val="24"/>
                <w:szCs w:val="24"/>
                <w:lang w:eastAsia="ru-RU"/>
              </w:rPr>
              <w:t>міської ради</w:t>
            </w:r>
            <w:r w:rsidR="00B00777" w:rsidRPr="00344018">
              <w:rPr>
                <w:rFonts w:ascii="Times New Roman" w:hAnsi="Times New Roman"/>
                <w:sz w:val="24"/>
                <w:szCs w:val="24"/>
                <w:lang w:eastAsia="ru-RU"/>
              </w:rPr>
              <w:t>, служба у справах дітей</w:t>
            </w:r>
            <w:r w:rsidR="00FA6368" w:rsidRPr="00C220B2">
              <w:rPr>
                <w:rFonts w:ascii="Times New Roman" w:hAnsi="Times New Roman"/>
                <w:sz w:val="24"/>
                <w:szCs w:val="24"/>
                <w:lang w:eastAsia="ru-RU"/>
              </w:rPr>
              <w:t xml:space="preserve"> </w:t>
            </w:r>
            <w:r w:rsidR="00FA6368" w:rsidRPr="00C220B2">
              <w:rPr>
                <w:rFonts w:ascii="Times New Roman" w:hAnsi="Times New Roman"/>
                <w:sz w:val="24"/>
                <w:szCs w:val="24"/>
                <w:lang w:eastAsia="ru-RU"/>
              </w:rPr>
              <w:t>Могилів-Подільської</w:t>
            </w:r>
            <w:r w:rsidR="00B00777" w:rsidRPr="00344018">
              <w:rPr>
                <w:rFonts w:ascii="Times New Roman" w:hAnsi="Times New Roman"/>
                <w:sz w:val="24"/>
                <w:szCs w:val="24"/>
                <w:lang w:eastAsia="ru-RU"/>
              </w:rPr>
              <w:t xml:space="preserve"> міської ради, управління освіти </w:t>
            </w:r>
            <w:r w:rsidR="00FA6368" w:rsidRPr="00C220B2">
              <w:rPr>
                <w:rFonts w:ascii="Times New Roman" w:hAnsi="Times New Roman"/>
                <w:sz w:val="24"/>
                <w:szCs w:val="24"/>
                <w:lang w:eastAsia="ru-RU"/>
              </w:rPr>
              <w:t>Могилів-Подільської</w:t>
            </w:r>
            <w:r w:rsidR="00FA6368" w:rsidRPr="00344018">
              <w:rPr>
                <w:rFonts w:ascii="Times New Roman" w:hAnsi="Times New Roman"/>
                <w:sz w:val="24"/>
                <w:szCs w:val="24"/>
                <w:lang w:eastAsia="ru-RU"/>
              </w:rPr>
              <w:t xml:space="preserve"> </w:t>
            </w:r>
            <w:r w:rsidR="00B00777" w:rsidRPr="00344018">
              <w:rPr>
                <w:rFonts w:ascii="Times New Roman" w:hAnsi="Times New Roman"/>
                <w:sz w:val="24"/>
                <w:szCs w:val="24"/>
                <w:lang w:eastAsia="ru-RU"/>
              </w:rPr>
              <w:t xml:space="preserve">міської ради, </w:t>
            </w:r>
            <w:r w:rsidRPr="00344018">
              <w:rPr>
                <w:rFonts w:ascii="Times New Roman" w:hAnsi="Times New Roman"/>
                <w:sz w:val="24"/>
                <w:szCs w:val="24"/>
                <w:lang w:eastAsia="ru-RU"/>
              </w:rPr>
              <w:t xml:space="preserve">управління праці та соціального захисту населення </w:t>
            </w:r>
            <w:r w:rsidR="00FA6368" w:rsidRPr="00C220B2">
              <w:rPr>
                <w:rFonts w:ascii="Times New Roman" w:hAnsi="Times New Roman"/>
                <w:sz w:val="24"/>
                <w:szCs w:val="24"/>
                <w:lang w:eastAsia="ru-RU"/>
              </w:rPr>
              <w:t>Могилів-Подільської</w:t>
            </w:r>
            <w:r w:rsidR="00FA6368" w:rsidRPr="00344018">
              <w:rPr>
                <w:lang w:eastAsia="ru-RU"/>
              </w:rPr>
              <w:t xml:space="preserve"> </w:t>
            </w:r>
            <w:r w:rsidRPr="00344018">
              <w:rPr>
                <w:rFonts w:ascii="Times New Roman" w:hAnsi="Times New Roman"/>
                <w:sz w:val="24"/>
                <w:szCs w:val="24"/>
                <w:lang w:eastAsia="ru-RU"/>
              </w:rPr>
              <w:t>міської ради</w:t>
            </w:r>
            <w:r w:rsidR="00B00777" w:rsidRPr="00344018">
              <w:rPr>
                <w:rFonts w:ascii="Times New Roman" w:hAnsi="Times New Roman"/>
                <w:sz w:val="24"/>
                <w:szCs w:val="24"/>
                <w:lang w:eastAsia="ru-RU"/>
              </w:rPr>
              <w:t>,</w:t>
            </w:r>
            <w:r w:rsidR="00B00777" w:rsidRPr="00344018">
              <w:rPr>
                <w:rFonts w:ascii="Times New Roman" w:hAnsi="Times New Roman"/>
                <w:bCs/>
                <w:sz w:val="24"/>
                <w:szCs w:val="24"/>
                <w:shd w:val="clear" w:color="auto" w:fill="FFFFFF"/>
                <w:lang w:eastAsia="ru-RU"/>
              </w:rPr>
              <w:t xml:space="preserve"> </w:t>
            </w:r>
            <w:r w:rsidR="009A5465" w:rsidRPr="00344018">
              <w:rPr>
                <w:rFonts w:ascii="Times New Roman" w:hAnsi="Times New Roman"/>
                <w:bCs/>
                <w:sz w:val="24"/>
                <w:szCs w:val="24"/>
                <w:shd w:val="clear" w:color="auto" w:fill="FFFFFF"/>
                <w:lang w:eastAsia="ru-RU"/>
              </w:rPr>
              <w:t>Молодіжна рада,</w:t>
            </w:r>
            <w:r w:rsidR="00F7763E" w:rsidRPr="00344018">
              <w:rPr>
                <w:rFonts w:ascii="Times New Roman" w:hAnsi="Times New Roman"/>
                <w:bCs/>
                <w:sz w:val="24"/>
                <w:szCs w:val="24"/>
                <w:shd w:val="clear" w:color="auto" w:fill="FFFFFF"/>
                <w:lang w:eastAsia="ru-RU"/>
              </w:rPr>
              <w:t xml:space="preserve"> </w:t>
            </w:r>
            <w:r w:rsidR="00B00777" w:rsidRPr="00344018">
              <w:rPr>
                <w:rFonts w:ascii="Times New Roman" w:hAnsi="Times New Roman"/>
                <w:bCs/>
                <w:sz w:val="24"/>
                <w:szCs w:val="24"/>
                <w:shd w:val="clear" w:color="auto" w:fill="FFFFFF"/>
                <w:lang w:eastAsia="ru-RU"/>
              </w:rPr>
              <w:t>Могилів-Подільська міськрайонна філія Вінницького ОЦЗ</w:t>
            </w:r>
            <w:r w:rsidR="001149B4" w:rsidRPr="00344018">
              <w:rPr>
                <w:rFonts w:ascii="Times New Roman" w:hAnsi="Times New Roman"/>
                <w:bCs/>
                <w:sz w:val="24"/>
                <w:szCs w:val="24"/>
                <w:shd w:val="clear" w:color="auto" w:fill="FFFFFF"/>
                <w:lang w:eastAsia="ru-RU"/>
              </w:rPr>
              <w:t>,</w:t>
            </w:r>
            <w:r w:rsidR="006E4E3C" w:rsidRPr="00344018">
              <w:rPr>
                <w:rFonts w:ascii="Times New Roman" w:hAnsi="Times New Roman"/>
                <w:sz w:val="24"/>
                <w:szCs w:val="24"/>
              </w:rPr>
              <w:t xml:space="preserve"> заклади фахової передвищої освіти та професійно-технічної освіти</w:t>
            </w:r>
          </w:p>
        </w:tc>
        <w:tc>
          <w:tcPr>
            <w:tcW w:w="1840" w:type="dxa"/>
            <w:shd w:val="clear" w:color="auto" w:fill="auto"/>
          </w:tcPr>
          <w:p w:rsidR="00B00777" w:rsidRPr="00344018" w:rsidRDefault="00B00777" w:rsidP="00B00777">
            <w:pPr>
              <w:rPr>
                <w:lang w:eastAsia="ru-RU"/>
              </w:rPr>
            </w:pPr>
            <w:r w:rsidRPr="00344018">
              <w:rPr>
                <w:lang w:eastAsia="ru-RU"/>
              </w:rPr>
              <w:lastRenderedPageBreak/>
              <w:t>Фінансування не потребує</w:t>
            </w:r>
          </w:p>
        </w:tc>
        <w:tc>
          <w:tcPr>
            <w:tcW w:w="571" w:type="dxa"/>
            <w:shd w:val="clear" w:color="auto" w:fill="auto"/>
          </w:tcPr>
          <w:p w:rsidR="00B00777" w:rsidRPr="00344018" w:rsidRDefault="00B00777" w:rsidP="00B00777">
            <w:pPr>
              <w:jc w:val="center"/>
              <w:rPr>
                <w:b/>
                <w:lang w:eastAsia="ru-RU"/>
              </w:rPr>
            </w:pPr>
            <w:r w:rsidRPr="00344018">
              <w:rPr>
                <w:b/>
                <w:lang w:eastAsia="ru-RU"/>
              </w:rPr>
              <w:t>-</w:t>
            </w:r>
          </w:p>
        </w:tc>
        <w:tc>
          <w:tcPr>
            <w:tcW w:w="567" w:type="dxa"/>
            <w:shd w:val="clear" w:color="auto" w:fill="auto"/>
          </w:tcPr>
          <w:p w:rsidR="00B00777" w:rsidRPr="00344018" w:rsidRDefault="00B00777" w:rsidP="00B00777">
            <w:pPr>
              <w:jc w:val="center"/>
              <w:rPr>
                <w:b/>
                <w:lang w:eastAsia="ru-RU"/>
              </w:rPr>
            </w:pPr>
          </w:p>
        </w:tc>
        <w:tc>
          <w:tcPr>
            <w:tcW w:w="429" w:type="dxa"/>
            <w:shd w:val="clear" w:color="auto" w:fill="auto"/>
          </w:tcPr>
          <w:p w:rsidR="00B00777" w:rsidRPr="00344018" w:rsidRDefault="00B00777" w:rsidP="00B00777">
            <w:pPr>
              <w:jc w:val="center"/>
              <w:rPr>
                <w:b/>
                <w:lang w:eastAsia="ru-RU"/>
              </w:rPr>
            </w:pPr>
            <w:r w:rsidRPr="00344018">
              <w:rPr>
                <w:b/>
                <w:lang w:eastAsia="ru-RU"/>
              </w:rPr>
              <w:t>-</w:t>
            </w:r>
          </w:p>
        </w:tc>
        <w:tc>
          <w:tcPr>
            <w:tcW w:w="567" w:type="dxa"/>
            <w:shd w:val="clear" w:color="auto" w:fill="auto"/>
          </w:tcPr>
          <w:p w:rsidR="00B00777" w:rsidRPr="00344018" w:rsidRDefault="00B00777" w:rsidP="00B00777">
            <w:pPr>
              <w:jc w:val="center"/>
              <w:rPr>
                <w:b/>
                <w:lang w:eastAsia="ru-RU"/>
              </w:rPr>
            </w:pPr>
          </w:p>
        </w:tc>
        <w:tc>
          <w:tcPr>
            <w:tcW w:w="709" w:type="dxa"/>
            <w:shd w:val="clear" w:color="auto" w:fill="auto"/>
          </w:tcPr>
          <w:p w:rsidR="00B00777" w:rsidRPr="00344018" w:rsidRDefault="00B00777" w:rsidP="00B00777">
            <w:pPr>
              <w:jc w:val="center"/>
              <w:rPr>
                <w:b/>
                <w:lang w:eastAsia="ru-RU"/>
              </w:rPr>
            </w:pPr>
            <w:r w:rsidRPr="00344018">
              <w:rPr>
                <w:b/>
                <w:lang w:eastAsia="ru-RU"/>
              </w:rPr>
              <w:t>-</w:t>
            </w:r>
          </w:p>
        </w:tc>
        <w:tc>
          <w:tcPr>
            <w:tcW w:w="567" w:type="dxa"/>
            <w:shd w:val="clear" w:color="auto" w:fill="auto"/>
          </w:tcPr>
          <w:p w:rsidR="00B00777" w:rsidRPr="00344018" w:rsidRDefault="00B00777" w:rsidP="00B00777">
            <w:pPr>
              <w:jc w:val="center"/>
              <w:rPr>
                <w:b/>
                <w:lang w:eastAsia="ru-RU"/>
              </w:rPr>
            </w:pPr>
          </w:p>
        </w:tc>
        <w:tc>
          <w:tcPr>
            <w:tcW w:w="567" w:type="dxa"/>
            <w:shd w:val="clear" w:color="auto" w:fill="auto"/>
          </w:tcPr>
          <w:p w:rsidR="00B00777" w:rsidRPr="00344018" w:rsidRDefault="00B00777" w:rsidP="00B00777">
            <w:pPr>
              <w:jc w:val="center"/>
              <w:rPr>
                <w:b/>
                <w:lang w:eastAsia="ru-RU"/>
              </w:rPr>
            </w:pPr>
            <w:r w:rsidRPr="00344018">
              <w:rPr>
                <w:b/>
                <w:lang w:eastAsia="ru-RU"/>
              </w:rPr>
              <w:t>-</w:t>
            </w:r>
          </w:p>
        </w:tc>
        <w:tc>
          <w:tcPr>
            <w:tcW w:w="571" w:type="dxa"/>
            <w:shd w:val="clear" w:color="auto" w:fill="auto"/>
          </w:tcPr>
          <w:p w:rsidR="00B00777" w:rsidRPr="00344018" w:rsidRDefault="00B00777" w:rsidP="00B00777">
            <w:pPr>
              <w:jc w:val="center"/>
              <w:rPr>
                <w:b/>
                <w:lang w:eastAsia="ru-RU"/>
              </w:rPr>
            </w:pPr>
          </w:p>
        </w:tc>
        <w:tc>
          <w:tcPr>
            <w:tcW w:w="1701" w:type="dxa"/>
            <w:shd w:val="clear" w:color="auto" w:fill="auto"/>
          </w:tcPr>
          <w:p w:rsidR="00B00777" w:rsidRPr="00344018" w:rsidRDefault="00B00777" w:rsidP="00B00777">
            <w:pPr>
              <w:pStyle w:val="a7"/>
              <w:rPr>
                <w:rFonts w:ascii="Times New Roman" w:hAnsi="Times New Roman"/>
                <w:sz w:val="24"/>
                <w:szCs w:val="24"/>
                <w:lang w:eastAsia="ru-RU"/>
              </w:rPr>
            </w:pPr>
            <w:r w:rsidRPr="00344018">
              <w:rPr>
                <w:rFonts w:ascii="Times New Roman" w:hAnsi="Times New Roman"/>
                <w:sz w:val="24"/>
                <w:szCs w:val="24"/>
                <w:lang w:eastAsia="ru-RU"/>
              </w:rPr>
              <w:t>Підвищення</w:t>
            </w:r>
          </w:p>
          <w:p w:rsidR="00B00777" w:rsidRPr="00344018" w:rsidRDefault="00B00777" w:rsidP="00B00777">
            <w:pPr>
              <w:pStyle w:val="a7"/>
              <w:rPr>
                <w:rFonts w:ascii="Times New Roman" w:hAnsi="Times New Roman"/>
                <w:sz w:val="24"/>
                <w:szCs w:val="24"/>
                <w:lang w:eastAsia="ru-RU"/>
              </w:rPr>
            </w:pPr>
            <w:r w:rsidRPr="00344018">
              <w:rPr>
                <w:rFonts w:ascii="Times New Roman" w:hAnsi="Times New Roman"/>
                <w:sz w:val="24"/>
                <w:szCs w:val="24"/>
                <w:lang w:eastAsia="ru-RU"/>
              </w:rPr>
              <w:t>рівня</w:t>
            </w:r>
          </w:p>
          <w:p w:rsidR="00B00777" w:rsidRPr="00344018" w:rsidRDefault="00680B54" w:rsidP="00B00777">
            <w:pPr>
              <w:pStyle w:val="a7"/>
              <w:rPr>
                <w:rFonts w:ascii="Times New Roman" w:hAnsi="Times New Roman"/>
                <w:sz w:val="24"/>
                <w:szCs w:val="24"/>
                <w:lang w:eastAsia="ru-RU"/>
              </w:rPr>
            </w:pPr>
            <w:r w:rsidRPr="00344018">
              <w:rPr>
                <w:rFonts w:ascii="Times New Roman" w:hAnsi="Times New Roman"/>
                <w:sz w:val="24"/>
                <w:szCs w:val="24"/>
                <w:lang w:eastAsia="ru-RU"/>
              </w:rPr>
              <w:t xml:space="preserve">громадянської освіти </w:t>
            </w:r>
            <w:r w:rsidR="00B00777" w:rsidRPr="00344018">
              <w:rPr>
                <w:rFonts w:ascii="Times New Roman" w:hAnsi="Times New Roman"/>
                <w:sz w:val="24"/>
                <w:szCs w:val="24"/>
                <w:lang w:eastAsia="ru-RU"/>
              </w:rPr>
              <w:t>та</w:t>
            </w:r>
          </w:p>
          <w:p w:rsidR="00B00777" w:rsidRPr="00344018" w:rsidRDefault="00B00777" w:rsidP="00B00777">
            <w:pPr>
              <w:pStyle w:val="a7"/>
              <w:rPr>
                <w:rFonts w:ascii="Times New Roman" w:hAnsi="Times New Roman"/>
                <w:sz w:val="24"/>
                <w:szCs w:val="24"/>
                <w:lang w:eastAsia="ru-RU"/>
              </w:rPr>
            </w:pPr>
            <w:r w:rsidRPr="00344018">
              <w:rPr>
                <w:rFonts w:ascii="Times New Roman" w:hAnsi="Times New Roman"/>
                <w:sz w:val="24"/>
                <w:szCs w:val="24"/>
                <w:lang w:eastAsia="ru-RU"/>
              </w:rPr>
              <w:lastRenderedPageBreak/>
              <w:t>правової свідомості молоді</w:t>
            </w:r>
          </w:p>
          <w:p w:rsidR="00B00777" w:rsidRPr="00344018" w:rsidRDefault="00B00777" w:rsidP="00B00777">
            <w:pPr>
              <w:pStyle w:val="a7"/>
              <w:rPr>
                <w:rFonts w:ascii="Times New Roman" w:hAnsi="Times New Roman"/>
                <w:sz w:val="24"/>
                <w:szCs w:val="24"/>
                <w:lang w:eastAsia="ru-RU"/>
              </w:rPr>
            </w:pPr>
          </w:p>
        </w:tc>
      </w:tr>
      <w:tr w:rsidR="00B60F70" w:rsidRPr="00344018" w:rsidTr="000F544F">
        <w:trPr>
          <w:trHeight w:val="329"/>
        </w:trPr>
        <w:tc>
          <w:tcPr>
            <w:tcW w:w="15463" w:type="dxa"/>
            <w:gridSpan w:val="16"/>
            <w:tcBorders>
              <w:bottom w:val="single" w:sz="4" w:space="0" w:color="auto"/>
            </w:tcBorders>
            <w:shd w:val="clear" w:color="auto" w:fill="auto"/>
          </w:tcPr>
          <w:p w:rsidR="00B60F70" w:rsidRPr="00344018" w:rsidRDefault="00D75AE2" w:rsidP="00277BAD">
            <w:pPr>
              <w:pStyle w:val="a7"/>
              <w:rPr>
                <w:rFonts w:ascii="Times New Roman" w:hAnsi="Times New Roman"/>
                <w:b/>
                <w:sz w:val="24"/>
                <w:szCs w:val="24"/>
                <w:lang w:eastAsia="ru-RU"/>
              </w:rPr>
            </w:pPr>
            <w:r w:rsidRPr="00344018">
              <w:rPr>
                <w:rFonts w:ascii="Times New Roman" w:hAnsi="Times New Roman"/>
                <w:b/>
                <w:sz w:val="24"/>
                <w:szCs w:val="24"/>
                <w:lang w:eastAsia="ru-RU"/>
              </w:rPr>
              <w:lastRenderedPageBreak/>
              <w:t xml:space="preserve">                                                                                  </w:t>
            </w:r>
            <w:r w:rsidR="00F92023" w:rsidRPr="00344018">
              <w:rPr>
                <w:rFonts w:ascii="Times New Roman" w:hAnsi="Times New Roman"/>
                <w:b/>
                <w:sz w:val="24"/>
                <w:szCs w:val="24"/>
                <w:lang w:eastAsia="ru-RU"/>
              </w:rPr>
              <w:t xml:space="preserve">     </w:t>
            </w:r>
            <w:r w:rsidRPr="00344018">
              <w:rPr>
                <w:rFonts w:ascii="Times New Roman" w:hAnsi="Times New Roman"/>
                <w:b/>
                <w:sz w:val="24"/>
                <w:szCs w:val="24"/>
                <w:lang w:eastAsia="ru-RU"/>
              </w:rPr>
              <w:t xml:space="preserve">     </w:t>
            </w:r>
            <w:r w:rsidRPr="00344018">
              <w:rPr>
                <w:rFonts w:ascii="Times New Roman" w:hAnsi="Times New Roman"/>
                <w:b/>
                <w:sz w:val="24"/>
                <w:szCs w:val="24"/>
                <w:lang w:val="en-US" w:eastAsia="ru-RU"/>
              </w:rPr>
              <w:t>IV</w:t>
            </w:r>
            <w:r w:rsidRPr="00344018">
              <w:rPr>
                <w:rFonts w:ascii="Times New Roman" w:hAnsi="Times New Roman"/>
                <w:b/>
                <w:sz w:val="24"/>
                <w:szCs w:val="24"/>
                <w:lang w:eastAsia="ru-RU"/>
              </w:rPr>
              <w:t>.</w:t>
            </w:r>
            <w:r w:rsidR="00F45299" w:rsidRPr="00344018">
              <w:rPr>
                <w:rFonts w:ascii="Times New Roman" w:hAnsi="Times New Roman"/>
                <w:b/>
                <w:sz w:val="24"/>
                <w:szCs w:val="24"/>
              </w:rPr>
              <w:t xml:space="preserve"> Підвищення рівня</w:t>
            </w:r>
            <w:r w:rsidRPr="00344018">
              <w:rPr>
                <w:rFonts w:ascii="Times New Roman" w:hAnsi="Times New Roman"/>
                <w:b/>
                <w:sz w:val="24"/>
                <w:szCs w:val="24"/>
              </w:rPr>
              <w:t xml:space="preserve"> активності молоді в громаді</w:t>
            </w:r>
          </w:p>
        </w:tc>
      </w:tr>
      <w:tr w:rsidR="00F7763E" w:rsidRPr="00344018" w:rsidTr="000F7125">
        <w:trPr>
          <w:gridAfter w:val="1"/>
          <w:wAfter w:w="8" w:type="dxa"/>
          <w:trHeight w:val="707"/>
        </w:trPr>
        <w:tc>
          <w:tcPr>
            <w:tcW w:w="565" w:type="dxa"/>
            <w:vMerge w:val="restart"/>
            <w:shd w:val="clear" w:color="auto" w:fill="auto"/>
          </w:tcPr>
          <w:p w:rsidR="0010548F" w:rsidRPr="00344018" w:rsidRDefault="0010548F" w:rsidP="00B60F70">
            <w:pPr>
              <w:jc w:val="center"/>
              <w:rPr>
                <w:lang w:eastAsia="ru-RU"/>
              </w:rPr>
            </w:pPr>
            <w:r w:rsidRPr="00344018">
              <w:rPr>
                <w:lang w:eastAsia="ru-RU"/>
              </w:rPr>
              <w:t>6.</w:t>
            </w:r>
          </w:p>
        </w:tc>
        <w:tc>
          <w:tcPr>
            <w:tcW w:w="1557" w:type="dxa"/>
            <w:vMerge w:val="restart"/>
            <w:shd w:val="clear" w:color="auto" w:fill="auto"/>
          </w:tcPr>
          <w:p w:rsidR="0010548F" w:rsidRPr="00344018" w:rsidRDefault="0010548F" w:rsidP="00B60F70">
            <w:pPr>
              <w:pStyle w:val="a7"/>
              <w:rPr>
                <w:rFonts w:ascii="Times New Roman" w:hAnsi="Times New Roman"/>
                <w:sz w:val="24"/>
                <w:szCs w:val="24"/>
                <w:shd w:val="clear" w:color="auto" w:fill="FFFFFF"/>
              </w:rPr>
            </w:pPr>
            <w:r w:rsidRPr="00344018">
              <w:rPr>
                <w:rFonts w:ascii="Times New Roman" w:hAnsi="Times New Roman"/>
                <w:sz w:val="24"/>
                <w:szCs w:val="24"/>
              </w:rPr>
              <w:t>Впровад</w:t>
            </w:r>
            <w:r w:rsidR="00637924" w:rsidRPr="00344018">
              <w:rPr>
                <w:rFonts w:ascii="Times New Roman" w:hAnsi="Times New Roman"/>
                <w:sz w:val="24"/>
                <w:szCs w:val="24"/>
              </w:rPr>
              <w:t>-</w:t>
            </w:r>
            <w:r w:rsidRPr="00344018">
              <w:rPr>
                <w:rFonts w:ascii="Times New Roman" w:hAnsi="Times New Roman"/>
                <w:sz w:val="24"/>
                <w:szCs w:val="24"/>
              </w:rPr>
              <w:t xml:space="preserve">ження нових форм організації </w:t>
            </w:r>
            <w:r w:rsidRPr="00344018">
              <w:rPr>
                <w:rFonts w:ascii="Times New Roman" w:hAnsi="Times New Roman"/>
                <w:sz w:val="24"/>
                <w:szCs w:val="24"/>
              </w:rPr>
              <w:lastRenderedPageBreak/>
              <w:t>змістовного дозвілля</w:t>
            </w:r>
            <w:r w:rsidR="008D6AA5" w:rsidRPr="00344018">
              <w:rPr>
                <w:rFonts w:ascii="Times New Roman" w:hAnsi="Times New Roman"/>
                <w:sz w:val="24"/>
                <w:szCs w:val="24"/>
              </w:rPr>
              <w:t xml:space="preserve"> молоді громади</w:t>
            </w:r>
          </w:p>
        </w:tc>
        <w:tc>
          <w:tcPr>
            <w:tcW w:w="1847" w:type="dxa"/>
            <w:shd w:val="clear" w:color="auto" w:fill="auto"/>
          </w:tcPr>
          <w:p w:rsidR="0010548F" w:rsidRPr="00344018" w:rsidRDefault="0010548F" w:rsidP="00B60F70">
            <w:pPr>
              <w:rPr>
                <w:shd w:val="clear" w:color="auto" w:fill="FFFFFF"/>
              </w:rPr>
            </w:pPr>
            <w:r w:rsidRPr="00344018">
              <w:rPr>
                <w:shd w:val="clear" w:color="auto" w:fill="FFFFFF"/>
              </w:rPr>
              <w:lastRenderedPageBreak/>
              <w:t xml:space="preserve">6.1. Організація та проведення заходів до Дня молоді, Дня </w:t>
            </w:r>
            <w:r w:rsidRPr="00344018">
              <w:rPr>
                <w:shd w:val="clear" w:color="auto" w:fill="FFFFFF"/>
              </w:rPr>
              <w:lastRenderedPageBreak/>
              <w:t>студента,</w:t>
            </w:r>
          </w:p>
          <w:p w:rsidR="00F7763E" w:rsidRPr="00344018" w:rsidRDefault="0010548F" w:rsidP="00F7763E">
            <w:pPr>
              <w:pStyle w:val="a7"/>
              <w:ind w:right="-249"/>
              <w:rPr>
                <w:rFonts w:ascii="Times New Roman" w:hAnsi="Times New Roman"/>
                <w:sz w:val="24"/>
                <w:szCs w:val="24"/>
              </w:rPr>
            </w:pPr>
            <w:r w:rsidRPr="00344018">
              <w:rPr>
                <w:rFonts w:ascii="Times New Roman" w:hAnsi="Times New Roman"/>
                <w:sz w:val="24"/>
                <w:szCs w:val="24"/>
              </w:rPr>
              <w:t xml:space="preserve">благодійних молодіжних квестів, ігор </w:t>
            </w:r>
          </w:p>
          <w:p w:rsidR="0010548F" w:rsidRPr="00344018" w:rsidRDefault="0010548F" w:rsidP="00F7763E">
            <w:pPr>
              <w:pStyle w:val="a7"/>
              <w:ind w:right="-249"/>
              <w:rPr>
                <w:rFonts w:ascii="Times New Roman" w:hAnsi="Times New Roman"/>
                <w:sz w:val="24"/>
                <w:szCs w:val="24"/>
                <w:lang w:eastAsia="uk-UA" w:bidi="uk-UA"/>
              </w:rPr>
            </w:pPr>
            <w:r w:rsidRPr="00344018">
              <w:rPr>
                <w:rFonts w:ascii="Times New Roman" w:hAnsi="Times New Roman"/>
                <w:sz w:val="24"/>
                <w:szCs w:val="24"/>
              </w:rPr>
              <w:t>та турнірів, інформаційно</w:t>
            </w:r>
            <w:r w:rsidR="00637924" w:rsidRPr="00344018">
              <w:rPr>
                <w:rFonts w:ascii="Times New Roman" w:hAnsi="Times New Roman"/>
                <w:sz w:val="24"/>
                <w:szCs w:val="24"/>
              </w:rPr>
              <w:t xml:space="preserve">- </w:t>
            </w:r>
            <w:r w:rsidRPr="00344018">
              <w:rPr>
                <w:rFonts w:ascii="Times New Roman" w:hAnsi="Times New Roman"/>
                <w:sz w:val="24"/>
                <w:szCs w:val="24"/>
              </w:rPr>
              <w:t xml:space="preserve">просвітницьких заходів </w:t>
            </w:r>
            <w:r w:rsidRPr="00344018">
              <w:rPr>
                <w:rFonts w:ascii="Times New Roman" w:hAnsi="Times New Roman"/>
                <w:sz w:val="24"/>
                <w:szCs w:val="24"/>
                <w:lang w:eastAsia="uk-UA" w:bidi="uk-UA"/>
              </w:rPr>
              <w:t>(</w:t>
            </w:r>
            <w:r w:rsidR="004A39C5" w:rsidRPr="00344018">
              <w:rPr>
                <w:rFonts w:ascii="Times New Roman" w:hAnsi="Times New Roman"/>
                <w:sz w:val="24"/>
                <w:szCs w:val="24"/>
                <w:lang w:eastAsia="uk-UA" w:bidi="uk-UA"/>
              </w:rPr>
              <w:t>придбання</w:t>
            </w:r>
            <w:r w:rsidRPr="00344018">
              <w:rPr>
                <w:rFonts w:ascii="Times New Roman" w:hAnsi="Times New Roman"/>
                <w:sz w:val="24"/>
                <w:szCs w:val="24"/>
                <w:lang w:eastAsia="uk-UA" w:bidi="uk-UA"/>
              </w:rPr>
              <w:t xml:space="preserve"> подарунків)</w:t>
            </w:r>
          </w:p>
          <w:p w:rsidR="0010548F" w:rsidRPr="00344018" w:rsidRDefault="0010548F" w:rsidP="00B60F70">
            <w:pPr>
              <w:pStyle w:val="a7"/>
              <w:rPr>
                <w:rFonts w:ascii="Times New Roman" w:hAnsi="Times New Roman"/>
                <w:sz w:val="24"/>
                <w:szCs w:val="24"/>
                <w:lang w:eastAsia="uk-UA" w:bidi="uk-UA"/>
              </w:rPr>
            </w:pPr>
          </w:p>
          <w:p w:rsidR="0010548F" w:rsidRPr="00344018" w:rsidRDefault="0010548F" w:rsidP="0056743F">
            <w:pPr>
              <w:pStyle w:val="a7"/>
              <w:rPr>
                <w:rFonts w:ascii="Times New Roman" w:hAnsi="Times New Roman"/>
                <w:sz w:val="24"/>
                <w:szCs w:val="24"/>
              </w:rPr>
            </w:pPr>
          </w:p>
        </w:tc>
        <w:tc>
          <w:tcPr>
            <w:tcW w:w="1418" w:type="dxa"/>
            <w:shd w:val="clear" w:color="auto" w:fill="auto"/>
          </w:tcPr>
          <w:p w:rsidR="0010548F" w:rsidRPr="00344018" w:rsidRDefault="0010548F" w:rsidP="00B60F70">
            <w:pPr>
              <w:jc w:val="center"/>
              <w:rPr>
                <w:lang w:eastAsia="ru-RU"/>
              </w:rPr>
            </w:pPr>
            <w:r w:rsidRPr="00344018">
              <w:rPr>
                <w:lang w:eastAsia="ru-RU"/>
              </w:rPr>
              <w:lastRenderedPageBreak/>
              <w:t>2025-2027</w:t>
            </w:r>
          </w:p>
          <w:p w:rsidR="00F7763E" w:rsidRPr="00344018" w:rsidRDefault="00F7763E" w:rsidP="00B60F70">
            <w:pPr>
              <w:jc w:val="center"/>
              <w:rPr>
                <w:lang w:eastAsia="ru-RU"/>
              </w:rPr>
            </w:pPr>
            <w:r w:rsidRPr="00344018">
              <w:rPr>
                <w:lang w:eastAsia="ru-RU"/>
              </w:rPr>
              <w:t>роки</w:t>
            </w:r>
          </w:p>
        </w:tc>
        <w:tc>
          <w:tcPr>
            <w:tcW w:w="1979" w:type="dxa"/>
            <w:shd w:val="clear" w:color="auto" w:fill="auto"/>
          </w:tcPr>
          <w:p w:rsidR="00AC40DA" w:rsidRPr="00344018" w:rsidRDefault="00493FFD" w:rsidP="00493FFD">
            <w:pPr>
              <w:pStyle w:val="a7"/>
              <w:rPr>
                <w:rFonts w:ascii="Times New Roman" w:hAnsi="Times New Roman"/>
                <w:sz w:val="24"/>
                <w:szCs w:val="24"/>
              </w:rPr>
            </w:pPr>
            <w:r w:rsidRPr="00344018">
              <w:rPr>
                <w:rFonts w:ascii="Times New Roman" w:hAnsi="Times New Roman"/>
                <w:sz w:val="24"/>
                <w:szCs w:val="24"/>
                <w:lang w:eastAsia="ru-RU"/>
              </w:rPr>
              <w:t>Управління культури та інформаційної діяльності</w:t>
            </w:r>
            <w:r w:rsidR="00FA6368" w:rsidRPr="00C220B2">
              <w:rPr>
                <w:rFonts w:ascii="Times New Roman" w:hAnsi="Times New Roman"/>
                <w:sz w:val="24"/>
                <w:szCs w:val="24"/>
                <w:lang w:eastAsia="ru-RU"/>
              </w:rPr>
              <w:t xml:space="preserve"> </w:t>
            </w:r>
            <w:r w:rsidR="00FA6368" w:rsidRPr="00C220B2">
              <w:rPr>
                <w:rFonts w:ascii="Times New Roman" w:hAnsi="Times New Roman"/>
                <w:sz w:val="24"/>
                <w:szCs w:val="24"/>
                <w:lang w:eastAsia="ru-RU"/>
              </w:rPr>
              <w:lastRenderedPageBreak/>
              <w:t>Могилів-Подільської</w:t>
            </w:r>
            <w:r w:rsidRPr="00344018">
              <w:rPr>
                <w:rFonts w:ascii="Times New Roman" w:hAnsi="Times New Roman"/>
                <w:sz w:val="24"/>
                <w:szCs w:val="24"/>
                <w:lang w:eastAsia="ru-RU"/>
              </w:rPr>
              <w:t xml:space="preserve"> міської ради</w:t>
            </w:r>
            <w:r w:rsidR="0010548F" w:rsidRPr="00344018">
              <w:rPr>
                <w:rFonts w:ascii="Times New Roman" w:hAnsi="Times New Roman"/>
                <w:sz w:val="24"/>
                <w:szCs w:val="24"/>
                <w:lang w:eastAsia="ru-RU"/>
              </w:rPr>
              <w:t xml:space="preserve">, управління освіти </w:t>
            </w:r>
            <w:r w:rsidR="00FA6368" w:rsidRPr="00C220B2">
              <w:rPr>
                <w:rFonts w:ascii="Times New Roman" w:hAnsi="Times New Roman"/>
                <w:sz w:val="24"/>
                <w:szCs w:val="24"/>
                <w:lang w:eastAsia="ru-RU"/>
              </w:rPr>
              <w:t>Могилів-Подільської</w:t>
            </w:r>
            <w:r w:rsidR="00FA6368" w:rsidRPr="00344018">
              <w:rPr>
                <w:lang w:eastAsia="ru-RU"/>
              </w:rPr>
              <w:t xml:space="preserve"> </w:t>
            </w:r>
            <w:r w:rsidR="0010548F" w:rsidRPr="00344018">
              <w:rPr>
                <w:rFonts w:ascii="Times New Roman" w:hAnsi="Times New Roman"/>
                <w:sz w:val="24"/>
                <w:szCs w:val="24"/>
                <w:lang w:eastAsia="ru-RU"/>
              </w:rPr>
              <w:t xml:space="preserve">міської ради, </w:t>
            </w:r>
            <w:r w:rsidRPr="00344018">
              <w:rPr>
                <w:rFonts w:ascii="Times New Roman" w:hAnsi="Times New Roman"/>
                <w:sz w:val="24"/>
                <w:szCs w:val="24"/>
                <w:lang w:eastAsia="ru-RU"/>
              </w:rPr>
              <w:t xml:space="preserve">управління праці та соціального захисту населення </w:t>
            </w:r>
            <w:r w:rsidR="00FA6368" w:rsidRPr="00C220B2">
              <w:rPr>
                <w:rFonts w:ascii="Times New Roman" w:hAnsi="Times New Roman"/>
                <w:sz w:val="24"/>
                <w:szCs w:val="24"/>
                <w:lang w:eastAsia="ru-RU"/>
              </w:rPr>
              <w:t>Могилів-Подільської</w:t>
            </w:r>
            <w:r w:rsidR="00FA6368" w:rsidRPr="00344018">
              <w:rPr>
                <w:lang w:eastAsia="ru-RU"/>
              </w:rPr>
              <w:t xml:space="preserve"> </w:t>
            </w:r>
            <w:r w:rsidRPr="00344018">
              <w:rPr>
                <w:rFonts w:ascii="Times New Roman" w:hAnsi="Times New Roman"/>
                <w:sz w:val="24"/>
                <w:szCs w:val="24"/>
                <w:lang w:eastAsia="ru-RU"/>
              </w:rPr>
              <w:t>міської ради</w:t>
            </w:r>
            <w:r w:rsidR="0010548F" w:rsidRPr="00344018">
              <w:rPr>
                <w:rFonts w:ascii="Times New Roman" w:hAnsi="Times New Roman"/>
                <w:sz w:val="24"/>
                <w:szCs w:val="24"/>
                <w:lang w:eastAsia="ru-RU"/>
              </w:rPr>
              <w:t xml:space="preserve">, </w:t>
            </w:r>
            <w:r w:rsidR="004A39C5" w:rsidRPr="00344018">
              <w:rPr>
                <w:rFonts w:ascii="Times New Roman" w:hAnsi="Times New Roman"/>
                <w:sz w:val="24"/>
                <w:szCs w:val="24"/>
                <w:lang w:eastAsia="ru-RU"/>
              </w:rPr>
              <w:t xml:space="preserve">Молодіжна рада, </w:t>
            </w:r>
            <w:r w:rsidR="0010548F" w:rsidRPr="00344018">
              <w:rPr>
                <w:rFonts w:ascii="Times New Roman" w:hAnsi="Times New Roman"/>
                <w:sz w:val="24"/>
                <w:szCs w:val="24"/>
              </w:rPr>
              <w:t>заклади фахової передвищої освіти та професійно-технічної освіти</w:t>
            </w:r>
          </w:p>
        </w:tc>
        <w:tc>
          <w:tcPr>
            <w:tcW w:w="1840" w:type="dxa"/>
            <w:shd w:val="clear" w:color="auto" w:fill="auto"/>
          </w:tcPr>
          <w:p w:rsidR="0010548F" w:rsidRPr="00344018" w:rsidRDefault="0010548F" w:rsidP="00F7763E">
            <w:pPr>
              <w:jc w:val="center"/>
              <w:rPr>
                <w:b/>
                <w:lang w:eastAsia="ru-RU"/>
              </w:rPr>
            </w:pPr>
            <w:r w:rsidRPr="00344018">
              <w:rPr>
                <w:lang w:eastAsia="ru-RU"/>
              </w:rPr>
              <w:lastRenderedPageBreak/>
              <w:t>Місцевий бюджет</w:t>
            </w:r>
          </w:p>
        </w:tc>
        <w:tc>
          <w:tcPr>
            <w:tcW w:w="571" w:type="dxa"/>
            <w:shd w:val="clear" w:color="auto" w:fill="auto"/>
          </w:tcPr>
          <w:p w:rsidR="0010548F" w:rsidRPr="00344018" w:rsidRDefault="004A39C5" w:rsidP="007E54CE">
            <w:pPr>
              <w:jc w:val="center"/>
              <w:rPr>
                <w:sz w:val="20"/>
                <w:szCs w:val="20"/>
                <w:lang w:eastAsia="ru-RU"/>
              </w:rPr>
            </w:pPr>
            <w:r w:rsidRPr="00344018">
              <w:rPr>
                <w:sz w:val="20"/>
                <w:szCs w:val="20"/>
                <w:lang w:eastAsia="ru-RU"/>
              </w:rPr>
              <w:t>3</w:t>
            </w:r>
            <w:r w:rsidR="008D6AA5" w:rsidRPr="00344018">
              <w:rPr>
                <w:sz w:val="20"/>
                <w:szCs w:val="20"/>
                <w:lang w:eastAsia="ru-RU"/>
              </w:rPr>
              <w:t>0</w:t>
            </w:r>
            <w:r w:rsidRPr="00344018">
              <w:rPr>
                <w:sz w:val="20"/>
                <w:szCs w:val="20"/>
                <w:lang w:eastAsia="ru-RU"/>
              </w:rPr>
              <w:t>,</w:t>
            </w:r>
            <w:r w:rsidR="007E54CE" w:rsidRPr="00344018">
              <w:rPr>
                <w:sz w:val="20"/>
                <w:szCs w:val="20"/>
                <w:lang w:eastAsia="ru-RU"/>
              </w:rPr>
              <w:t>0</w:t>
            </w:r>
          </w:p>
        </w:tc>
        <w:tc>
          <w:tcPr>
            <w:tcW w:w="567" w:type="dxa"/>
            <w:shd w:val="clear" w:color="auto" w:fill="auto"/>
          </w:tcPr>
          <w:p w:rsidR="0010548F" w:rsidRPr="00344018" w:rsidRDefault="0010548F" w:rsidP="00B60F70">
            <w:pPr>
              <w:jc w:val="center"/>
              <w:rPr>
                <w:sz w:val="20"/>
                <w:szCs w:val="20"/>
                <w:lang w:eastAsia="ru-RU"/>
              </w:rPr>
            </w:pPr>
          </w:p>
        </w:tc>
        <w:tc>
          <w:tcPr>
            <w:tcW w:w="429" w:type="dxa"/>
            <w:shd w:val="clear" w:color="auto" w:fill="auto"/>
          </w:tcPr>
          <w:p w:rsidR="0010548F" w:rsidRPr="00344018" w:rsidRDefault="004A39C5" w:rsidP="00F7763E">
            <w:pPr>
              <w:ind w:left="-103" w:right="-109"/>
              <w:jc w:val="center"/>
              <w:rPr>
                <w:sz w:val="20"/>
                <w:szCs w:val="20"/>
                <w:lang w:eastAsia="ru-RU"/>
              </w:rPr>
            </w:pPr>
            <w:r w:rsidRPr="00344018">
              <w:rPr>
                <w:sz w:val="20"/>
                <w:szCs w:val="20"/>
                <w:lang w:eastAsia="ru-RU"/>
              </w:rPr>
              <w:t>45,</w:t>
            </w:r>
            <w:r w:rsidR="007E54CE" w:rsidRPr="00344018">
              <w:rPr>
                <w:sz w:val="20"/>
                <w:szCs w:val="20"/>
                <w:lang w:eastAsia="ru-RU"/>
              </w:rPr>
              <w:t>0</w:t>
            </w:r>
          </w:p>
        </w:tc>
        <w:tc>
          <w:tcPr>
            <w:tcW w:w="567" w:type="dxa"/>
            <w:shd w:val="clear" w:color="auto" w:fill="auto"/>
          </w:tcPr>
          <w:p w:rsidR="0010548F" w:rsidRPr="00344018" w:rsidRDefault="0010548F" w:rsidP="00B60F70">
            <w:pPr>
              <w:jc w:val="center"/>
              <w:rPr>
                <w:sz w:val="20"/>
                <w:szCs w:val="20"/>
                <w:lang w:eastAsia="ru-RU"/>
              </w:rPr>
            </w:pPr>
          </w:p>
        </w:tc>
        <w:tc>
          <w:tcPr>
            <w:tcW w:w="709" w:type="dxa"/>
            <w:shd w:val="clear" w:color="auto" w:fill="auto"/>
          </w:tcPr>
          <w:p w:rsidR="0010548F" w:rsidRPr="00344018" w:rsidRDefault="008D6AA5" w:rsidP="007E54CE">
            <w:pPr>
              <w:jc w:val="center"/>
              <w:rPr>
                <w:sz w:val="20"/>
                <w:szCs w:val="20"/>
                <w:lang w:eastAsia="ru-RU"/>
              </w:rPr>
            </w:pPr>
            <w:r w:rsidRPr="00344018">
              <w:rPr>
                <w:sz w:val="20"/>
                <w:szCs w:val="20"/>
                <w:lang w:eastAsia="ru-RU"/>
              </w:rPr>
              <w:t>60</w:t>
            </w:r>
            <w:r w:rsidR="004A39C5" w:rsidRPr="00344018">
              <w:rPr>
                <w:sz w:val="20"/>
                <w:szCs w:val="20"/>
                <w:lang w:eastAsia="ru-RU"/>
              </w:rPr>
              <w:t>,</w:t>
            </w:r>
            <w:r w:rsidR="007E54CE" w:rsidRPr="00344018">
              <w:rPr>
                <w:sz w:val="20"/>
                <w:szCs w:val="20"/>
                <w:lang w:eastAsia="ru-RU"/>
              </w:rPr>
              <w:t>0</w:t>
            </w:r>
          </w:p>
        </w:tc>
        <w:tc>
          <w:tcPr>
            <w:tcW w:w="567" w:type="dxa"/>
            <w:shd w:val="clear" w:color="auto" w:fill="auto"/>
          </w:tcPr>
          <w:p w:rsidR="0010548F" w:rsidRPr="00344018" w:rsidRDefault="0010548F" w:rsidP="00B60F70">
            <w:pPr>
              <w:jc w:val="center"/>
              <w:rPr>
                <w:sz w:val="20"/>
                <w:szCs w:val="20"/>
                <w:lang w:eastAsia="ru-RU"/>
              </w:rPr>
            </w:pPr>
          </w:p>
        </w:tc>
        <w:tc>
          <w:tcPr>
            <w:tcW w:w="567" w:type="dxa"/>
            <w:shd w:val="clear" w:color="auto" w:fill="auto"/>
          </w:tcPr>
          <w:p w:rsidR="0010548F" w:rsidRPr="00344018" w:rsidRDefault="007E54CE" w:rsidP="00B54F3D">
            <w:pPr>
              <w:ind w:left="-110" w:right="-107"/>
              <w:jc w:val="both"/>
              <w:rPr>
                <w:sz w:val="20"/>
                <w:szCs w:val="20"/>
                <w:lang w:eastAsia="ru-RU"/>
              </w:rPr>
            </w:pPr>
            <w:r w:rsidRPr="00344018">
              <w:rPr>
                <w:sz w:val="20"/>
                <w:szCs w:val="20"/>
                <w:lang w:eastAsia="ru-RU"/>
              </w:rPr>
              <w:t>135,0</w:t>
            </w:r>
          </w:p>
        </w:tc>
        <w:tc>
          <w:tcPr>
            <w:tcW w:w="571" w:type="dxa"/>
            <w:shd w:val="clear" w:color="auto" w:fill="auto"/>
          </w:tcPr>
          <w:p w:rsidR="0010548F" w:rsidRPr="00344018" w:rsidRDefault="0010548F" w:rsidP="00B60F70">
            <w:pPr>
              <w:jc w:val="center"/>
              <w:rPr>
                <w:b/>
                <w:lang w:eastAsia="ru-RU"/>
              </w:rPr>
            </w:pPr>
          </w:p>
        </w:tc>
        <w:tc>
          <w:tcPr>
            <w:tcW w:w="1701" w:type="dxa"/>
            <w:shd w:val="clear" w:color="auto" w:fill="auto"/>
          </w:tcPr>
          <w:p w:rsidR="00F53C46" w:rsidRPr="00344018" w:rsidRDefault="003E7F17" w:rsidP="00F92023">
            <w:pPr>
              <w:pStyle w:val="a7"/>
              <w:ind w:right="-106"/>
              <w:rPr>
                <w:rFonts w:ascii="Times New Roman" w:hAnsi="Times New Roman"/>
                <w:sz w:val="24"/>
                <w:szCs w:val="24"/>
              </w:rPr>
            </w:pPr>
            <w:r w:rsidRPr="00344018">
              <w:rPr>
                <w:rFonts w:ascii="Times New Roman" w:hAnsi="Times New Roman"/>
                <w:sz w:val="24"/>
                <w:szCs w:val="24"/>
              </w:rPr>
              <w:t>Розвиток культурни</w:t>
            </w:r>
            <w:r w:rsidR="00F92023" w:rsidRPr="00344018">
              <w:rPr>
                <w:rFonts w:ascii="Times New Roman" w:hAnsi="Times New Roman"/>
                <w:sz w:val="24"/>
                <w:szCs w:val="24"/>
              </w:rPr>
              <w:t xml:space="preserve">х, </w:t>
            </w:r>
            <w:r w:rsidRPr="00344018">
              <w:rPr>
                <w:rFonts w:ascii="Times New Roman" w:hAnsi="Times New Roman"/>
                <w:sz w:val="24"/>
                <w:szCs w:val="24"/>
              </w:rPr>
              <w:t xml:space="preserve">духовних цінностей </w:t>
            </w:r>
          </w:p>
          <w:p w:rsidR="00F53C46" w:rsidRPr="00344018" w:rsidRDefault="003E7F17" w:rsidP="00F92023">
            <w:pPr>
              <w:pStyle w:val="a7"/>
              <w:ind w:right="-106"/>
              <w:rPr>
                <w:rFonts w:ascii="Times New Roman" w:hAnsi="Times New Roman"/>
                <w:sz w:val="24"/>
                <w:szCs w:val="24"/>
              </w:rPr>
            </w:pPr>
            <w:r w:rsidRPr="00344018">
              <w:rPr>
                <w:rFonts w:ascii="Times New Roman" w:hAnsi="Times New Roman"/>
                <w:sz w:val="24"/>
                <w:szCs w:val="24"/>
              </w:rPr>
              <w:lastRenderedPageBreak/>
              <w:t xml:space="preserve">та талантів </w:t>
            </w:r>
          </w:p>
          <w:p w:rsidR="00F53C46" w:rsidRPr="00344018" w:rsidRDefault="003E7F17" w:rsidP="00F92023">
            <w:pPr>
              <w:pStyle w:val="a7"/>
              <w:ind w:right="-106"/>
              <w:rPr>
                <w:rFonts w:ascii="Times New Roman" w:hAnsi="Times New Roman"/>
                <w:sz w:val="24"/>
                <w:szCs w:val="24"/>
              </w:rPr>
            </w:pPr>
            <w:r w:rsidRPr="00344018">
              <w:rPr>
                <w:rFonts w:ascii="Times New Roman" w:hAnsi="Times New Roman"/>
                <w:sz w:val="24"/>
                <w:szCs w:val="24"/>
              </w:rPr>
              <w:t xml:space="preserve">серед дітей </w:t>
            </w:r>
          </w:p>
          <w:p w:rsidR="0010548F" w:rsidRPr="00344018" w:rsidRDefault="003E7F17" w:rsidP="00F92023">
            <w:pPr>
              <w:pStyle w:val="a7"/>
              <w:ind w:right="-106"/>
              <w:rPr>
                <w:rFonts w:ascii="Times New Roman" w:hAnsi="Times New Roman"/>
                <w:sz w:val="24"/>
                <w:szCs w:val="24"/>
              </w:rPr>
            </w:pPr>
            <w:r w:rsidRPr="00344018">
              <w:rPr>
                <w:rFonts w:ascii="Times New Roman" w:hAnsi="Times New Roman"/>
                <w:sz w:val="24"/>
                <w:szCs w:val="24"/>
              </w:rPr>
              <w:t>та молоді громади</w:t>
            </w:r>
          </w:p>
        </w:tc>
      </w:tr>
      <w:tr w:rsidR="00F7763E" w:rsidRPr="00344018" w:rsidTr="000F544F">
        <w:trPr>
          <w:gridAfter w:val="1"/>
          <w:wAfter w:w="8" w:type="dxa"/>
          <w:trHeight w:val="843"/>
        </w:trPr>
        <w:tc>
          <w:tcPr>
            <w:tcW w:w="565" w:type="dxa"/>
            <w:vMerge/>
            <w:shd w:val="clear" w:color="auto" w:fill="auto"/>
          </w:tcPr>
          <w:p w:rsidR="00420103" w:rsidRPr="00344018" w:rsidRDefault="00420103" w:rsidP="00420103">
            <w:pPr>
              <w:jc w:val="center"/>
              <w:rPr>
                <w:lang w:eastAsia="ru-RU"/>
              </w:rPr>
            </w:pPr>
          </w:p>
        </w:tc>
        <w:tc>
          <w:tcPr>
            <w:tcW w:w="1557" w:type="dxa"/>
            <w:vMerge/>
            <w:shd w:val="clear" w:color="auto" w:fill="auto"/>
          </w:tcPr>
          <w:p w:rsidR="00420103" w:rsidRPr="00344018" w:rsidRDefault="00420103" w:rsidP="00420103">
            <w:pPr>
              <w:pStyle w:val="a7"/>
              <w:rPr>
                <w:rFonts w:ascii="Times New Roman" w:hAnsi="Times New Roman"/>
                <w:sz w:val="24"/>
                <w:szCs w:val="24"/>
              </w:rPr>
            </w:pPr>
          </w:p>
        </w:tc>
        <w:tc>
          <w:tcPr>
            <w:tcW w:w="1847" w:type="dxa"/>
            <w:shd w:val="clear" w:color="auto" w:fill="auto"/>
          </w:tcPr>
          <w:p w:rsidR="00F7763E" w:rsidRPr="00344018" w:rsidRDefault="00420103" w:rsidP="00420103">
            <w:pPr>
              <w:pStyle w:val="a7"/>
              <w:rPr>
                <w:rFonts w:ascii="Times New Roman" w:hAnsi="Times New Roman"/>
                <w:sz w:val="24"/>
                <w:szCs w:val="24"/>
              </w:rPr>
            </w:pPr>
            <w:r w:rsidRPr="00344018">
              <w:rPr>
                <w:rFonts w:ascii="Times New Roman" w:hAnsi="Times New Roman"/>
                <w:sz w:val="24"/>
                <w:szCs w:val="24"/>
              </w:rPr>
              <w:t xml:space="preserve">6.2. Участь </w:t>
            </w:r>
          </w:p>
          <w:p w:rsidR="00637924" w:rsidRPr="00344018" w:rsidRDefault="00420103" w:rsidP="00420103">
            <w:pPr>
              <w:pStyle w:val="a7"/>
              <w:rPr>
                <w:rFonts w:ascii="Times New Roman" w:hAnsi="Times New Roman"/>
                <w:sz w:val="24"/>
                <w:szCs w:val="24"/>
              </w:rPr>
            </w:pPr>
            <w:r w:rsidRPr="00344018">
              <w:rPr>
                <w:rFonts w:ascii="Times New Roman" w:hAnsi="Times New Roman"/>
                <w:sz w:val="24"/>
                <w:szCs w:val="24"/>
              </w:rPr>
              <w:t>в обласних заходах, конкурсах</w:t>
            </w:r>
            <w:r w:rsidR="00E66647" w:rsidRPr="00344018">
              <w:rPr>
                <w:rFonts w:ascii="Times New Roman" w:hAnsi="Times New Roman"/>
                <w:sz w:val="24"/>
                <w:szCs w:val="24"/>
              </w:rPr>
              <w:t>,</w:t>
            </w:r>
            <w:r w:rsidRPr="00344018">
              <w:rPr>
                <w:rFonts w:ascii="Times New Roman" w:hAnsi="Times New Roman"/>
                <w:sz w:val="24"/>
                <w:szCs w:val="24"/>
              </w:rPr>
              <w:t xml:space="preserve"> фестивалях</w:t>
            </w:r>
          </w:p>
          <w:p w:rsidR="00420103" w:rsidRPr="00344018" w:rsidRDefault="00420103" w:rsidP="00420103">
            <w:pPr>
              <w:pStyle w:val="a7"/>
              <w:rPr>
                <w:shd w:val="clear" w:color="auto" w:fill="FFFFFF"/>
              </w:rPr>
            </w:pPr>
            <w:r w:rsidRPr="00344018">
              <w:rPr>
                <w:rFonts w:ascii="Times New Roman" w:hAnsi="Times New Roman"/>
                <w:sz w:val="24"/>
                <w:szCs w:val="24"/>
              </w:rPr>
              <w:t>(витрати на транспортні послуги)</w:t>
            </w:r>
          </w:p>
        </w:tc>
        <w:tc>
          <w:tcPr>
            <w:tcW w:w="1418" w:type="dxa"/>
            <w:shd w:val="clear" w:color="auto" w:fill="auto"/>
          </w:tcPr>
          <w:p w:rsidR="00420103" w:rsidRPr="00344018" w:rsidRDefault="008217ED" w:rsidP="00420103">
            <w:pPr>
              <w:jc w:val="center"/>
              <w:rPr>
                <w:lang w:eastAsia="ru-RU"/>
              </w:rPr>
            </w:pPr>
            <w:r w:rsidRPr="00344018">
              <w:rPr>
                <w:lang w:eastAsia="ru-RU"/>
              </w:rPr>
              <w:t>2025-2027</w:t>
            </w:r>
          </w:p>
          <w:p w:rsidR="00F7763E" w:rsidRPr="00344018" w:rsidRDefault="00F7763E" w:rsidP="00420103">
            <w:pPr>
              <w:jc w:val="center"/>
              <w:rPr>
                <w:lang w:eastAsia="ru-RU"/>
              </w:rPr>
            </w:pPr>
            <w:r w:rsidRPr="00344018">
              <w:rPr>
                <w:lang w:eastAsia="ru-RU"/>
              </w:rPr>
              <w:t>роки</w:t>
            </w:r>
          </w:p>
        </w:tc>
        <w:tc>
          <w:tcPr>
            <w:tcW w:w="1979" w:type="dxa"/>
            <w:shd w:val="clear" w:color="auto" w:fill="auto"/>
          </w:tcPr>
          <w:p w:rsidR="00420103" w:rsidRPr="00344018" w:rsidRDefault="00933D40" w:rsidP="00420103">
            <w:pPr>
              <w:pStyle w:val="a7"/>
              <w:rPr>
                <w:rFonts w:ascii="Times New Roman" w:hAnsi="Times New Roman"/>
                <w:sz w:val="24"/>
                <w:szCs w:val="24"/>
                <w:lang w:eastAsia="ru-RU"/>
              </w:rPr>
            </w:pPr>
            <w:r w:rsidRPr="00344018">
              <w:rPr>
                <w:rFonts w:ascii="Times New Roman" w:hAnsi="Times New Roman"/>
                <w:sz w:val="24"/>
                <w:szCs w:val="24"/>
                <w:lang w:eastAsia="ru-RU"/>
              </w:rPr>
              <w:t>Управління культури та інформаційної діяльності міської ради</w:t>
            </w:r>
          </w:p>
        </w:tc>
        <w:tc>
          <w:tcPr>
            <w:tcW w:w="1840" w:type="dxa"/>
            <w:shd w:val="clear" w:color="auto" w:fill="auto"/>
          </w:tcPr>
          <w:p w:rsidR="00420103" w:rsidRPr="00344018" w:rsidRDefault="00420103" w:rsidP="00F7763E">
            <w:pPr>
              <w:jc w:val="center"/>
              <w:rPr>
                <w:b/>
                <w:lang w:eastAsia="ru-RU"/>
              </w:rPr>
            </w:pPr>
            <w:r w:rsidRPr="00344018">
              <w:rPr>
                <w:lang w:eastAsia="ru-RU"/>
              </w:rPr>
              <w:t>Місцевий бюджет</w:t>
            </w:r>
          </w:p>
        </w:tc>
        <w:tc>
          <w:tcPr>
            <w:tcW w:w="571" w:type="dxa"/>
            <w:shd w:val="clear" w:color="auto" w:fill="auto"/>
          </w:tcPr>
          <w:p w:rsidR="00420103" w:rsidRPr="00344018" w:rsidRDefault="005D6407" w:rsidP="007E54CE">
            <w:pPr>
              <w:jc w:val="center"/>
              <w:rPr>
                <w:sz w:val="20"/>
                <w:szCs w:val="20"/>
                <w:lang w:eastAsia="ru-RU"/>
              </w:rPr>
            </w:pPr>
            <w:r w:rsidRPr="00344018">
              <w:rPr>
                <w:sz w:val="20"/>
                <w:szCs w:val="20"/>
                <w:lang w:eastAsia="ru-RU"/>
              </w:rPr>
              <w:t>15,0</w:t>
            </w:r>
          </w:p>
        </w:tc>
        <w:tc>
          <w:tcPr>
            <w:tcW w:w="567" w:type="dxa"/>
            <w:shd w:val="clear" w:color="auto" w:fill="auto"/>
          </w:tcPr>
          <w:p w:rsidR="00420103" w:rsidRPr="00344018" w:rsidRDefault="00420103" w:rsidP="00420103">
            <w:pPr>
              <w:jc w:val="center"/>
              <w:rPr>
                <w:sz w:val="20"/>
                <w:szCs w:val="20"/>
                <w:lang w:eastAsia="ru-RU"/>
              </w:rPr>
            </w:pPr>
          </w:p>
        </w:tc>
        <w:tc>
          <w:tcPr>
            <w:tcW w:w="429" w:type="dxa"/>
            <w:shd w:val="clear" w:color="auto" w:fill="auto"/>
          </w:tcPr>
          <w:p w:rsidR="00420103" w:rsidRPr="00344018" w:rsidRDefault="005D6407" w:rsidP="00F7763E">
            <w:pPr>
              <w:ind w:left="-103" w:right="-109"/>
              <w:jc w:val="center"/>
              <w:rPr>
                <w:sz w:val="20"/>
                <w:szCs w:val="20"/>
                <w:lang w:eastAsia="ru-RU"/>
              </w:rPr>
            </w:pPr>
            <w:r w:rsidRPr="00344018">
              <w:rPr>
                <w:sz w:val="20"/>
                <w:szCs w:val="20"/>
                <w:lang w:eastAsia="ru-RU"/>
              </w:rPr>
              <w:t>20,</w:t>
            </w:r>
            <w:r w:rsidR="007E54CE" w:rsidRPr="00344018">
              <w:rPr>
                <w:sz w:val="20"/>
                <w:szCs w:val="20"/>
                <w:lang w:eastAsia="ru-RU"/>
              </w:rPr>
              <w:t>0</w:t>
            </w:r>
          </w:p>
        </w:tc>
        <w:tc>
          <w:tcPr>
            <w:tcW w:w="567" w:type="dxa"/>
            <w:shd w:val="clear" w:color="auto" w:fill="auto"/>
          </w:tcPr>
          <w:p w:rsidR="00420103" w:rsidRPr="00344018" w:rsidRDefault="00420103" w:rsidP="00420103">
            <w:pPr>
              <w:jc w:val="center"/>
              <w:rPr>
                <w:sz w:val="20"/>
                <w:szCs w:val="20"/>
                <w:lang w:eastAsia="ru-RU"/>
              </w:rPr>
            </w:pPr>
          </w:p>
        </w:tc>
        <w:tc>
          <w:tcPr>
            <w:tcW w:w="709" w:type="dxa"/>
            <w:shd w:val="clear" w:color="auto" w:fill="auto"/>
          </w:tcPr>
          <w:p w:rsidR="00420103" w:rsidRPr="00344018" w:rsidRDefault="005D6407" w:rsidP="007E54CE">
            <w:pPr>
              <w:jc w:val="center"/>
              <w:rPr>
                <w:sz w:val="20"/>
                <w:szCs w:val="20"/>
                <w:lang w:eastAsia="ru-RU"/>
              </w:rPr>
            </w:pPr>
            <w:r w:rsidRPr="00344018">
              <w:rPr>
                <w:sz w:val="20"/>
                <w:szCs w:val="20"/>
                <w:lang w:eastAsia="ru-RU"/>
              </w:rPr>
              <w:t>25,</w:t>
            </w:r>
            <w:r w:rsidR="007E54CE" w:rsidRPr="00344018">
              <w:rPr>
                <w:sz w:val="20"/>
                <w:szCs w:val="20"/>
                <w:lang w:eastAsia="ru-RU"/>
              </w:rPr>
              <w:t>0</w:t>
            </w:r>
          </w:p>
        </w:tc>
        <w:tc>
          <w:tcPr>
            <w:tcW w:w="567" w:type="dxa"/>
            <w:shd w:val="clear" w:color="auto" w:fill="auto"/>
          </w:tcPr>
          <w:p w:rsidR="00420103" w:rsidRPr="00344018" w:rsidRDefault="00420103" w:rsidP="00420103">
            <w:pPr>
              <w:jc w:val="center"/>
              <w:rPr>
                <w:sz w:val="20"/>
                <w:szCs w:val="20"/>
                <w:lang w:eastAsia="ru-RU"/>
              </w:rPr>
            </w:pPr>
          </w:p>
        </w:tc>
        <w:tc>
          <w:tcPr>
            <w:tcW w:w="567" w:type="dxa"/>
            <w:shd w:val="clear" w:color="auto" w:fill="auto"/>
          </w:tcPr>
          <w:p w:rsidR="00420103" w:rsidRPr="00344018" w:rsidRDefault="005D6407" w:rsidP="007E54CE">
            <w:pPr>
              <w:jc w:val="center"/>
              <w:rPr>
                <w:sz w:val="20"/>
                <w:szCs w:val="20"/>
                <w:lang w:eastAsia="ru-RU"/>
              </w:rPr>
            </w:pPr>
            <w:r w:rsidRPr="00344018">
              <w:rPr>
                <w:sz w:val="20"/>
                <w:szCs w:val="20"/>
                <w:lang w:eastAsia="ru-RU"/>
              </w:rPr>
              <w:t>60,</w:t>
            </w:r>
            <w:r w:rsidR="007E54CE" w:rsidRPr="00344018">
              <w:rPr>
                <w:sz w:val="20"/>
                <w:szCs w:val="20"/>
                <w:lang w:eastAsia="ru-RU"/>
              </w:rPr>
              <w:t>0</w:t>
            </w:r>
          </w:p>
        </w:tc>
        <w:tc>
          <w:tcPr>
            <w:tcW w:w="571" w:type="dxa"/>
            <w:shd w:val="clear" w:color="auto" w:fill="auto"/>
          </w:tcPr>
          <w:p w:rsidR="00420103" w:rsidRPr="00344018" w:rsidRDefault="00420103" w:rsidP="00420103">
            <w:pPr>
              <w:jc w:val="center"/>
              <w:rPr>
                <w:b/>
                <w:lang w:eastAsia="ru-RU"/>
              </w:rPr>
            </w:pPr>
          </w:p>
        </w:tc>
        <w:tc>
          <w:tcPr>
            <w:tcW w:w="1701" w:type="dxa"/>
            <w:shd w:val="clear" w:color="auto" w:fill="auto"/>
          </w:tcPr>
          <w:p w:rsidR="00F92023" w:rsidRPr="00344018" w:rsidRDefault="00D051F7" w:rsidP="00F92023">
            <w:pPr>
              <w:pStyle w:val="a7"/>
              <w:ind w:right="-106"/>
              <w:rPr>
                <w:rFonts w:ascii="Times New Roman" w:hAnsi="Times New Roman"/>
                <w:sz w:val="24"/>
                <w:szCs w:val="24"/>
              </w:rPr>
            </w:pPr>
            <w:r w:rsidRPr="00344018">
              <w:rPr>
                <w:rFonts w:ascii="Times New Roman" w:hAnsi="Times New Roman"/>
                <w:sz w:val="24"/>
                <w:szCs w:val="24"/>
              </w:rPr>
              <w:t xml:space="preserve">Розвиток культурних, духовних цінностей </w:t>
            </w:r>
          </w:p>
          <w:p w:rsidR="00420103" w:rsidRPr="00344018" w:rsidRDefault="00D051F7" w:rsidP="00F92023">
            <w:pPr>
              <w:pStyle w:val="a7"/>
              <w:ind w:right="-106"/>
              <w:rPr>
                <w:rFonts w:ascii="Times New Roman" w:hAnsi="Times New Roman"/>
                <w:sz w:val="24"/>
                <w:szCs w:val="24"/>
                <w:lang w:eastAsia="ru-RU"/>
              </w:rPr>
            </w:pPr>
            <w:r w:rsidRPr="00344018">
              <w:rPr>
                <w:rFonts w:ascii="Times New Roman" w:hAnsi="Times New Roman"/>
                <w:sz w:val="24"/>
                <w:szCs w:val="24"/>
              </w:rPr>
              <w:t>та талантів серед дітей та молоді громади</w:t>
            </w:r>
            <w:r w:rsidRPr="00344018">
              <w:rPr>
                <w:rFonts w:ascii="Times New Roman" w:hAnsi="Times New Roman"/>
                <w:sz w:val="24"/>
                <w:szCs w:val="24"/>
                <w:lang w:eastAsia="ru-RU"/>
              </w:rPr>
              <w:t xml:space="preserve"> </w:t>
            </w:r>
          </w:p>
        </w:tc>
      </w:tr>
    </w:tbl>
    <w:p w:rsidR="00FA6368" w:rsidRDefault="000F7125" w:rsidP="00D764A4">
      <w:pPr>
        <w:rPr>
          <w:sz w:val="28"/>
          <w:szCs w:val="28"/>
          <w:lang w:eastAsia="ru-RU"/>
        </w:rPr>
      </w:pPr>
      <w:r>
        <w:rPr>
          <w:sz w:val="28"/>
          <w:szCs w:val="28"/>
          <w:lang w:eastAsia="ru-RU"/>
        </w:rPr>
        <w:t xml:space="preserve">                      </w:t>
      </w:r>
    </w:p>
    <w:p w:rsidR="00FA6368" w:rsidRDefault="00FA6368" w:rsidP="00D764A4">
      <w:pPr>
        <w:rPr>
          <w:sz w:val="28"/>
          <w:szCs w:val="28"/>
          <w:lang w:eastAsia="ru-RU"/>
        </w:rPr>
      </w:pPr>
    </w:p>
    <w:p w:rsidR="00FA6368" w:rsidRDefault="00FA6368" w:rsidP="00D764A4">
      <w:pPr>
        <w:rPr>
          <w:sz w:val="28"/>
          <w:szCs w:val="28"/>
          <w:lang w:eastAsia="ru-RU"/>
        </w:rPr>
      </w:pPr>
    </w:p>
    <w:p w:rsidR="00FA6368" w:rsidRDefault="00FA6368" w:rsidP="00D764A4">
      <w:pPr>
        <w:rPr>
          <w:sz w:val="28"/>
          <w:szCs w:val="28"/>
          <w:lang w:eastAsia="ru-RU"/>
        </w:rPr>
      </w:pPr>
    </w:p>
    <w:p w:rsidR="005D095B" w:rsidRPr="00344018" w:rsidRDefault="00FA6368" w:rsidP="00D764A4">
      <w:pPr>
        <w:rPr>
          <w:sz w:val="28"/>
          <w:szCs w:val="28"/>
          <w:lang w:eastAsia="ru-RU"/>
        </w:rPr>
      </w:pPr>
      <w:r>
        <w:rPr>
          <w:sz w:val="28"/>
          <w:szCs w:val="28"/>
          <w:lang w:eastAsia="ru-RU"/>
        </w:rPr>
        <w:t xml:space="preserve">                       </w:t>
      </w:r>
      <w:r w:rsidR="00E655E1" w:rsidRPr="00344018">
        <w:rPr>
          <w:sz w:val="28"/>
          <w:szCs w:val="28"/>
          <w:lang w:eastAsia="ru-RU"/>
        </w:rPr>
        <w:t xml:space="preserve"> Секретар міської ради                                                                               Тетяна БОРИСОВА</w:t>
      </w:r>
    </w:p>
    <w:sectPr w:rsidR="005D095B" w:rsidRPr="00344018" w:rsidSect="00FA6368">
      <w:pgSz w:w="16838" w:h="11906" w:orient="landscape"/>
      <w:pgMar w:top="141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08" w:rsidRDefault="007B3A08">
      <w:r>
        <w:separator/>
      </w:r>
    </w:p>
  </w:endnote>
  <w:endnote w:type="continuationSeparator" w:id="0">
    <w:p w:rsidR="007B3A08" w:rsidRDefault="007B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08" w:rsidRDefault="007B3A08">
      <w:r>
        <w:separator/>
      </w:r>
    </w:p>
  </w:footnote>
  <w:footnote w:type="continuationSeparator" w:id="0">
    <w:p w:rsidR="007B3A08" w:rsidRDefault="007B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4CF"/>
    <w:multiLevelType w:val="hybridMultilevel"/>
    <w:tmpl w:val="25C8BFC0"/>
    <w:lvl w:ilvl="0" w:tplc="351E111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378E5"/>
    <w:multiLevelType w:val="hybridMultilevel"/>
    <w:tmpl w:val="F8A4596E"/>
    <w:lvl w:ilvl="0" w:tplc="A1B2A3B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96697"/>
    <w:multiLevelType w:val="hybridMultilevel"/>
    <w:tmpl w:val="2DD0E7E2"/>
    <w:lvl w:ilvl="0" w:tplc="7DA242F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873167"/>
    <w:multiLevelType w:val="hybridMultilevel"/>
    <w:tmpl w:val="1158DE42"/>
    <w:lvl w:ilvl="0" w:tplc="95A0BBF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55CAD"/>
    <w:multiLevelType w:val="hybridMultilevel"/>
    <w:tmpl w:val="805CDA1A"/>
    <w:lvl w:ilvl="0" w:tplc="87C642F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71F8A"/>
    <w:multiLevelType w:val="hybridMultilevel"/>
    <w:tmpl w:val="6FF23878"/>
    <w:lvl w:ilvl="0" w:tplc="BA20114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2334B"/>
    <w:multiLevelType w:val="hybridMultilevel"/>
    <w:tmpl w:val="599C396E"/>
    <w:lvl w:ilvl="0" w:tplc="98243A64">
      <w:start w:val="1"/>
      <w:numFmt w:val="decimal"/>
      <w:lvlText w:val="%1."/>
      <w:lvlJc w:val="left"/>
      <w:pPr>
        <w:ind w:left="3239" w:hanging="360"/>
      </w:pPr>
      <w:rPr>
        <w:rFonts w:hint="default"/>
      </w:rPr>
    </w:lvl>
    <w:lvl w:ilvl="1" w:tplc="04220019" w:tentative="1">
      <w:start w:val="1"/>
      <w:numFmt w:val="lowerLetter"/>
      <w:lvlText w:val="%2."/>
      <w:lvlJc w:val="left"/>
      <w:pPr>
        <w:ind w:left="3959" w:hanging="360"/>
      </w:pPr>
    </w:lvl>
    <w:lvl w:ilvl="2" w:tplc="0422001B" w:tentative="1">
      <w:start w:val="1"/>
      <w:numFmt w:val="lowerRoman"/>
      <w:lvlText w:val="%3."/>
      <w:lvlJc w:val="right"/>
      <w:pPr>
        <w:ind w:left="4679" w:hanging="180"/>
      </w:pPr>
    </w:lvl>
    <w:lvl w:ilvl="3" w:tplc="0422000F" w:tentative="1">
      <w:start w:val="1"/>
      <w:numFmt w:val="decimal"/>
      <w:lvlText w:val="%4."/>
      <w:lvlJc w:val="left"/>
      <w:pPr>
        <w:ind w:left="5399" w:hanging="360"/>
      </w:pPr>
    </w:lvl>
    <w:lvl w:ilvl="4" w:tplc="04220019" w:tentative="1">
      <w:start w:val="1"/>
      <w:numFmt w:val="lowerLetter"/>
      <w:lvlText w:val="%5."/>
      <w:lvlJc w:val="left"/>
      <w:pPr>
        <w:ind w:left="6119" w:hanging="360"/>
      </w:pPr>
    </w:lvl>
    <w:lvl w:ilvl="5" w:tplc="0422001B" w:tentative="1">
      <w:start w:val="1"/>
      <w:numFmt w:val="lowerRoman"/>
      <w:lvlText w:val="%6."/>
      <w:lvlJc w:val="right"/>
      <w:pPr>
        <w:ind w:left="6839" w:hanging="180"/>
      </w:pPr>
    </w:lvl>
    <w:lvl w:ilvl="6" w:tplc="0422000F" w:tentative="1">
      <w:start w:val="1"/>
      <w:numFmt w:val="decimal"/>
      <w:lvlText w:val="%7."/>
      <w:lvlJc w:val="left"/>
      <w:pPr>
        <w:ind w:left="7559" w:hanging="360"/>
      </w:pPr>
    </w:lvl>
    <w:lvl w:ilvl="7" w:tplc="04220019" w:tentative="1">
      <w:start w:val="1"/>
      <w:numFmt w:val="lowerLetter"/>
      <w:lvlText w:val="%8."/>
      <w:lvlJc w:val="left"/>
      <w:pPr>
        <w:ind w:left="8279" w:hanging="360"/>
      </w:pPr>
    </w:lvl>
    <w:lvl w:ilvl="8" w:tplc="0422001B" w:tentative="1">
      <w:start w:val="1"/>
      <w:numFmt w:val="lowerRoman"/>
      <w:lvlText w:val="%9."/>
      <w:lvlJc w:val="right"/>
      <w:pPr>
        <w:ind w:left="8999" w:hanging="180"/>
      </w:pPr>
    </w:lvl>
  </w:abstractNum>
  <w:abstractNum w:abstractNumId="7">
    <w:nsid w:val="0F2C47D8"/>
    <w:multiLevelType w:val="hybridMultilevel"/>
    <w:tmpl w:val="26BA05A2"/>
    <w:lvl w:ilvl="0" w:tplc="773E102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220F8"/>
    <w:multiLevelType w:val="hybridMultilevel"/>
    <w:tmpl w:val="1A26A0A6"/>
    <w:lvl w:ilvl="0" w:tplc="3710BA7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E0E6C"/>
    <w:multiLevelType w:val="hybridMultilevel"/>
    <w:tmpl w:val="1F2E7FCA"/>
    <w:lvl w:ilvl="0" w:tplc="09E4DA8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27505"/>
    <w:multiLevelType w:val="hybridMultilevel"/>
    <w:tmpl w:val="DBE2F5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AE0452E"/>
    <w:multiLevelType w:val="hybridMultilevel"/>
    <w:tmpl w:val="DB9A2EAE"/>
    <w:lvl w:ilvl="0" w:tplc="854E748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467B8"/>
    <w:multiLevelType w:val="hybridMultilevel"/>
    <w:tmpl w:val="7C7E8FF8"/>
    <w:lvl w:ilvl="0" w:tplc="CAAA807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CE083F"/>
    <w:multiLevelType w:val="hybridMultilevel"/>
    <w:tmpl w:val="7662F822"/>
    <w:lvl w:ilvl="0" w:tplc="186C5A0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725CE6"/>
    <w:multiLevelType w:val="multilevel"/>
    <w:tmpl w:val="4E241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45B68"/>
    <w:multiLevelType w:val="hybridMultilevel"/>
    <w:tmpl w:val="049C197C"/>
    <w:lvl w:ilvl="0" w:tplc="B218E8C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nsid w:val="2E3724D8"/>
    <w:multiLevelType w:val="hybridMultilevel"/>
    <w:tmpl w:val="EA50928E"/>
    <w:lvl w:ilvl="0" w:tplc="69A0B03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EB7D65"/>
    <w:multiLevelType w:val="hybridMultilevel"/>
    <w:tmpl w:val="572CC0FC"/>
    <w:lvl w:ilvl="0" w:tplc="62F49EB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36B0A"/>
    <w:multiLevelType w:val="hybridMultilevel"/>
    <w:tmpl w:val="426C803C"/>
    <w:lvl w:ilvl="0" w:tplc="65B8AFA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CD63F8"/>
    <w:multiLevelType w:val="hybridMultilevel"/>
    <w:tmpl w:val="B6321B2E"/>
    <w:lvl w:ilvl="0" w:tplc="1D70CAE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B32332"/>
    <w:multiLevelType w:val="hybridMultilevel"/>
    <w:tmpl w:val="5442EC0A"/>
    <w:lvl w:ilvl="0" w:tplc="F754F1C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2704B3"/>
    <w:multiLevelType w:val="hybridMultilevel"/>
    <w:tmpl w:val="88B28FB6"/>
    <w:lvl w:ilvl="0" w:tplc="BB00911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6C2892"/>
    <w:multiLevelType w:val="hybridMultilevel"/>
    <w:tmpl w:val="FA5A038A"/>
    <w:lvl w:ilvl="0" w:tplc="2BB8BAF6">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8819D2"/>
    <w:multiLevelType w:val="hybridMultilevel"/>
    <w:tmpl w:val="E9062490"/>
    <w:lvl w:ilvl="0" w:tplc="FA3EAB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C05CFA"/>
    <w:multiLevelType w:val="hybridMultilevel"/>
    <w:tmpl w:val="AA7259FE"/>
    <w:lvl w:ilvl="0" w:tplc="068A21E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FC59A5"/>
    <w:multiLevelType w:val="hybridMultilevel"/>
    <w:tmpl w:val="A8EAA4CA"/>
    <w:lvl w:ilvl="0" w:tplc="FBA8046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1D3B4B"/>
    <w:multiLevelType w:val="hybridMultilevel"/>
    <w:tmpl w:val="7916BBD0"/>
    <w:lvl w:ilvl="0" w:tplc="F23691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235C76"/>
    <w:multiLevelType w:val="hybridMultilevel"/>
    <w:tmpl w:val="55121CE6"/>
    <w:lvl w:ilvl="0" w:tplc="3204451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1E6EA5"/>
    <w:multiLevelType w:val="hybridMultilevel"/>
    <w:tmpl w:val="D90A0000"/>
    <w:lvl w:ilvl="0" w:tplc="D9A881D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22DA6"/>
    <w:multiLevelType w:val="hybridMultilevel"/>
    <w:tmpl w:val="C192711C"/>
    <w:lvl w:ilvl="0" w:tplc="8C3E882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7C5933"/>
    <w:multiLevelType w:val="hybridMultilevel"/>
    <w:tmpl w:val="6BB8FE48"/>
    <w:lvl w:ilvl="0" w:tplc="9B6E35F6">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A430DB"/>
    <w:multiLevelType w:val="hybridMultilevel"/>
    <w:tmpl w:val="AAAE4162"/>
    <w:lvl w:ilvl="0" w:tplc="84B800F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1B5E48"/>
    <w:multiLevelType w:val="hybridMultilevel"/>
    <w:tmpl w:val="19983FCA"/>
    <w:lvl w:ilvl="0" w:tplc="69B6C31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872267"/>
    <w:multiLevelType w:val="hybridMultilevel"/>
    <w:tmpl w:val="9F7A8026"/>
    <w:lvl w:ilvl="0" w:tplc="160C1D3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D75DD6"/>
    <w:multiLevelType w:val="hybridMultilevel"/>
    <w:tmpl w:val="95E60DFC"/>
    <w:lvl w:ilvl="0" w:tplc="1B2EF8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003F4C"/>
    <w:multiLevelType w:val="hybridMultilevel"/>
    <w:tmpl w:val="E00CBF72"/>
    <w:lvl w:ilvl="0" w:tplc="77EC1BC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9E4BE0"/>
    <w:multiLevelType w:val="hybridMultilevel"/>
    <w:tmpl w:val="F46EA9D8"/>
    <w:lvl w:ilvl="0" w:tplc="056A25C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706B51"/>
    <w:multiLevelType w:val="hybridMultilevel"/>
    <w:tmpl w:val="793456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7850379"/>
    <w:multiLevelType w:val="hybridMultilevel"/>
    <w:tmpl w:val="07D6EEDA"/>
    <w:lvl w:ilvl="0" w:tplc="B27A7FA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C574F2"/>
    <w:multiLevelType w:val="hybridMultilevel"/>
    <w:tmpl w:val="CFEADE2A"/>
    <w:lvl w:ilvl="0" w:tplc="FBA2FD5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04734A"/>
    <w:multiLevelType w:val="hybridMultilevel"/>
    <w:tmpl w:val="4848569E"/>
    <w:lvl w:ilvl="0" w:tplc="C76ADC2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9"/>
  </w:num>
  <w:num w:numId="4">
    <w:abstractNumId w:val="40"/>
  </w:num>
  <w:num w:numId="5">
    <w:abstractNumId w:val="3"/>
  </w:num>
  <w:num w:numId="6">
    <w:abstractNumId w:val="4"/>
  </w:num>
  <w:num w:numId="7">
    <w:abstractNumId w:val="20"/>
  </w:num>
  <w:num w:numId="8">
    <w:abstractNumId w:val="19"/>
  </w:num>
  <w:num w:numId="9">
    <w:abstractNumId w:val="26"/>
  </w:num>
  <w:num w:numId="10">
    <w:abstractNumId w:val="34"/>
  </w:num>
  <w:num w:numId="11">
    <w:abstractNumId w:val="23"/>
  </w:num>
  <w:num w:numId="12">
    <w:abstractNumId w:val="12"/>
  </w:num>
  <w:num w:numId="13">
    <w:abstractNumId w:val="29"/>
  </w:num>
  <w:num w:numId="14">
    <w:abstractNumId w:val="39"/>
  </w:num>
  <w:num w:numId="15">
    <w:abstractNumId w:val="30"/>
  </w:num>
  <w:num w:numId="16">
    <w:abstractNumId w:val="22"/>
  </w:num>
  <w:num w:numId="17">
    <w:abstractNumId w:val="28"/>
  </w:num>
  <w:num w:numId="18">
    <w:abstractNumId w:val="35"/>
  </w:num>
  <w:num w:numId="19">
    <w:abstractNumId w:val="31"/>
  </w:num>
  <w:num w:numId="20">
    <w:abstractNumId w:val="36"/>
  </w:num>
  <w:num w:numId="21">
    <w:abstractNumId w:val="27"/>
  </w:num>
  <w:num w:numId="22">
    <w:abstractNumId w:val="32"/>
  </w:num>
  <w:num w:numId="23">
    <w:abstractNumId w:val="38"/>
  </w:num>
  <w:num w:numId="24">
    <w:abstractNumId w:val="13"/>
  </w:num>
  <w:num w:numId="25">
    <w:abstractNumId w:val="5"/>
  </w:num>
  <w:num w:numId="26">
    <w:abstractNumId w:val="18"/>
  </w:num>
  <w:num w:numId="27">
    <w:abstractNumId w:val="2"/>
  </w:num>
  <w:num w:numId="28">
    <w:abstractNumId w:val="0"/>
  </w:num>
  <w:num w:numId="29">
    <w:abstractNumId w:val="33"/>
  </w:num>
  <w:num w:numId="30">
    <w:abstractNumId w:val="1"/>
  </w:num>
  <w:num w:numId="31">
    <w:abstractNumId w:val="17"/>
  </w:num>
  <w:num w:numId="32">
    <w:abstractNumId w:val="7"/>
  </w:num>
  <w:num w:numId="33">
    <w:abstractNumId w:val="16"/>
  </w:num>
  <w:num w:numId="34">
    <w:abstractNumId w:val="21"/>
  </w:num>
  <w:num w:numId="35">
    <w:abstractNumId w:val="8"/>
  </w:num>
  <w:num w:numId="36">
    <w:abstractNumId w:val="24"/>
  </w:num>
  <w:num w:numId="37">
    <w:abstractNumId w:val="11"/>
  </w:num>
  <w:num w:numId="38">
    <w:abstractNumId w:val="37"/>
  </w:num>
  <w:num w:numId="39">
    <w:abstractNumId w:val="10"/>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1199"/>
    <w:rsid w:val="0001334A"/>
    <w:rsid w:val="00016CBB"/>
    <w:rsid w:val="00040A0F"/>
    <w:rsid w:val="00042001"/>
    <w:rsid w:val="00051B15"/>
    <w:rsid w:val="00056394"/>
    <w:rsid w:val="000678DD"/>
    <w:rsid w:val="00071F86"/>
    <w:rsid w:val="00073EA1"/>
    <w:rsid w:val="00074885"/>
    <w:rsid w:val="000750A1"/>
    <w:rsid w:val="00077A43"/>
    <w:rsid w:val="00081438"/>
    <w:rsid w:val="0009024A"/>
    <w:rsid w:val="00092557"/>
    <w:rsid w:val="00096AA1"/>
    <w:rsid w:val="000B6F8D"/>
    <w:rsid w:val="000C1CC3"/>
    <w:rsid w:val="000C55D2"/>
    <w:rsid w:val="000C6C3A"/>
    <w:rsid w:val="000D325E"/>
    <w:rsid w:val="000D42C4"/>
    <w:rsid w:val="000D4FA7"/>
    <w:rsid w:val="000D55B7"/>
    <w:rsid w:val="000E0E3B"/>
    <w:rsid w:val="000F544F"/>
    <w:rsid w:val="000F7125"/>
    <w:rsid w:val="0010548F"/>
    <w:rsid w:val="001149B4"/>
    <w:rsid w:val="00117769"/>
    <w:rsid w:val="00150A5D"/>
    <w:rsid w:val="0018256C"/>
    <w:rsid w:val="001831DB"/>
    <w:rsid w:val="001864A0"/>
    <w:rsid w:val="001934AD"/>
    <w:rsid w:val="00194969"/>
    <w:rsid w:val="001977B6"/>
    <w:rsid w:val="001A41BA"/>
    <w:rsid w:val="001A60AE"/>
    <w:rsid w:val="001B1199"/>
    <w:rsid w:val="001C520A"/>
    <w:rsid w:val="001C6DA7"/>
    <w:rsid w:val="001C7DF4"/>
    <w:rsid w:val="001E11C2"/>
    <w:rsid w:val="001E5399"/>
    <w:rsid w:val="001F0AD7"/>
    <w:rsid w:val="0020371F"/>
    <w:rsid w:val="00222D51"/>
    <w:rsid w:val="002409D1"/>
    <w:rsid w:val="00240BFB"/>
    <w:rsid w:val="00242A14"/>
    <w:rsid w:val="0024564F"/>
    <w:rsid w:val="0025566F"/>
    <w:rsid w:val="00255EE0"/>
    <w:rsid w:val="00264C76"/>
    <w:rsid w:val="00267F0E"/>
    <w:rsid w:val="0027051B"/>
    <w:rsid w:val="002740F7"/>
    <w:rsid w:val="00277BAD"/>
    <w:rsid w:val="002A489C"/>
    <w:rsid w:val="002B639D"/>
    <w:rsid w:val="002B73F9"/>
    <w:rsid w:val="002B77E3"/>
    <w:rsid w:val="002C0F6A"/>
    <w:rsid w:val="002C27E9"/>
    <w:rsid w:val="002C5968"/>
    <w:rsid w:val="002D3296"/>
    <w:rsid w:val="002D7204"/>
    <w:rsid w:val="002F1386"/>
    <w:rsid w:val="002F1B45"/>
    <w:rsid w:val="002F1FED"/>
    <w:rsid w:val="002F5A1E"/>
    <w:rsid w:val="00325A21"/>
    <w:rsid w:val="003266DE"/>
    <w:rsid w:val="00344018"/>
    <w:rsid w:val="00363A3A"/>
    <w:rsid w:val="00366320"/>
    <w:rsid w:val="003726F3"/>
    <w:rsid w:val="00383F49"/>
    <w:rsid w:val="003B262D"/>
    <w:rsid w:val="003D11B1"/>
    <w:rsid w:val="003E7F17"/>
    <w:rsid w:val="004007A6"/>
    <w:rsid w:val="00404051"/>
    <w:rsid w:val="004068D8"/>
    <w:rsid w:val="00411642"/>
    <w:rsid w:val="00415CC7"/>
    <w:rsid w:val="00420103"/>
    <w:rsid w:val="00430CEC"/>
    <w:rsid w:val="004326CA"/>
    <w:rsid w:val="0043352A"/>
    <w:rsid w:val="00453A20"/>
    <w:rsid w:val="00457C0D"/>
    <w:rsid w:val="00460B4E"/>
    <w:rsid w:val="00475552"/>
    <w:rsid w:val="00480707"/>
    <w:rsid w:val="00492A53"/>
    <w:rsid w:val="00493FFD"/>
    <w:rsid w:val="004A04CB"/>
    <w:rsid w:val="004A2FE9"/>
    <w:rsid w:val="004A39C5"/>
    <w:rsid w:val="004B53E1"/>
    <w:rsid w:val="004D3CDD"/>
    <w:rsid w:val="004D47F3"/>
    <w:rsid w:val="004D5D2A"/>
    <w:rsid w:val="004E0D6D"/>
    <w:rsid w:val="004E133E"/>
    <w:rsid w:val="004F1851"/>
    <w:rsid w:val="005020F1"/>
    <w:rsid w:val="005223DF"/>
    <w:rsid w:val="005241D0"/>
    <w:rsid w:val="005369B2"/>
    <w:rsid w:val="00537CBD"/>
    <w:rsid w:val="00541823"/>
    <w:rsid w:val="00546346"/>
    <w:rsid w:val="00555CAE"/>
    <w:rsid w:val="0056197B"/>
    <w:rsid w:val="00564D1F"/>
    <w:rsid w:val="0056743F"/>
    <w:rsid w:val="00592008"/>
    <w:rsid w:val="00595C7E"/>
    <w:rsid w:val="005970B3"/>
    <w:rsid w:val="005A0987"/>
    <w:rsid w:val="005A2628"/>
    <w:rsid w:val="005A70AC"/>
    <w:rsid w:val="005B2CCB"/>
    <w:rsid w:val="005C0EE0"/>
    <w:rsid w:val="005C2F4E"/>
    <w:rsid w:val="005C3EE1"/>
    <w:rsid w:val="005C7F20"/>
    <w:rsid w:val="005D095B"/>
    <w:rsid w:val="005D58FA"/>
    <w:rsid w:val="005D6407"/>
    <w:rsid w:val="005E2F4C"/>
    <w:rsid w:val="005F601C"/>
    <w:rsid w:val="005F60AA"/>
    <w:rsid w:val="00607F74"/>
    <w:rsid w:val="00610F20"/>
    <w:rsid w:val="00637924"/>
    <w:rsid w:val="00650E2A"/>
    <w:rsid w:val="00666143"/>
    <w:rsid w:val="00671DC7"/>
    <w:rsid w:val="00675D46"/>
    <w:rsid w:val="00680B54"/>
    <w:rsid w:val="00685D8C"/>
    <w:rsid w:val="006974D4"/>
    <w:rsid w:val="006B626C"/>
    <w:rsid w:val="006C5678"/>
    <w:rsid w:val="006D08FB"/>
    <w:rsid w:val="006D2781"/>
    <w:rsid w:val="006E070B"/>
    <w:rsid w:val="006E4E3C"/>
    <w:rsid w:val="006E5D1B"/>
    <w:rsid w:val="006F6253"/>
    <w:rsid w:val="00706BEB"/>
    <w:rsid w:val="007113A6"/>
    <w:rsid w:val="007119BC"/>
    <w:rsid w:val="00713323"/>
    <w:rsid w:val="007169B3"/>
    <w:rsid w:val="00724B0F"/>
    <w:rsid w:val="00731608"/>
    <w:rsid w:val="00731C43"/>
    <w:rsid w:val="00743CF2"/>
    <w:rsid w:val="007A58E0"/>
    <w:rsid w:val="007A7E49"/>
    <w:rsid w:val="007B3A08"/>
    <w:rsid w:val="007C5504"/>
    <w:rsid w:val="007C6C82"/>
    <w:rsid w:val="007D693F"/>
    <w:rsid w:val="007D7218"/>
    <w:rsid w:val="007E442C"/>
    <w:rsid w:val="007E54CE"/>
    <w:rsid w:val="007F0820"/>
    <w:rsid w:val="007F354A"/>
    <w:rsid w:val="007F6278"/>
    <w:rsid w:val="007F7DE3"/>
    <w:rsid w:val="00802224"/>
    <w:rsid w:val="008217ED"/>
    <w:rsid w:val="00826A35"/>
    <w:rsid w:val="00831D8C"/>
    <w:rsid w:val="00832EE0"/>
    <w:rsid w:val="00855373"/>
    <w:rsid w:val="008621AC"/>
    <w:rsid w:val="00887C68"/>
    <w:rsid w:val="00892E8D"/>
    <w:rsid w:val="008A3A5B"/>
    <w:rsid w:val="008C2EC6"/>
    <w:rsid w:val="008C4DEF"/>
    <w:rsid w:val="008D4132"/>
    <w:rsid w:val="008D6AA5"/>
    <w:rsid w:val="008E0F90"/>
    <w:rsid w:val="008F68AC"/>
    <w:rsid w:val="008F7684"/>
    <w:rsid w:val="0090128E"/>
    <w:rsid w:val="00912D91"/>
    <w:rsid w:val="00917C46"/>
    <w:rsid w:val="00926E75"/>
    <w:rsid w:val="00927032"/>
    <w:rsid w:val="00931C50"/>
    <w:rsid w:val="00933CF1"/>
    <w:rsid w:val="00933D40"/>
    <w:rsid w:val="009420AB"/>
    <w:rsid w:val="00955E34"/>
    <w:rsid w:val="0095783D"/>
    <w:rsid w:val="00962FCB"/>
    <w:rsid w:val="00963B00"/>
    <w:rsid w:val="009661E5"/>
    <w:rsid w:val="00983740"/>
    <w:rsid w:val="009877E9"/>
    <w:rsid w:val="009932C2"/>
    <w:rsid w:val="00994104"/>
    <w:rsid w:val="00994C82"/>
    <w:rsid w:val="0099666F"/>
    <w:rsid w:val="00996EBB"/>
    <w:rsid w:val="009975BD"/>
    <w:rsid w:val="009A1474"/>
    <w:rsid w:val="009A5465"/>
    <w:rsid w:val="009B2FFE"/>
    <w:rsid w:val="009B3853"/>
    <w:rsid w:val="009B6EAC"/>
    <w:rsid w:val="009D06C1"/>
    <w:rsid w:val="009D34A8"/>
    <w:rsid w:val="009E532B"/>
    <w:rsid w:val="00A00251"/>
    <w:rsid w:val="00A02350"/>
    <w:rsid w:val="00A04D07"/>
    <w:rsid w:val="00A122C2"/>
    <w:rsid w:val="00A15825"/>
    <w:rsid w:val="00A232C3"/>
    <w:rsid w:val="00A35735"/>
    <w:rsid w:val="00A3664B"/>
    <w:rsid w:val="00A40ABE"/>
    <w:rsid w:val="00A42136"/>
    <w:rsid w:val="00A44FD2"/>
    <w:rsid w:val="00A4630E"/>
    <w:rsid w:val="00A62CB2"/>
    <w:rsid w:val="00A74348"/>
    <w:rsid w:val="00A757A5"/>
    <w:rsid w:val="00A76801"/>
    <w:rsid w:val="00A77F75"/>
    <w:rsid w:val="00A85618"/>
    <w:rsid w:val="00A92C14"/>
    <w:rsid w:val="00AC04FE"/>
    <w:rsid w:val="00AC1A7E"/>
    <w:rsid w:val="00AC40DA"/>
    <w:rsid w:val="00AD7B0C"/>
    <w:rsid w:val="00AE1316"/>
    <w:rsid w:val="00AE38AE"/>
    <w:rsid w:val="00AF266D"/>
    <w:rsid w:val="00AF4152"/>
    <w:rsid w:val="00AF4170"/>
    <w:rsid w:val="00B00777"/>
    <w:rsid w:val="00B151FE"/>
    <w:rsid w:val="00B15F46"/>
    <w:rsid w:val="00B176B0"/>
    <w:rsid w:val="00B21201"/>
    <w:rsid w:val="00B26A6D"/>
    <w:rsid w:val="00B44193"/>
    <w:rsid w:val="00B50579"/>
    <w:rsid w:val="00B54CE7"/>
    <w:rsid w:val="00B54F3D"/>
    <w:rsid w:val="00B60F70"/>
    <w:rsid w:val="00B629AC"/>
    <w:rsid w:val="00B741E3"/>
    <w:rsid w:val="00B866E0"/>
    <w:rsid w:val="00B94CFA"/>
    <w:rsid w:val="00B94E8E"/>
    <w:rsid w:val="00B96451"/>
    <w:rsid w:val="00BA6189"/>
    <w:rsid w:val="00BB13B5"/>
    <w:rsid w:val="00BC1B00"/>
    <w:rsid w:val="00BD2766"/>
    <w:rsid w:val="00BD6336"/>
    <w:rsid w:val="00BE67E2"/>
    <w:rsid w:val="00BF0091"/>
    <w:rsid w:val="00BF5366"/>
    <w:rsid w:val="00C04103"/>
    <w:rsid w:val="00C163F1"/>
    <w:rsid w:val="00C21EAA"/>
    <w:rsid w:val="00C220B2"/>
    <w:rsid w:val="00C23F1C"/>
    <w:rsid w:val="00C26623"/>
    <w:rsid w:val="00C31831"/>
    <w:rsid w:val="00C36EA5"/>
    <w:rsid w:val="00C40004"/>
    <w:rsid w:val="00C505B4"/>
    <w:rsid w:val="00C91137"/>
    <w:rsid w:val="00C9153B"/>
    <w:rsid w:val="00CC713D"/>
    <w:rsid w:val="00CD2A83"/>
    <w:rsid w:val="00CD3519"/>
    <w:rsid w:val="00CD4F8B"/>
    <w:rsid w:val="00D04205"/>
    <w:rsid w:val="00D051F7"/>
    <w:rsid w:val="00D06F17"/>
    <w:rsid w:val="00D07480"/>
    <w:rsid w:val="00D14A4E"/>
    <w:rsid w:val="00D302CF"/>
    <w:rsid w:val="00D302D5"/>
    <w:rsid w:val="00D30D16"/>
    <w:rsid w:val="00D310EA"/>
    <w:rsid w:val="00D33DFD"/>
    <w:rsid w:val="00D400C8"/>
    <w:rsid w:val="00D438F3"/>
    <w:rsid w:val="00D54150"/>
    <w:rsid w:val="00D63F99"/>
    <w:rsid w:val="00D70279"/>
    <w:rsid w:val="00D75AE2"/>
    <w:rsid w:val="00D764A4"/>
    <w:rsid w:val="00D90F5D"/>
    <w:rsid w:val="00D940A0"/>
    <w:rsid w:val="00DA2AB7"/>
    <w:rsid w:val="00DA37A2"/>
    <w:rsid w:val="00DB36EB"/>
    <w:rsid w:val="00DD0F6C"/>
    <w:rsid w:val="00DE6673"/>
    <w:rsid w:val="00E318EB"/>
    <w:rsid w:val="00E32D91"/>
    <w:rsid w:val="00E350C9"/>
    <w:rsid w:val="00E37237"/>
    <w:rsid w:val="00E40063"/>
    <w:rsid w:val="00E44F29"/>
    <w:rsid w:val="00E46503"/>
    <w:rsid w:val="00E508F4"/>
    <w:rsid w:val="00E655E1"/>
    <w:rsid w:val="00E66647"/>
    <w:rsid w:val="00E6780E"/>
    <w:rsid w:val="00E702FE"/>
    <w:rsid w:val="00E7239A"/>
    <w:rsid w:val="00E742D3"/>
    <w:rsid w:val="00E7568E"/>
    <w:rsid w:val="00EB1228"/>
    <w:rsid w:val="00EB6CC6"/>
    <w:rsid w:val="00EC6206"/>
    <w:rsid w:val="00ED2FF3"/>
    <w:rsid w:val="00ED64D1"/>
    <w:rsid w:val="00EE3BD5"/>
    <w:rsid w:val="00EE6BF6"/>
    <w:rsid w:val="00F03C3D"/>
    <w:rsid w:val="00F21597"/>
    <w:rsid w:val="00F24246"/>
    <w:rsid w:val="00F34B32"/>
    <w:rsid w:val="00F40E37"/>
    <w:rsid w:val="00F435E7"/>
    <w:rsid w:val="00F45299"/>
    <w:rsid w:val="00F50419"/>
    <w:rsid w:val="00F53C46"/>
    <w:rsid w:val="00F6132E"/>
    <w:rsid w:val="00F7763E"/>
    <w:rsid w:val="00F77759"/>
    <w:rsid w:val="00F92023"/>
    <w:rsid w:val="00FA6368"/>
    <w:rsid w:val="00FA7030"/>
    <w:rsid w:val="00FA7A18"/>
    <w:rsid w:val="00FB68B9"/>
    <w:rsid w:val="00FC39FC"/>
    <w:rsid w:val="00FF4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98389B-4FDF-4DC7-A6CB-BA55052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73"/>
    <w:rPr>
      <w:rFonts w:ascii="Times New Roman" w:eastAsia="Times New Roman" w:hAnsi="Times New Roman"/>
      <w:sz w:val="24"/>
      <w:szCs w:val="24"/>
    </w:rPr>
  </w:style>
  <w:style w:type="paragraph" w:styleId="1">
    <w:name w:val="heading 1"/>
    <w:basedOn w:val="a"/>
    <w:next w:val="a"/>
    <w:link w:val="10"/>
    <w:uiPriority w:val="9"/>
    <w:qFormat/>
    <w:rsid w:val="001A60AE"/>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semiHidden/>
    <w:unhideWhenUsed/>
    <w:rsid w:val="00FF4DAE"/>
  </w:style>
  <w:style w:type="paragraph" w:styleId="a4">
    <w:name w:val="Balloon Text"/>
    <w:basedOn w:val="a"/>
    <w:link w:val="a5"/>
    <w:uiPriority w:val="99"/>
    <w:semiHidden/>
    <w:unhideWhenUsed/>
    <w:rsid w:val="00BF5366"/>
    <w:rPr>
      <w:rFonts w:ascii="Tahoma" w:hAnsi="Tahoma"/>
      <w:sz w:val="16"/>
      <w:szCs w:val="16"/>
    </w:rPr>
  </w:style>
  <w:style w:type="character" w:customStyle="1" w:styleId="a5">
    <w:name w:val="Текст выноски Знак"/>
    <w:link w:val="a4"/>
    <w:uiPriority w:val="99"/>
    <w:semiHidden/>
    <w:rsid w:val="00BF5366"/>
    <w:rPr>
      <w:rFonts w:ascii="Tahoma" w:hAnsi="Tahoma" w:cs="Tahoma"/>
      <w:noProof/>
      <w:sz w:val="16"/>
      <w:szCs w:val="16"/>
      <w:lang w:val="uk-UA"/>
    </w:rPr>
  </w:style>
  <w:style w:type="paragraph" w:styleId="a6">
    <w:name w:val="List Paragraph"/>
    <w:basedOn w:val="a"/>
    <w:uiPriority w:val="34"/>
    <w:qFormat/>
    <w:rsid w:val="0009024A"/>
    <w:pPr>
      <w:ind w:left="720"/>
      <w:contextualSpacing/>
    </w:pPr>
  </w:style>
  <w:style w:type="paragraph" w:styleId="a7">
    <w:name w:val="No Spacing"/>
    <w:link w:val="a8"/>
    <w:qFormat/>
    <w:rsid w:val="00AF4152"/>
    <w:rPr>
      <w:noProof/>
      <w:sz w:val="22"/>
      <w:szCs w:val="22"/>
      <w:lang w:eastAsia="en-US"/>
    </w:rPr>
  </w:style>
  <w:style w:type="character" w:customStyle="1" w:styleId="10">
    <w:name w:val="Заголовок 1 Знак"/>
    <w:link w:val="1"/>
    <w:uiPriority w:val="9"/>
    <w:rsid w:val="001A60AE"/>
    <w:rPr>
      <w:rFonts w:ascii="Cambria" w:eastAsia="Times New Roman" w:hAnsi="Cambria" w:cs="Times New Roman"/>
      <w:b/>
      <w:bCs/>
      <w:noProof/>
      <w:color w:val="365F91"/>
      <w:sz w:val="28"/>
      <w:szCs w:val="28"/>
      <w:lang w:val="uk-UA"/>
    </w:rPr>
  </w:style>
  <w:style w:type="paragraph" w:styleId="a9">
    <w:name w:val="Body Text"/>
    <w:basedOn w:val="a"/>
    <w:link w:val="aa"/>
    <w:rsid w:val="009D34A8"/>
    <w:pPr>
      <w:jc w:val="right"/>
    </w:pPr>
    <w:rPr>
      <w:sz w:val="28"/>
      <w:szCs w:val="20"/>
      <w:lang w:eastAsia="ru-RU"/>
    </w:rPr>
  </w:style>
  <w:style w:type="character" w:customStyle="1" w:styleId="aa">
    <w:name w:val="Основной текст Знак"/>
    <w:link w:val="a9"/>
    <w:rsid w:val="009D34A8"/>
    <w:rPr>
      <w:rFonts w:ascii="Times New Roman" w:eastAsia="Times New Roman" w:hAnsi="Times New Roman"/>
      <w:sz w:val="28"/>
      <w:lang w:eastAsia="ru-RU"/>
    </w:rPr>
  </w:style>
  <w:style w:type="paragraph" w:styleId="ab">
    <w:name w:val="Normal (Web)"/>
    <w:basedOn w:val="a"/>
    <w:unhideWhenUsed/>
    <w:rsid w:val="00855373"/>
    <w:pPr>
      <w:spacing w:before="100" w:beforeAutospacing="1" w:after="100" w:afterAutospacing="1"/>
    </w:pPr>
  </w:style>
  <w:style w:type="character" w:customStyle="1" w:styleId="a8">
    <w:name w:val="Без интервала Знак"/>
    <w:link w:val="a7"/>
    <w:locked/>
    <w:rsid w:val="00B866E0"/>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0274">
      <w:bodyDiv w:val="1"/>
      <w:marLeft w:val="0"/>
      <w:marRight w:val="0"/>
      <w:marTop w:val="0"/>
      <w:marBottom w:val="0"/>
      <w:divBdr>
        <w:top w:val="none" w:sz="0" w:space="0" w:color="auto"/>
        <w:left w:val="none" w:sz="0" w:space="0" w:color="auto"/>
        <w:bottom w:val="none" w:sz="0" w:space="0" w:color="auto"/>
        <w:right w:val="none" w:sz="0" w:space="0" w:color="auto"/>
      </w:divBdr>
    </w:div>
    <w:div w:id="552037856">
      <w:bodyDiv w:val="1"/>
      <w:marLeft w:val="0"/>
      <w:marRight w:val="0"/>
      <w:marTop w:val="0"/>
      <w:marBottom w:val="0"/>
      <w:divBdr>
        <w:top w:val="none" w:sz="0" w:space="0" w:color="auto"/>
        <w:left w:val="none" w:sz="0" w:space="0" w:color="auto"/>
        <w:bottom w:val="none" w:sz="0" w:space="0" w:color="auto"/>
        <w:right w:val="none" w:sz="0" w:space="0" w:color="auto"/>
      </w:divBdr>
    </w:div>
    <w:div w:id="672682497">
      <w:bodyDiv w:val="1"/>
      <w:marLeft w:val="0"/>
      <w:marRight w:val="0"/>
      <w:marTop w:val="0"/>
      <w:marBottom w:val="0"/>
      <w:divBdr>
        <w:top w:val="none" w:sz="0" w:space="0" w:color="auto"/>
        <w:left w:val="none" w:sz="0" w:space="0" w:color="auto"/>
        <w:bottom w:val="none" w:sz="0" w:space="0" w:color="auto"/>
        <w:right w:val="none" w:sz="0" w:space="0" w:color="auto"/>
      </w:divBdr>
    </w:div>
    <w:div w:id="803936094">
      <w:bodyDiv w:val="1"/>
      <w:marLeft w:val="0"/>
      <w:marRight w:val="0"/>
      <w:marTop w:val="0"/>
      <w:marBottom w:val="0"/>
      <w:divBdr>
        <w:top w:val="none" w:sz="0" w:space="0" w:color="auto"/>
        <w:left w:val="none" w:sz="0" w:space="0" w:color="auto"/>
        <w:bottom w:val="none" w:sz="0" w:space="0" w:color="auto"/>
        <w:right w:val="none" w:sz="0" w:space="0" w:color="auto"/>
      </w:divBdr>
    </w:div>
    <w:div w:id="953486554">
      <w:bodyDiv w:val="1"/>
      <w:marLeft w:val="0"/>
      <w:marRight w:val="0"/>
      <w:marTop w:val="0"/>
      <w:marBottom w:val="0"/>
      <w:divBdr>
        <w:top w:val="none" w:sz="0" w:space="0" w:color="auto"/>
        <w:left w:val="none" w:sz="0" w:space="0" w:color="auto"/>
        <w:bottom w:val="none" w:sz="0" w:space="0" w:color="auto"/>
        <w:right w:val="none" w:sz="0" w:space="0" w:color="auto"/>
      </w:divBdr>
    </w:div>
    <w:div w:id="1124083612">
      <w:bodyDiv w:val="1"/>
      <w:marLeft w:val="0"/>
      <w:marRight w:val="0"/>
      <w:marTop w:val="0"/>
      <w:marBottom w:val="0"/>
      <w:divBdr>
        <w:top w:val="none" w:sz="0" w:space="0" w:color="auto"/>
        <w:left w:val="none" w:sz="0" w:space="0" w:color="auto"/>
        <w:bottom w:val="none" w:sz="0" w:space="0" w:color="auto"/>
        <w:right w:val="none" w:sz="0" w:space="0" w:color="auto"/>
      </w:divBdr>
    </w:div>
    <w:div w:id="1304697203">
      <w:bodyDiv w:val="1"/>
      <w:marLeft w:val="0"/>
      <w:marRight w:val="0"/>
      <w:marTop w:val="0"/>
      <w:marBottom w:val="0"/>
      <w:divBdr>
        <w:top w:val="none" w:sz="0" w:space="0" w:color="auto"/>
        <w:left w:val="none" w:sz="0" w:space="0" w:color="auto"/>
        <w:bottom w:val="none" w:sz="0" w:space="0" w:color="auto"/>
        <w:right w:val="none" w:sz="0" w:space="0" w:color="auto"/>
      </w:divBdr>
    </w:div>
    <w:div w:id="1433092093">
      <w:bodyDiv w:val="1"/>
      <w:marLeft w:val="0"/>
      <w:marRight w:val="0"/>
      <w:marTop w:val="0"/>
      <w:marBottom w:val="0"/>
      <w:divBdr>
        <w:top w:val="none" w:sz="0" w:space="0" w:color="auto"/>
        <w:left w:val="none" w:sz="0" w:space="0" w:color="auto"/>
        <w:bottom w:val="none" w:sz="0" w:space="0" w:color="auto"/>
        <w:right w:val="none" w:sz="0" w:space="0" w:color="auto"/>
      </w:divBdr>
    </w:div>
    <w:div w:id="1582639105">
      <w:bodyDiv w:val="1"/>
      <w:marLeft w:val="0"/>
      <w:marRight w:val="0"/>
      <w:marTop w:val="0"/>
      <w:marBottom w:val="0"/>
      <w:divBdr>
        <w:top w:val="none" w:sz="0" w:space="0" w:color="auto"/>
        <w:left w:val="none" w:sz="0" w:space="0" w:color="auto"/>
        <w:bottom w:val="none" w:sz="0" w:space="0" w:color="auto"/>
        <w:right w:val="none" w:sz="0" w:space="0" w:color="auto"/>
      </w:divBdr>
    </w:div>
    <w:div w:id="16394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CF7F-7E56-4471-9125-9FEB48C7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11697</Words>
  <Characters>6668</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46</cp:revision>
  <cp:lastPrinted>2024-12-04T13:23:00Z</cp:lastPrinted>
  <dcterms:created xsi:type="dcterms:W3CDTF">2024-08-06T11:11:00Z</dcterms:created>
  <dcterms:modified xsi:type="dcterms:W3CDTF">2024-12-30T14:45:00Z</dcterms:modified>
</cp:coreProperties>
</file>