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9F" w:rsidRPr="00955C9F" w:rsidRDefault="004D72FA" w:rsidP="00955C9F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jc w:val="center"/>
        <w:rPr>
          <w:rFonts w:eastAsia="Batang"/>
          <w:color w:val="000000"/>
          <w:lang w:val="uk-UA" w:eastAsia="uk-UA"/>
        </w:rPr>
      </w:pPr>
      <w:r w:rsidRPr="00955C9F">
        <w:rPr>
          <w:rFonts w:eastAsia="Batang"/>
          <w:noProof/>
          <w:color w:val="000000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9F" w:rsidRPr="00955C9F" w:rsidRDefault="00955C9F" w:rsidP="00955C9F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Batang"/>
          <w:bCs/>
          <w:color w:val="000000"/>
          <w:lang w:val="uk-UA" w:eastAsia="uk-UA"/>
        </w:rPr>
      </w:pPr>
      <w:r w:rsidRPr="00955C9F">
        <w:rPr>
          <w:rFonts w:eastAsia="Batang"/>
          <w:bCs/>
          <w:smallCaps/>
          <w:color w:val="000000"/>
          <w:lang w:val="uk-UA" w:eastAsia="uk-UA"/>
        </w:rPr>
        <w:t>УКРАЇНА</w:t>
      </w:r>
      <w:r w:rsidRPr="00955C9F">
        <w:rPr>
          <w:rFonts w:eastAsia="Batang"/>
          <w:bCs/>
          <w:smallCaps/>
          <w:color w:val="000000"/>
          <w:lang w:val="uk-UA" w:eastAsia="uk-UA"/>
        </w:rPr>
        <w:br/>
      </w:r>
      <w:r w:rsidRPr="00955C9F">
        <w:rPr>
          <w:rFonts w:eastAsia="Batang"/>
          <w:bCs/>
          <w:color w:val="000000"/>
          <w:lang w:val="uk-UA" w:eastAsia="uk-UA"/>
        </w:rPr>
        <w:t>МОГИЛІВ-ПОДІЛЬСЬКА МІСЬКА РАДА</w:t>
      </w:r>
      <w:r w:rsidRPr="00955C9F">
        <w:rPr>
          <w:rFonts w:eastAsia="Batang"/>
          <w:bCs/>
          <w:color w:val="000000"/>
          <w:lang w:val="uk-UA" w:eastAsia="uk-UA"/>
        </w:rPr>
        <w:br/>
        <w:t>ВІННИЦЬКОЇ ОБЛАСТІ</w:t>
      </w:r>
    </w:p>
    <w:p w:rsidR="00955C9F" w:rsidRPr="00955C9F" w:rsidRDefault="004D72FA" w:rsidP="00955C9F">
      <w:pPr>
        <w:suppressAutoHyphens w:val="0"/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lang w:val="uk-UA" w:eastAsia="uk-UA"/>
        </w:rPr>
      </w:pPr>
      <w:r w:rsidRPr="00955C9F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9EFE6" id="Прямая соединительная линия 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KQJpVU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55C9F" w:rsidRPr="00955C9F">
        <w:rPr>
          <w:rFonts w:eastAsia="Batang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:rsidR="00955C9F" w:rsidRPr="00955C9F" w:rsidRDefault="00955C9F" w:rsidP="00955C9F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55C9F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955C9F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7C3A8F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1268</w:t>
      </w:r>
    </w:p>
    <w:p w:rsidR="00955C9F" w:rsidRPr="00955C9F" w:rsidRDefault="00955C9F" w:rsidP="00955C9F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955C9F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955C9F" w:rsidRPr="00955C9F" w:rsidTr="00B01FE3">
        <w:trPr>
          <w:trHeight w:val="327"/>
        </w:trPr>
        <w:tc>
          <w:tcPr>
            <w:tcW w:w="1358" w:type="pct"/>
            <w:hideMark/>
          </w:tcPr>
          <w:p w:rsidR="00955C9F" w:rsidRPr="00955C9F" w:rsidRDefault="00955C9F" w:rsidP="00955C9F">
            <w:pPr>
              <w:tabs>
                <w:tab w:val="left" w:pos="32"/>
              </w:tabs>
              <w:suppressAutoHyphens w:val="0"/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lang w:val="uk-UA" w:eastAsia="uk-UA"/>
              </w:rPr>
            </w:pPr>
            <w:r w:rsidRPr="00955C9F">
              <w:rPr>
                <w:rFonts w:eastAsia="Batang"/>
                <w:bCs/>
                <w:color w:val="000000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955C9F" w:rsidRPr="00955C9F" w:rsidRDefault="00955C9F" w:rsidP="00955C9F">
            <w:pPr>
              <w:suppressAutoHyphens w:val="0"/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 w:rsidRPr="00955C9F">
              <w:rPr>
                <w:rFonts w:eastAsia="Batang"/>
                <w:bCs/>
                <w:color w:val="000000"/>
                <w:lang w:val="uk-UA" w:eastAsia="uk-UA"/>
              </w:rPr>
              <w:t xml:space="preserve">    53 сесії</w:t>
            </w:r>
          </w:p>
        </w:tc>
        <w:tc>
          <w:tcPr>
            <w:tcW w:w="856" w:type="pct"/>
          </w:tcPr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  <w:r w:rsidRPr="00955C9F">
              <w:rPr>
                <w:rFonts w:eastAsia="Batang"/>
                <w:bCs/>
                <w:color w:val="000000"/>
                <w:lang w:val="uk-UA" w:eastAsia="uk-UA"/>
              </w:rPr>
              <w:t xml:space="preserve">             8 скликання</w:t>
            </w:r>
          </w:p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77" w:type="pct"/>
          </w:tcPr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lang w:val="uk-UA" w:eastAsia="uk-UA"/>
              </w:rPr>
            </w:pPr>
          </w:p>
        </w:tc>
        <w:tc>
          <w:tcPr>
            <w:tcW w:w="1027" w:type="pct"/>
          </w:tcPr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  <w:tc>
          <w:tcPr>
            <w:tcW w:w="1022" w:type="pct"/>
          </w:tcPr>
          <w:p w:rsidR="00955C9F" w:rsidRPr="00955C9F" w:rsidRDefault="00955C9F" w:rsidP="00955C9F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</w:tr>
    </w:tbl>
    <w:p w:rsidR="00955C9F" w:rsidRDefault="00973F86" w:rsidP="0092555A">
      <w:pPr>
        <w:ind w:left="1005"/>
        <w:jc w:val="center"/>
        <w:rPr>
          <w:b/>
          <w:lang w:val="uk-UA"/>
        </w:rPr>
      </w:pPr>
      <w:r w:rsidRPr="00973F86">
        <w:rPr>
          <w:b/>
          <w:lang w:val="uk-UA"/>
        </w:rPr>
        <w:t xml:space="preserve">Про надання дозволу </w:t>
      </w:r>
    </w:p>
    <w:p w:rsidR="00955C9F" w:rsidRDefault="00973F86" w:rsidP="0092555A">
      <w:pPr>
        <w:ind w:left="1005"/>
        <w:jc w:val="center"/>
        <w:rPr>
          <w:b/>
          <w:lang w:val="uk-UA"/>
        </w:rPr>
      </w:pPr>
      <w:r w:rsidRPr="00973F86">
        <w:rPr>
          <w:b/>
          <w:lang w:val="uk-UA"/>
        </w:rPr>
        <w:t xml:space="preserve">на виготовлення </w:t>
      </w:r>
      <w:r w:rsidR="008C20F5" w:rsidRPr="00503864">
        <w:rPr>
          <w:b/>
          <w:lang w:val="uk-UA"/>
        </w:rPr>
        <w:t>та затвердження</w:t>
      </w:r>
      <w:r w:rsidR="008C20F5" w:rsidRPr="008C20F5">
        <w:rPr>
          <w:b/>
          <w:color w:val="FF0000"/>
          <w:lang w:val="uk-UA"/>
        </w:rPr>
        <w:t xml:space="preserve"> </w:t>
      </w:r>
      <w:r w:rsidR="00503864">
        <w:rPr>
          <w:b/>
          <w:lang w:val="uk-UA"/>
        </w:rPr>
        <w:t>документації із</w:t>
      </w:r>
      <w:r w:rsidRPr="00973F86">
        <w:rPr>
          <w:b/>
          <w:lang w:val="uk-UA"/>
        </w:rPr>
        <w:t xml:space="preserve"> землеустрою </w:t>
      </w:r>
    </w:p>
    <w:p w:rsidR="00955C9F" w:rsidRDefault="00973F86" w:rsidP="0092555A">
      <w:pPr>
        <w:ind w:left="1005"/>
        <w:jc w:val="center"/>
        <w:rPr>
          <w:b/>
          <w:lang w:val="uk-UA"/>
        </w:rPr>
      </w:pPr>
      <w:r w:rsidRPr="00973F86">
        <w:rPr>
          <w:b/>
          <w:lang w:val="uk-UA"/>
        </w:rPr>
        <w:t xml:space="preserve">щодо відведення земельних ділянок комунальної власності </w:t>
      </w:r>
    </w:p>
    <w:p w:rsidR="00973F86" w:rsidRPr="00973F86" w:rsidRDefault="0092555A" w:rsidP="0092555A">
      <w:pPr>
        <w:ind w:left="1005"/>
        <w:jc w:val="center"/>
        <w:rPr>
          <w:b/>
          <w:lang w:val="uk-UA"/>
        </w:rPr>
      </w:pPr>
      <w:r>
        <w:rPr>
          <w:b/>
          <w:lang w:val="uk-UA"/>
        </w:rPr>
        <w:t xml:space="preserve">з метою встановлення земельного сервітуту </w:t>
      </w:r>
    </w:p>
    <w:p w:rsidR="00406CE5" w:rsidRPr="00B16674" w:rsidRDefault="00406CE5" w:rsidP="00406CE5">
      <w:pPr>
        <w:ind w:left="1005"/>
        <w:jc w:val="center"/>
        <w:rPr>
          <w:b/>
          <w:lang w:val="uk-UA"/>
        </w:rPr>
      </w:pPr>
    </w:p>
    <w:p w:rsidR="00050721" w:rsidRDefault="00890A7E" w:rsidP="00B83A33">
      <w:pPr>
        <w:pStyle w:val="a6"/>
        <w:ind w:firstLine="708"/>
        <w:jc w:val="left"/>
        <w:rPr>
          <w:b/>
        </w:rPr>
      </w:pPr>
      <w:r>
        <w:rPr>
          <w:szCs w:val="28"/>
        </w:rPr>
        <w:t xml:space="preserve">Керуючись </w:t>
      </w:r>
      <w:r w:rsidR="00924ABB">
        <w:rPr>
          <w:color w:val="000000"/>
          <w:szCs w:val="28"/>
        </w:rPr>
        <w:t xml:space="preserve">ст. 26 Закону України «Про місцеве самоврядування в Україні», відповідно до </w:t>
      </w:r>
      <w:proofErr w:type="spellStart"/>
      <w:r w:rsidR="00FA6056">
        <w:rPr>
          <w:szCs w:val="28"/>
        </w:rPr>
        <w:t>ст.ст</w:t>
      </w:r>
      <w:proofErr w:type="spellEnd"/>
      <w:r w:rsidR="00FA6056">
        <w:rPr>
          <w:szCs w:val="28"/>
        </w:rPr>
        <w:t>. 12, 98-102, 122</w:t>
      </w:r>
      <w:r w:rsidR="00BF0308">
        <w:rPr>
          <w:szCs w:val="28"/>
        </w:rPr>
        <w:t>, 124</w:t>
      </w:r>
      <w:r w:rsidR="00BF0308" w:rsidRPr="002C04EB">
        <w:rPr>
          <w:szCs w:val="28"/>
          <w:vertAlign w:val="superscript"/>
        </w:rPr>
        <w:t>1</w:t>
      </w:r>
      <w:r>
        <w:rPr>
          <w:szCs w:val="28"/>
        </w:rPr>
        <w:t xml:space="preserve"> Земельного кодексу України, </w:t>
      </w:r>
      <w:r w:rsidR="00146CB3">
        <w:rPr>
          <w:color w:val="000000"/>
          <w:szCs w:val="28"/>
        </w:rPr>
        <w:t>с</w:t>
      </w:r>
      <w:r w:rsidR="000840B3">
        <w:rPr>
          <w:color w:val="000000"/>
          <w:szCs w:val="28"/>
        </w:rPr>
        <w:t>т. 55</w:t>
      </w:r>
      <w:r w:rsidR="000840B3" w:rsidRPr="00D64EF2">
        <w:rPr>
          <w:color w:val="000000"/>
          <w:szCs w:val="28"/>
          <w:vertAlign w:val="superscript"/>
        </w:rPr>
        <w:t>1</w:t>
      </w:r>
      <w:r w:rsidR="000840B3">
        <w:rPr>
          <w:color w:val="000000"/>
          <w:szCs w:val="28"/>
        </w:rPr>
        <w:t xml:space="preserve"> Закону України «Про зем</w:t>
      </w:r>
      <w:r w:rsidR="00146CB3">
        <w:rPr>
          <w:color w:val="000000"/>
          <w:szCs w:val="28"/>
        </w:rPr>
        <w:t>л</w:t>
      </w:r>
      <w:r w:rsidR="000840B3">
        <w:rPr>
          <w:color w:val="000000"/>
          <w:szCs w:val="28"/>
        </w:rPr>
        <w:t>е</w:t>
      </w:r>
      <w:r w:rsidR="00146CB3">
        <w:rPr>
          <w:color w:val="000000"/>
          <w:szCs w:val="28"/>
        </w:rPr>
        <w:t>устрій»,</w:t>
      </w:r>
      <w:r>
        <w:rPr>
          <w:color w:val="000000"/>
          <w:szCs w:val="28"/>
        </w:rPr>
        <w:t xml:space="preserve"> </w:t>
      </w:r>
      <w:r w:rsidR="00146D09">
        <w:rPr>
          <w:color w:val="000000"/>
          <w:szCs w:val="28"/>
        </w:rPr>
        <w:t xml:space="preserve">ст. 28 Закону України </w:t>
      </w:r>
      <w:r>
        <w:rPr>
          <w:color w:val="000000"/>
          <w:szCs w:val="28"/>
        </w:rPr>
        <w:t xml:space="preserve">«Про регулювання містобудівної діяльності», </w:t>
      </w:r>
      <w:r w:rsidR="00146D09">
        <w:rPr>
          <w:color w:val="000000"/>
          <w:szCs w:val="28"/>
        </w:rPr>
        <w:t xml:space="preserve">Закону України </w:t>
      </w:r>
      <w:r>
        <w:rPr>
          <w:color w:val="000000"/>
          <w:szCs w:val="28"/>
        </w:rPr>
        <w:t>«Про благоустрій населених пунктів», наказ</w:t>
      </w:r>
      <w:r w:rsidR="00911B1C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Мінрегіонбуду</w:t>
      </w:r>
      <w:proofErr w:type="spellEnd"/>
      <w:r>
        <w:rPr>
          <w:color w:val="000000"/>
          <w:szCs w:val="28"/>
        </w:rPr>
        <w:t xml:space="preserve"> від 21.10.2011 №244 «Про затвердження Порядку розміщення тимчасових споруд для здійснення підприємницької діяльності»,</w:t>
      </w:r>
      <w:r w:rsidR="00062961" w:rsidRPr="00062961">
        <w:t xml:space="preserve"> </w:t>
      </w:r>
      <w:r w:rsidR="00062961" w:rsidRPr="00062961">
        <w:rPr>
          <w:color w:val="000000"/>
          <w:szCs w:val="28"/>
        </w:rPr>
        <w:t>розглянувши звернення громадян</w:t>
      </w:r>
      <w:r w:rsidR="00062961">
        <w:rPr>
          <w:color w:val="000000"/>
          <w:szCs w:val="28"/>
        </w:rPr>
        <w:t>,</w:t>
      </w:r>
      <w:r w:rsidR="00EB4EA2">
        <w:rPr>
          <w:color w:val="000000"/>
          <w:szCs w:val="28"/>
        </w:rPr>
        <w:t xml:space="preserve"> </w:t>
      </w:r>
      <w:r w:rsidR="00955C9F">
        <w:rPr>
          <w:color w:val="000000"/>
          <w:szCs w:val="28"/>
        </w:rPr>
        <w:t>-</w:t>
      </w:r>
    </w:p>
    <w:p w:rsidR="00890A7E" w:rsidRDefault="00890A7E" w:rsidP="00146D09">
      <w:pPr>
        <w:pStyle w:val="a6"/>
        <w:ind w:firstLine="708"/>
        <w:rPr>
          <w:b/>
        </w:rPr>
      </w:pPr>
      <w:r>
        <w:rPr>
          <w:b/>
        </w:rPr>
        <w:t xml:space="preserve"> </w:t>
      </w:r>
    </w:p>
    <w:p w:rsidR="00890A7E" w:rsidRPr="004E1FC1" w:rsidRDefault="00890A7E">
      <w:pPr>
        <w:ind w:firstLine="709"/>
        <w:rPr>
          <w:b/>
          <w:lang w:val="uk-UA"/>
        </w:rPr>
      </w:pPr>
      <w:r w:rsidRPr="004E570F">
        <w:rPr>
          <w:bCs/>
          <w:lang w:val="uk-UA"/>
        </w:rPr>
        <w:t xml:space="preserve">                                      </w:t>
      </w:r>
      <w:r w:rsidRPr="004E1FC1">
        <w:rPr>
          <w:b/>
          <w:lang w:val="uk-UA"/>
        </w:rPr>
        <w:t>міська рада ВИРІШИЛА:</w:t>
      </w:r>
    </w:p>
    <w:p w:rsidR="006C119D" w:rsidRPr="004E570F" w:rsidRDefault="006C119D" w:rsidP="007924AD">
      <w:pPr>
        <w:ind w:left="45"/>
        <w:jc w:val="both"/>
        <w:rPr>
          <w:bCs/>
          <w:lang w:val="uk-UA"/>
        </w:rPr>
      </w:pPr>
    </w:p>
    <w:p w:rsidR="004D4466" w:rsidRPr="00CE0780" w:rsidRDefault="00B83A33" w:rsidP="00B83A33">
      <w:pPr>
        <w:ind w:left="284" w:hanging="284"/>
        <w:rPr>
          <w:b/>
          <w:lang w:val="uk-UA"/>
        </w:rPr>
      </w:pPr>
      <w:r w:rsidRPr="00B83A33">
        <w:rPr>
          <w:b/>
          <w:lang w:val="uk-UA"/>
        </w:rPr>
        <w:t>1.</w:t>
      </w:r>
      <w:r>
        <w:rPr>
          <w:b/>
          <w:lang w:val="uk-UA"/>
        </w:rPr>
        <w:t xml:space="preserve"> </w:t>
      </w:r>
      <w:r w:rsidR="00CA5B48" w:rsidRPr="00CA5B48">
        <w:rPr>
          <w:b/>
          <w:lang w:val="uk-UA"/>
        </w:rPr>
        <w:t>Надати дозвіл на виготовлення проектів землеустрою щодо відведення земельних ділянок комунальної власності на території Могилів-Подільської міської територіальної громади Могилів-Подільського району Вінницької області</w:t>
      </w:r>
      <w:r w:rsidR="004D4466" w:rsidRPr="00CE0780">
        <w:rPr>
          <w:b/>
          <w:lang w:val="uk-UA"/>
        </w:rPr>
        <w:t>:</w:t>
      </w:r>
    </w:p>
    <w:p w:rsidR="00955C9F" w:rsidRDefault="00B83A33" w:rsidP="00B83A33">
      <w:pPr>
        <w:ind w:left="567" w:hanging="283"/>
        <w:rPr>
          <w:bCs/>
          <w:lang w:val="uk-UA"/>
        </w:rPr>
      </w:pPr>
      <w:r w:rsidRPr="00B83A33">
        <w:rPr>
          <w:b/>
          <w:bCs/>
          <w:lang w:val="uk-UA"/>
        </w:rPr>
        <w:t>1.1.</w:t>
      </w:r>
      <w:r>
        <w:rPr>
          <w:bCs/>
          <w:lang w:val="uk-UA"/>
        </w:rPr>
        <w:t xml:space="preserve"> </w:t>
      </w:r>
      <w:proofErr w:type="spellStart"/>
      <w:r w:rsidR="005E25D9">
        <w:rPr>
          <w:bCs/>
          <w:lang w:val="uk-UA"/>
        </w:rPr>
        <w:t>Скульніченко</w:t>
      </w:r>
      <w:proofErr w:type="spellEnd"/>
      <w:r w:rsidR="005E25D9">
        <w:rPr>
          <w:bCs/>
          <w:lang w:val="uk-UA"/>
        </w:rPr>
        <w:t xml:space="preserve"> Ользі Артемонівні</w:t>
      </w:r>
      <w:r w:rsidR="00867653" w:rsidRPr="004E570F">
        <w:rPr>
          <w:bCs/>
          <w:lang w:val="uk-UA"/>
        </w:rPr>
        <w:t xml:space="preserve"> на земельн</w:t>
      </w:r>
      <w:r w:rsidR="00E776E2">
        <w:rPr>
          <w:bCs/>
          <w:lang w:val="uk-UA"/>
        </w:rPr>
        <w:t>у</w:t>
      </w:r>
      <w:r w:rsidR="00867653" w:rsidRPr="004E570F">
        <w:rPr>
          <w:bCs/>
          <w:lang w:val="uk-UA"/>
        </w:rPr>
        <w:t xml:space="preserve"> ділянк</w:t>
      </w:r>
      <w:r w:rsidR="00E776E2">
        <w:rPr>
          <w:bCs/>
          <w:lang w:val="uk-UA"/>
        </w:rPr>
        <w:t>у</w:t>
      </w:r>
      <w:r w:rsidR="00024D4A">
        <w:rPr>
          <w:bCs/>
          <w:lang w:val="uk-UA"/>
        </w:rPr>
        <w:t>, яка розташована</w:t>
      </w:r>
      <w:r w:rsidR="00024D4A" w:rsidRPr="00867653">
        <w:rPr>
          <w:bCs/>
          <w:lang w:val="uk-UA"/>
        </w:rPr>
        <w:t xml:space="preserve"> </w:t>
      </w:r>
    </w:p>
    <w:p w:rsidR="00955C9F" w:rsidRDefault="00955C9F" w:rsidP="00B83A33">
      <w:pPr>
        <w:ind w:left="567" w:hanging="283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B27EFE">
        <w:rPr>
          <w:bCs/>
          <w:lang w:val="uk-UA"/>
        </w:rPr>
        <w:t xml:space="preserve">в </w:t>
      </w:r>
      <w:r w:rsidR="00B27EFE" w:rsidRPr="00867653">
        <w:rPr>
          <w:bCs/>
          <w:lang w:val="uk-UA"/>
        </w:rPr>
        <w:t>м</w:t>
      </w:r>
      <w:r w:rsidR="00437B5A">
        <w:rPr>
          <w:bCs/>
          <w:lang w:val="uk-UA"/>
        </w:rPr>
        <w:t>.</w:t>
      </w:r>
      <w:r w:rsidR="00B27EFE" w:rsidRPr="00867653">
        <w:rPr>
          <w:bCs/>
          <w:lang w:val="uk-UA"/>
        </w:rPr>
        <w:t xml:space="preserve"> Могилеві-Подільському </w:t>
      </w:r>
      <w:r w:rsidR="00B27EFE">
        <w:rPr>
          <w:bCs/>
          <w:lang w:val="uk-UA"/>
        </w:rPr>
        <w:t xml:space="preserve">по вул. </w:t>
      </w:r>
      <w:proofErr w:type="spellStart"/>
      <w:r w:rsidR="00B27EFE">
        <w:rPr>
          <w:bCs/>
          <w:lang w:val="uk-UA"/>
        </w:rPr>
        <w:t>Стависьк</w:t>
      </w:r>
      <w:r w:rsidR="00C906F8">
        <w:rPr>
          <w:bCs/>
          <w:lang w:val="uk-UA"/>
        </w:rPr>
        <w:t>ій</w:t>
      </w:r>
      <w:proofErr w:type="spellEnd"/>
      <w:r w:rsidR="00C906F8">
        <w:rPr>
          <w:bCs/>
          <w:lang w:val="uk-UA"/>
        </w:rPr>
        <w:t>,</w:t>
      </w:r>
      <w:r w:rsidR="005E25D9">
        <w:rPr>
          <w:bCs/>
          <w:lang w:val="uk-UA"/>
        </w:rPr>
        <w:t xml:space="preserve"> </w:t>
      </w:r>
      <w:r w:rsidR="00BC7925">
        <w:rPr>
          <w:bCs/>
          <w:lang w:val="uk-UA"/>
        </w:rPr>
        <w:t>65-г/3</w:t>
      </w:r>
      <w:r w:rsidR="005E25D9">
        <w:rPr>
          <w:bCs/>
          <w:lang w:val="uk-UA"/>
        </w:rPr>
        <w:t>,</w:t>
      </w:r>
      <w:r w:rsidR="00B27EFE">
        <w:rPr>
          <w:bCs/>
          <w:lang w:val="uk-UA"/>
        </w:rPr>
        <w:t xml:space="preserve"> </w:t>
      </w:r>
      <w:r w:rsidR="00E776E2">
        <w:rPr>
          <w:bCs/>
          <w:lang w:val="uk-UA"/>
        </w:rPr>
        <w:t>орієнтовною</w:t>
      </w:r>
      <w:r w:rsidR="00787E4D">
        <w:rPr>
          <w:bCs/>
          <w:lang w:val="uk-UA"/>
        </w:rPr>
        <w:t xml:space="preserve"> </w:t>
      </w:r>
    </w:p>
    <w:p w:rsidR="00955C9F" w:rsidRDefault="00955C9F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C906F8">
        <w:rPr>
          <w:bCs/>
          <w:lang w:val="uk-UA"/>
        </w:rPr>
        <w:t>площею 0,0</w:t>
      </w:r>
      <w:r w:rsidR="00E776E2">
        <w:rPr>
          <w:bCs/>
          <w:lang w:val="uk-UA"/>
        </w:rPr>
        <w:t>0</w:t>
      </w:r>
      <w:r w:rsidR="005E25D9">
        <w:rPr>
          <w:bCs/>
          <w:lang w:val="uk-UA"/>
        </w:rPr>
        <w:t>3</w:t>
      </w:r>
      <w:r w:rsidR="00C906F8">
        <w:rPr>
          <w:bCs/>
          <w:lang w:val="uk-UA"/>
        </w:rPr>
        <w:t xml:space="preserve"> га</w:t>
      </w:r>
      <w:r w:rsidR="00E776E2">
        <w:rPr>
          <w:bCs/>
          <w:lang w:val="uk-UA"/>
        </w:rPr>
        <w:t xml:space="preserve">, із земель житлової та громадської забудови, з метою </w:t>
      </w:r>
    </w:p>
    <w:p w:rsidR="00955C9F" w:rsidRDefault="00955C9F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776E2">
        <w:rPr>
          <w:bCs/>
          <w:lang w:val="uk-UA"/>
        </w:rPr>
        <w:t xml:space="preserve">встановлення земельного сервітуту право на </w:t>
      </w:r>
      <w:r w:rsidR="00396BE2">
        <w:rPr>
          <w:bCs/>
          <w:lang w:val="uk-UA"/>
        </w:rPr>
        <w:t xml:space="preserve">розміщення тимчасових </w:t>
      </w:r>
    </w:p>
    <w:p w:rsidR="00955C9F" w:rsidRDefault="00955C9F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396BE2">
        <w:rPr>
          <w:bCs/>
          <w:lang w:val="uk-UA"/>
        </w:rPr>
        <w:t>споруд (</w:t>
      </w:r>
      <w:r w:rsidR="00867653" w:rsidRPr="00867653">
        <w:rPr>
          <w:bCs/>
          <w:lang w:val="uk-UA"/>
        </w:rPr>
        <w:t>мал</w:t>
      </w:r>
      <w:r w:rsidR="00396BE2">
        <w:rPr>
          <w:bCs/>
          <w:lang w:val="uk-UA"/>
        </w:rPr>
        <w:t xml:space="preserve">их </w:t>
      </w:r>
      <w:r w:rsidR="00867653" w:rsidRPr="00867653">
        <w:rPr>
          <w:bCs/>
          <w:lang w:val="uk-UA"/>
        </w:rPr>
        <w:t>архітектурн</w:t>
      </w:r>
      <w:r w:rsidR="00396BE2">
        <w:rPr>
          <w:bCs/>
          <w:lang w:val="uk-UA"/>
        </w:rPr>
        <w:t xml:space="preserve">их </w:t>
      </w:r>
      <w:r w:rsidR="00867653" w:rsidRPr="00867653">
        <w:rPr>
          <w:bCs/>
          <w:lang w:val="uk-UA"/>
        </w:rPr>
        <w:t>форм</w:t>
      </w:r>
      <w:r w:rsidR="00396BE2">
        <w:rPr>
          <w:bCs/>
          <w:lang w:val="uk-UA"/>
        </w:rPr>
        <w:t>)</w:t>
      </w:r>
      <w:r w:rsidR="005C0161">
        <w:rPr>
          <w:bCs/>
          <w:lang w:val="uk-UA"/>
        </w:rPr>
        <w:t xml:space="preserve">, </w:t>
      </w:r>
      <w:r w:rsidR="005C0161" w:rsidRPr="005C0161">
        <w:rPr>
          <w:bCs/>
          <w:lang w:val="uk-UA"/>
        </w:rPr>
        <w:t xml:space="preserve">із цільовим призначенням </w:t>
      </w:r>
    </w:p>
    <w:p w:rsidR="00955C9F" w:rsidRDefault="00955C9F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5C0161" w:rsidRPr="005C0161">
        <w:rPr>
          <w:bCs/>
          <w:lang w:val="uk-UA"/>
        </w:rPr>
        <w:t xml:space="preserve">земельної ділянки </w:t>
      </w:r>
      <w:r w:rsidR="005C0161">
        <w:rPr>
          <w:bCs/>
          <w:lang w:val="uk-UA"/>
        </w:rPr>
        <w:t xml:space="preserve">для будівництва та обслуговування будівель торгівлі </w:t>
      </w:r>
    </w:p>
    <w:p w:rsidR="00EB601B" w:rsidRDefault="00955C9F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5C0161">
        <w:rPr>
          <w:bCs/>
          <w:lang w:val="uk-UA"/>
        </w:rPr>
        <w:t>(код – 03.07)</w:t>
      </w:r>
      <w:r w:rsidR="00024D4A">
        <w:rPr>
          <w:bCs/>
          <w:lang w:val="uk-UA"/>
        </w:rPr>
        <w:t>.</w:t>
      </w:r>
    </w:p>
    <w:p w:rsidR="007F55EB" w:rsidRDefault="007F55EB" w:rsidP="00B83A33">
      <w:pPr>
        <w:ind w:left="567" w:hanging="283"/>
        <w:rPr>
          <w:bCs/>
          <w:lang w:val="uk-UA"/>
        </w:rPr>
      </w:pPr>
    </w:p>
    <w:p w:rsidR="005763AA" w:rsidRPr="005763AA" w:rsidRDefault="005763AA" w:rsidP="005763AA">
      <w:pPr>
        <w:tabs>
          <w:tab w:val="left" w:pos="709"/>
        </w:tabs>
        <w:suppressAutoHyphens w:val="0"/>
        <w:ind w:left="284" w:hanging="284"/>
        <w:rPr>
          <w:b/>
          <w:lang w:val="uk-UA"/>
        </w:rPr>
      </w:pPr>
      <w:r w:rsidRPr="005763AA">
        <w:rPr>
          <w:b/>
          <w:lang w:val="uk-UA"/>
        </w:rPr>
        <w:t xml:space="preserve">2. Затвердити технічну документацію із землеустрою щодо </w:t>
      </w:r>
      <w:r w:rsidR="00D94D45">
        <w:rPr>
          <w:b/>
          <w:lang w:val="uk-UA"/>
        </w:rPr>
        <w:t>встановлення меж частини земельної ділянки, на яку поширюються права суборенди, сервітуту</w:t>
      </w:r>
      <w:r w:rsidRPr="005763AA">
        <w:rPr>
          <w:b/>
          <w:lang w:val="uk-UA"/>
        </w:rPr>
        <w:t>:</w:t>
      </w:r>
    </w:p>
    <w:p w:rsidR="00955C9F" w:rsidRDefault="005763AA" w:rsidP="005763AA">
      <w:pPr>
        <w:tabs>
          <w:tab w:val="left" w:pos="709"/>
        </w:tabs>
        <w:ind w:left="567" w:hanging="283"/>
        <w:rPr>
          <w:bCs/>
          <w:lang w:val="uk-UA"/>
        </w:rPr>
      </w:pPr>
      <w:r w:rsidRPr="005763AA">
        <w:rPr>
          <w:b/>
          <w:bCs/>
          <w:lang w:val="uk-UA"/>
        </w:rPr>
        <w:t>2.1.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Паустовану</w:t>
      </w:r>
      <w:proofErr w:type="spellEnd"/>
      <w:r>
        <w:rPr>
          <w:bCs/>
          <w:lang w:val="uk-UA"/>
        </w:rPr>
        <w:t xml:space="preserve"> Дениса Юрійовича</w:t>
      </w:r>
      <w:r w:rsidRPr="005763AA"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на частину земельної ділянки</w:t>
      </w:r>
      <w:r w:rsidR="00955C9F">
        <w:rPr>
          <w:bCs/>
          <w:lang w:val="uk-UA"/>
        </w:rPr>
        <w:t>,</w:t>
      </w:r>
      <w:r w:rsidR="00146BD6" w:rsidRPr="00146BD6">
        <w:rPr>
          <w:bCs/>
          <w:lang w:val="uk-UA"/>
        </w:rPr>
        <w:t xml:space="preserve"> </w:t>
      </w:r>
      <w:r w:rsidR="003D61B8" w:rsidRPr="00146BD6">
        <w:rPr>
          <w:bCs/>
          <w:lang w:val="uk-UA"/>
        </w:rPr>
        <w:t xml:space="preserve">площею </w:t>
      </w:r>
      <w:r w:rsidR="00955C9F">
        <w:rPr>
          <w:bCs/>
          <w:lang w:val="uk-UA"/>
        </w:rPr>
        <w:t xml:space="preserve"> </w:t>
      </w:r>
    </w:p>
    <w:p w:rsidR="00955C9F" w:rsidRDefault="00955C9F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3D61B8" w:rsidRPr="00146BD6">
        <w:rPr>
          <w:bCs/>
          <w:lang w:val="uk-UA"/>
        </w:rPr>
        <w:t>0,0</w:t>
      </w:r>
      <w:r w:rsidR="003D61B8">
        <w:rPr>
          <w:bCs/>
          <w:lang w:val="uk-UA"/>
        </w:rPr>
        <w:t>3</w:t>
      </w:r>
      <w:r w:rsidR="00B06F0A">
        <w:rPr>
          <w:bCs/>
          <w:lang w:val="uk-UA"/>
        </w:rPr>
        <w:t>0</w:t>
      </w:r>
      <w:r w:rsidR="003D61B8" w:rsidRPr="00146BD6">
        <w:rPr>
          <w:bCs/>
          <w:lang w:val="uk-UA"/>
        </w:rPr>
        <w:t>0 га</w:t>
      </w:r>
      <w:r w:rsidR="003D61B8">
        <w:rPr>
          <w:bCs/>
          <w:lang w:val="uk-UA"/>
        </w:rPr>
        <w:t>,</w:t>
      </w:r>
      <w:r w:rsidR="003D61B8" w:rsidRPr="00146BD6"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кадастровий номер 0510400000:00:00</w:t>
      </w:r>
      <w:r w:rsidR="00146BD6">
        <w:rPr>
          <w:bCs/>
          <w:lang w:val="uk-UA"/>
        </w:rPr>
        <w:t>3:0437</w:t>
      </w:r>
      <w:r w:rsidR="00146BD6" w:rsidRPr="00146BD6">
        <w:rPr>
          <w:bCs/>
          <w:lang w:val="uk-UA"/>
        </w:rPr>
        <w:t xml:space="preserve">, для розміщення </w:t>
      </w:r>
    </w:p>
    <w:p w:rsidR="00955C9F" w:rsidRDefault="00955C9F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6BD6" w:rsidRPr="00146BD6">
        <w:rPr>
          <w:bCs/>
          <w:lang w:val="uk-UA"/>
        </w:rPr>
        <w:t xml:space="preserve">та експлуатації основних, підсобних і допоміжних будівель та споруд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6BD6" w:rsidRPr="00146BD6">
        <w:rPr>
          <w:bCs/>
          <w:lang w:val="uk-UA"/>
        </w:rPr>
        <w:t xml:space="preserve">підприємств переробної, машинобудівної та іншої промисловості, </w:t>
      </w:r>
      <w:r>
        <w:rPr>
          <w:bCs/>
          <w:lang w:val="uk-UA"/>
        </w:rPr>
        <w:t xml:space="preserve"> 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6BD6" w:rsidRPr="00146BD6">
        <w:rPr>
          <w:bCs/>
          <w:lang w:val="uk-UA"/>
        </w:rPr>
        <w:t xml:space="preserve">включаючи об’єкти оброблення відходів, зокрема із енергогенеруючим </w:t>
      </w:r>
      <w:r>
        <w:rPr>
          <w:bCs/>
          <w:lang w:val="uk-UA"/>
        </w:rPr>
        <w:t xml:space="preserve">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 xml:space="preserve">блоком (код – </w:t>
      </w:r>
      <w:r w:rsidR="00146BD6">
        <w:rPr>
          <w:bCs/>
          <w:lang w:val="uk-UA"/>
        </w:rPr>
        <w:t>11</w:t>
      </w:r>
      <w:r w:rsidR="00146BD6" w:rsidRPr="00146BD6">
        <w:rPr>
          <w:bCs/>
          <w:lang w:val="uk-UA"/>
        </w:rPr>
        <w:t>.0</w:t>
      </w:r>
      <w:r w:rsidR="00146BD6">
        <w:rPr>
          <w:bCs/>
          <w:lang w:val="uk-UA"/>
        </w:rPr>
        <w:t>2</w:t>
      </w:r>
      <w:r w:rsidR="00146BD6" w:rsidRPr="00146BD6">
        <w:rPr>
          <w:bCs/>
          <w:lang w:val="uk-UA"/>
        </w:rPr>
        <w:t>)</w:t>
      </w:r>
      <w:r w:rsidR="00DD161B">
        <w:rPr>
          <w:bCs/>
          <w:lang w:val="uk-UA"/>
        </w:rPr>
        <w:t>, яка розташована</w:t>
      </w:r>
      <w:r w:rsidR="00146BD6" w:rsidRPr="00146BD6">
        <w:rPr>
          <w:bCs/>
          <w:lang w:val="uk-UA"/>
        </w:rPr>
        <w:t xml:space="preserve"> в місті Могилеві-Подільському </w:t>
      </w:r>
      <w:r>
        <w:rPr>
          <w:bCs/>
          <w:lang w:val="uk-UA"/>
        </w:rPr>
        <w:t xml:space="preserve">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lastRenderedPageBreak/>
        <w:t xml:space="preserve">      </w:t>
      </w:r>
      <w:r w:rsidR="007F55EB"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по вул. Будівельників, 2</w:t>
      </w:r>
      <w:r w:rsidR="00146BD6">
        <w:rPr>
          <w:bCs/>
          <w:lang w:val="uk-UA"/>
        </w:rPr>
        <w:t>,</w:t>
      </w:r>
      <w:r w:rsidR="00146BD6" w:rsidRPr="00146BD6">
        <w:rPr>
          <w:bCs/>
          <w:lang w:val="uk-UA"/>
        </w:rPr>
        <w:t xml:space="preserve"> </w:t>
      </w:r>
      <w:r w:rsidR="00146BD6">
        <w:rPr>
          <w:bCs/>
          <w:lang w:val="uk-UA"/>
        </w:rPr>
        <w:t>(</w:t>
      </w:r>
      <w:r w:rsidR="00146BD6" w:rsidRPr="00146BD6">
        <w:rPr>
          <w:bCs/>
          <w:lang w:val="uk-UA"/>
        </w:rPr>
        <w:t>обліков</w:t>
      </w:r>
      <w:r w:rsidR="003D61B8">
        <w:rPr>
          <w:bCs/>
          <w:lang w:val="uk-UA"/>
        </w:rPr>
        <w:t>і</w:t>
      </w:r>
      <w:r w:rsidR="00146BD6" w:rsidRPr="00146BD6">
        <w:rPr>
          <w:bCs/>
          <w:lang w:val="uk-UA"/>
        </w:rPr>
        <w:t xml:space="preserve"> номер</w:t>
      </w:r>
      <w:r w:rsidR="003D61B8">
        <w:rPr>
          <w:bCs/>
          <w:lang w:val="uk-UA"/>
        </w:rPr>
        <w:t>а</w:t>
      </w:r>
      <w:r w:rsidR="00146BD6" w:rsidRPr="00146BD6">
        <w:rPr>
          <w:bCs/>
          <w:lang w:val="uk-UA"/>
        </w:rPr>
        <w:t xml:space="preserve"> земельної ділянки (її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F55EB"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частини)</w:t>
      </w:r>
      <w:r w:rsidR="00146BD6">
        <w:rPr>
          <w:bCs/>
          <w:lang w:val="uk-UA"/>
        </w:rPr>
        <w:t>,</w:t>
      </w:r>
      <w:r w:rsidR="003D61B8">
        <w:rPr>
          <w:bCs/>
          <w:lang w:val="uk-UA"/>
        </w:rPr>
        <w:t xml:space="preserve"> на яку поширюється дія сервітуту</w:t>
      </w:r>
      <w:r w:rsidR="00146BD6" w:rsidRPr="00146BD6">
        <w:rPr>
          <w:bCs/>
          <w:lang w:val="uk-UA"/>
        </w:rPr>
        <w:t xml:space="preserve">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0510400000:00:00</w:t>
      </w:r>
      <w:r w:rsidR="00146BD6">
        <w:rPr>
          <w:bCs/>
          <w:lang w:val="uk-UA"/>
        </w:rPr>
        <w:t>3:0437</w:t>
      </w:r>
      <w:r w:rsidR="00146BD6" w:rsidRPr="00146BD6">
        <w:rPr>
          <w:bCs/>
          <w:lang w:val="uk-UA"/>
        </w:rPr>
        <w:t>:07</w:t>
      </w:r>
      <w:r w:rsidR="00146BD6">
        <w:rPr>
          <w:bCs/>
          <w:lang w:val="uk-UA"/>
        </w:rPr>
        <w:t>01</w:t>
      </w:r>
      <w:r w:rsidR="00146BD6" w:rsidRPr="00146BD6">
        <w:rPr>
          <w:bCs/>
          <w:lang w:val="uk-UA"/>
        </w:rPr>
        <w:t>:00000001</w:t>
      </w:r>
      <w:r w:rsidR="00146BD6">
        <w:rPr>
          <w:bCs/>
          <w:lang w:val="uk-UA"/>
        </w:rPr>
        <w:t xml:space="preserve">, </w:t>
      </w:r>
      <w:r w:rsidR="00146BD6" w:rsidRPr="00146BD6">
        <w:rPr>
          <w:bCs/>
          <w:lang w:val="uk-UA"/>
        </w:rPr>
        <w:t xml:space="preserve">з метою встановлення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земельного сервітуту</w:t>
      </w:r>
      <w:r w:rsidR="003D61B8">
        <w:rPr>
          <w:bCs/>
          <w:lang w:val="uk-UA"/>
        </w:rPr>
        <w:t xml:space="preserve"> -</w:t>
      </w:r>
      <w:r w:rsidR="00146BD6" w:rsidRPr="00146BD6">
        <w:rPr>
          <w:bCs/>
          <w:lang w:val="uk-UA"/>
        </w:rPr>
        <w:t xml:space="preserve"> право </w:t>
      </w:r>
      <w:r w:rsidR="00146BD6">
        <w:rPr>
          <w:bCs/>
          <w:lang w:val="uk-UA"/>
        </w:rPr>
        <w:t xml:space="preserve">проходу та проїзду на велосипеді та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0510400000:00:003:0437:070</w:t>
      </w:r>
      <w:r w:rsidR="00146BD6">
        <w:rPr>
          <w:bCs/>
          <w:lang w:val="uk-UA"/>
        </w:rPr>
        <w:t>2</w:t>
      </w:r>
      <w:r w:rsidR="00146BD6" w:rsidRPr="00146BD6">
        <w:rPr>
          <w:bCs/>
          <w:lang w:val="uk-UA"/>
        </w:rPr>
        <w:t xml:space="preserve">:00000001, з метою встановлення </w:t>
      </w:r>
    </w:p>
    <w:p w:rsidR="00955C9F" w:rsidRDefault="00955C9F" w:rsidP="00955C9F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146BD6" w:rsidRPr="00146BD6">
        <w:rPr>
          <w:bCs/>
          <w:lang w:val="uk-UA"/>
        </w:rPr>
        <w:t>земельного сервітуту</w:t>
      </w:r>
      <w:r w:rsidR="003D61B8">
        <w:rPr>
          <w:bCs/>
          <w:lang w:val="uk-UA"/>
        </w:rPr>
        <w:t xml:space="preserve"> -</w:t>
      </w:r>
      <w:r w:rsidR="00146BD6" w:rsidRPr="00146BD6">
        <w:rPr>
          <w:bCs/>
          <w:lang w:val="uk-UA"/>
        </w:rPr>
        <w:t xml:space="preserve"> право </w:t>
      </w:r>
      <w:r w:rsidR="00146BD6">
        <w:rPr>
          <w:bCs/>
          <w:lang w:val="uk-UA"/>
        </w:rPr>
        <w:t xml:space="preserve">проїзду на транспортному засобі по </w:t>
      </w:r>
    </w:p>
    <w:p w:rsidR="005763AA" w:rsidRPr="005763AA" w:rsidRDefault="00955C9F" w:rsidP="007F55EB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7F55EB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46BD6">
        <w:rPr>
          <w:bCs/>
          <w:lang w:val="uk-UA"/>
        </w:rPr>
        <w:t>наявному шляху</w:t>
      </w:r>
      <w:r w:rsidR="003D61B8">
        <w:rPr>
          <w:bCs/>
          <w:lang w:val="uk-UA"/>
        </w:rPr>
        <w:t>)</w:t>
      </w:r>
      <w:r w:rsidR="00146BD6" w:rsidRPr="00146BD6">
        <w:rPr>
          <w:bCs/>
          <w:lang w:val="uk-UA"/>
        </w:rPr>
        <w:t>.</w:t>
      </w:r>
    </w:p>
    <w:p w:rsid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530755">
        <w:rPr>
          <w:b/>
          <w:bCs/>
          <w:lang w:val="uk-UA"/>
        </w:rPr>
        <w:t>2.2.</w:t>
      </w:r>
      <w:r w:rsidRPr="00530755">
        <w:rPr>
          <w:bCs/>
          <w:lang w:val="uk-UA"/>
        </w:rPr>
        <w:t xml:space="preserve"> </w:t>
      </w:r>
      <w:r w:rsidRPr="005D7C35">
        <w:rPr>
          <w:shd w:val="clear" w:color="auto" w:fill="FFFFFF"/>
          <w:lang w:val="uk-UA"/>
        </w:rPr>
        <w:t>ТОВАРИСТВ</w:t>
      </w:r>
      <w:r>
        <w:rPr>
          <w:shd w:val="clear" w:color="auto" w:fill="FFFFFF"/>
          <w:lang w:val="uk-UA"/>
        </w:rPr>
        <w:t>А</w:t>
      </w:r>
      <w:r w:rsidRPr="005D7C35">
        <w:rPr>
          <w:shd w:val="clear" w:color="auto" w:fill="FFFFFF"/>
          <w:lang w:val="uk-UA"/>
        </w:rPr>
        <w:t xml:space="preserve"> З ОБМЕЖЕНОЮ ВІДПОВІДАЛЬНІСТЮ </w:t>
      </w:r>
    </w:p>
    <w:p w:rsid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shd w:val="clear" w:color="auto" w:fill="FFFFFF"/>
          <w:lang w:val="uk-UA"/>
        </w:rPr>
        <w:t>«</w:t>
      </w:r>
      <w:r w:rsidRPr="005D7C35">
        <w:rPr>
          <w:shd w:val="clear" w:color="auto" w:fill="FFFFFF"/>
          <w:lang w:val="uk-UA"/>
        </w:rPr>
        <w:t xml:space="preserve">ДРОБИЛЬНО-СОРТУВАЛЬНИЙ КОМПЛЕКС </w:t>
      </w:r>
      <w:r>
        <w:rPr>
          <w:shd w:val="clear" w:color="auto" w:fill="FFFFFF"/>
          <w:lang w:val="uk-UA"/>
        </w:rPr>
        <w:t>«</w:t>
      </w:r>
      <w:r w:rsidRPr="005D7C35">
        <w:rPr>
          <w:shd w:val="clear" w:color="auto" w:fill="FFFFFF"/>
          <w:lang w:val="uk-UA"/>
        </w:rPr>
        <w:t>ЛАНСЕЛОТ</w:t>
      </w:r>
      <w:r>
        <w:rPr>
          <w:shd w:val="clear" w:color="auto" w:fill="FFFFFF"/>
          <w:lang w:val="uk-UA"/>
        </w:rPr>
        <w:t>»</w:t>
      </w:r>
      <w:r w:rsidRPr="00530755">
        <w:rPr>
          <w:bCs/>
          <w:lang w:val="uk-UA"/>
        </w:rPr>
        <w:t xml:space="preserve"> </w:t>
      </w:r>
    </w:p>
    <w:p w:rsid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530755">
        <w:rPr>
          <w:bCs/>
          <w:lang w:val="uk-UA"/>
        </w:rPr>
        <w:t xml:space="preserve">на земельну ділянку площею 11,7981 га, кадастровий номер </w:t>
      </w:r>
    </w:p>
    <w:p w:rsid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530755">
        <w:rPr>
          <w:bCs/>
          <w:lang w:val="uk-UA"/>
        </w:rPr>
        <w:t xml:space="preserve">0522685700:03:000:0137, для ведення товарного </w:t>
      </w:r>
    </w:p>
    <w:p w:rsid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530755">
        <w:rPr>
          <w:bCs/>
          <w:lang w:val="uk-UA"/>
        </w:rPr>
        <w:t xml:space="preserve">сільськогосподарського виробництва (код – 01.01), яка розташована за </w:t>
      </w:r>
    </w:p>
    <w:p w:rsidR="00955C9F" w:rsidRP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530755">
        <w:rPr>
          <w:bCs/>
          <w:lang w:val="uk-UA"/>
        </w:rPr>
        <w:t xml:space="preserve">межами населеного пункту </w:t>
      </w:r>
      <w:r w:rsidRPr="00955C9F">
        <w:rPr>
          <w:bCs/>
          <w:lang w:val="uk-UA"/>
        </w:rPr>
        <w:t xml:space="preserve">с. </w:t>
      </w:r>
      <w:proofErr w:type="spellStart"/>
      <w:r w:rsidRPr="00955C9F">
        <w:rPr>
          <w:bCs/>
          <w:lang w:val="uk-UA"/>
        </w:rPr>
        <w:t>Серебрія</w:t>
      </w:r>
      <w:proofErr w:type="spellEnd"/>
      <w:r w:rsidRPr="00955C9F">
        <w:rPr>
          <w:bCs/>
          <w:lang w:val="uk-UA"/>
        </w:rPr>
        <w:t xml:space="preserve">, з метою встановлення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bCs/>
          <w:lang w:val="uk-UA"/>
        </w:rPr>
        <w:t xml:space="preserve">       земельного сервітуту - </w:t>
      </w:r>
      <w:r w:rsidRPr="00955C9F">
        <w:rPr>
          <w:shd w:val="clear" w:color="auto" w:fill="FFFFFF"/>
          <w:lang w:val="uk-UA"/>
        </w:rPr>
        <w:t xml:space="preserve">право на користування земельною ділянкою для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shd w:val="clear" w:color="auto" w:fill="FFFFFF"/>
          <w:lang w:val="uk-UA"/>
        </w:rPr>
        <w:t xml:space="preserve">       потреб дослідно-промислової розробки родовищ бурштину, інших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shd w:val="clear" w:color="auto" w:fill="FFFFFF"/>
          <w:lang w:val="uk-UA"/>
        </w:rPr>
        <w:t xml:space="preserve">       корисних копалин загальнодержавного значення та/або видобування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shd w:val="clear" w:color="auto" w:fill="FFFFFF"/>
          <w:lang w:val="uk-UA"/>
        </w:rPr>
        <w:t xml:space="preserve">       бурштину, інших корисних копалин загальнодержавного значення, за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shd w:val="clear" w:color="auto" w:fill="FFFFFF"/>
          <w:lang w:val="uk-UA"/>
        </w:rPr>
        <w:t xml:space="preserve">       умови що при цьому не порушуються права землевласника, </w:t>
      </w:r>
    </w:p>
    <w:p w:rsidR="00955C9F" w:rsidRPr="00955C9F" w:rsidRDefault="00955C9F" w:rsidP="00955C9F">
      <w:pPr>
        <w:tabs>
          <w:tab w:val="left" w:pos="709"/>
        </w:tabs>
        <w:ind w:left="284"/>
        <w:rPr>
          <w:shd w:val="clear" w:color="auto" w:fill="FFFFFF"/>
          <w:lang w:val="uk-UA"/>
        </w:rPr>
      </w:pPr>
      <w:r w:rsidRPr="00955C9F">
        <w:rPr>
          <w:shd w:val="clear" w:color="auto" w:fill="FFFFFF"/>
          <w:lang w:val="uk-UA"/>
        </w:rPr>
        <w:t xml:space="preserve">       передбачені статтею 98 Земельного кодексу України (код обмеження – </w:t>
      </w:r>
    </w:p>
    <w:p w:rsidR="00955C9F" w:rsidRPr="00955C9F" w:rsidRDefault="00955C9F" w:rsidP="00955C9F">
      <w:pPr>
        <w:tabs>
          <w:tab w:val="left" w:pos="709"/>
        </w:tabs>
        <w:ind w:left="284"/>
        <w:rPr>
          <w:bCs/>
          <w:lang w:val="uk-UA"/>
        </w:rPr>
      </w:pPr>
      <w:r w:rsidRPr="00955C9F">
        <w:rPr>
          <w:shd w:val="clear" w:color="auto" w:fill="FFFFFF"/>
          <w:lang w:val="uk-UA"/>
        </w:rPr>
        <w:t xml:space="preserve">       07.14)</w:t>
      </w:r>
      <w:r w:rsidRPr="00955C9F">
        <w:rPr>
          <w:bCs/>
          <w:lang w:val="uk-UA"/>
        </w:rPr>
        <w:t>.</w:t>
      </w:r>
    </w:p>
    <w:p w:rsidR="005763AA" w:rsidRDefault="005763AA" w:rsidP="00B83A33">
      <w:pPr>
        <w:ind w:left="567" w:hanging="283"/>
        <w:rPr>
          <w:bCs/>
          <w:lang w:val="uk-UA"/>
        </w:rPr>
      </w:pPr>
    </w:p>
    <w:p w:rsidR="00445300" w:rsidRPr="00445300" w:rsidRDefault="00445300" w:rsidP="00445300">
      <w:pPr>
        <w:tabs>
          <w:tab w:val="left" w:pos="0"/>
        </w:tabs>
        <w:ind w:left="142" w:hanging="285"/>
        <w:rPr>
          <w:b/>
          <w:bCs/>
          <w:lang w:val="uk-UA"/>
        </w:rPr>
      </w:pPr>
      <w:r w:rsidRPr="00445300">
        <w:rPr>
          <w:b/>
          <w:bCs/>
          <w:lang w:val="uk-UA"/>
        </w:rPr>
        <w:t>3.</w:t>
      </w:r>
      <w:r w:rsidRPr="00445300">
        <w:rPr>
          <w:bCs/>
          <w:lang w:val="uk-UA"/>
        </w:rPr>
        <w:t xml:space="preserve"> </w:t>
      </w:r>
      <w:r w:rsidRPr="00445300">
        <w:rPr>
          <w:b/>
          <w:bCs/>
          <w:lang w:val="uk-UA"/>
        </w:rPr>
        <w:t>Затвердити проекти землеустрою щодо відведення земельних ділянок:</w:t>
      </w:r>
    </w:p>
    <w:p w:rsidR="00955C9F" w:rsidRDefault="00445300" w:rsidP="0074007D">
      <w:pPr>
        <w:suppressAutoHyphens w:val="0"/>
        <w:ind w:left="567" w:hanging="425"/>
        <w:rPr>
          <w:bCs/>
          <w:lang w:val="uk-UA"/>
        </w:rPr>
      </w:pPr>
      <w:r w:rsidRPr="00445300">
        <w:rPr>
          <w:b/>
          <w:bCs/>
          <w:lang w:val="uk-UA"/>
        </w:rPr>
        <w:t>3.1.</w:t>
      </w:r>
      <w:r w:rsidRPr="00445300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Ющук</w:t>
      </w:r>
      <w:proofErr w:type="spellEnd"/>
      <w:r>
        <w:rPr>
          <w:bCs/>
          <w:lang w:val="uk-UA"/>
        </w:rPr>
        <w:t xml:space="preserve"> Ліліани Вікторівни</w:t>
      </w:r>
      <w:r w:rsidRPr="00445300">
        <w:rPr>
          <w:bCs/>
          <w:lang w:val="uk-UA"/>
        </w:rPr>
        <w:t xml:space="preserve"> на земельну ділянку</w:t>
      </w:r>
      <w:r w:rsidR="00DD161B">
        <w:rPr>
          <w:bCs/>
          <w:lang w:val="uk-UA"/>
        </w:rPr>
        <w:t>, яка розташована</w:t>
      </w:r>
      <w:r w:rsidRPr="00445300">
        <w:rPr>
          <w:bCs/>
          <w:lang w:val="uk-UA"/>
        </w:rPr>
        <w:t xml:space="preserve"> в місті </w:t>
      </w:r>
      <w:r w:rsidR="00955C9F">
        <w:rPr>
          <w:bCs/>
          <w:lang w:val="uk-UA"/>
        </w:rPr>
        <w:t xml:space="preserve"> </w:t>
      </w:r>
    </w:p>
    <w:p w:rsidR="00955C9F" w:rsidRDefault="00955C9F" w:rsidP="0074007D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45300" w:rsidRPr="00445300">
        <w:rPr>
          <w:bCs/>
          <w:lang w:val="uk-UA"/>
        </w:rPr>
        <w:t xml:space="preserve">Могилеві-Подільському по вул. </w:t>
      </w:r>
      <w:proofErr w:type="spellStart"/>
      <w:r w:rsidR="00445300" w:rsidRPr="00445300">
        <w:rPr>
          <w:bCs/>
          <w:lang w:val="uk-UA"/>
        </w:rPr>
        <w:t>Ст</w:t>
      </w:r>
      <w:r w:rsidR="00445300">
        <w:rPr>
          <w:bCs/>
          <w:lang w:val="uk-UA"/>
        </w:rPr>
        <w:t>авиській</w:t>
      </w:r>
      <w:proofErr w:type="spellEnd"/>
      <w:r w:rsidR="00445300" w:rsidRPr="00445300">
        <w:rPr>
          <w:bCs/>
          <w:lang w:val="uk-UA"/>
        </w:rPr>
        <w:t xml:space="preserve">, кадастровий номер </w:t>
      </w:r>
      <w:r>
        <w:rPr>
          <w:bCs/>
          <w:lang w:val="uk-UA"/>
        </w:rPr>
        <w:t xml:space="preserve"> </w:t>
      </w:r>
    </w:p>
    <w:p w:rsidR="00955C9F" w:rsidRDefault="00955C9F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445300" w:rsidRPr="00445300">
        <w:rPr>
          <w:bCs/>
          <w:lang w:val="uk-UA"/>
        </w:rPr>
        <w:t>0510400000:00:00</w:t>
      </w:r>
      <w:r w:rsidR="00445300">
        <w:rPr>
          <w:bCs/>
          <w:lang w:val="uk-UA"/>
        </w:rPr>
        <w:t>4</w:t>
      </w:r>
      <w:r w:rsidR="00445300" w:rsidRPr="00445300">
        <w:rPr>
          <w:bCs/>
          <w:lang w:val="uk-UA"/>
        </w:rPr>
        <w:t>:</w:t>
      </w:r>
      <w:r w:rsidR="00445300">
        <w:rPr>
          <w:bCs/>
          <w:lang w:val="uk-UA"/>
        </w:rPr>
        <w:t>1538</w:t>
      </w:r>
      <w:r w:rsidR="00445300" w:rsidRPr="00445300">
        <w:rPr>
          <w:bCs/>
          <w:lang w:val="uk-UA"/>
        </w:rPr>
        <w:t>, площею 0,00</w:t>
      </w:r>
      <w:r w:rsidR="00445300">
        <w:rPr>
          <w:bCs/>
          <w:lang w:val="uk-UA"/>
        </w:rPr>
        <w:t>20</w:t>
      </w:r>
      <w:r w:rsidR="00445300" w:rsidRPr="00445300">
        <w:rPr>
          <w:bCs/>
          <w:lang w:val="uk-UA"/>
        </w:rPr>
        <w:t xml:space="preserve"> га, для будівництва та </w:t>
      </w:r>
      <w:r>
        <w:rPr>
          <w:bCs/>
          <w:lang w:val="uk-UA"/>
        </w:rPr>
        <w:t xml:space="preserve"> </w:t>
      </w:r>
    </w:p>
    <w:p w:rsidR="00955C9F" w:rsidRDefault="00955C9F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445300" w:rsidRPr="00445300">
        <w:rPr>
          <w:bCs/>
          <w:lang w:val="uk-UA"/>
        </w:rPr>
        <w:t xml:space="preserve">обслуговування будівель торгівлі (код – 03.07) з метою встановлення </w:t>
      </w:r>
    </w:p>
    <w:p w:rsidR="00955C9F" w:rsidRDefault="00955C9F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445300" w:rsidRPr="00445300">
        <w:rPr>
          <w:bCs/>
          <w:lang w:val="uk-UA"/>
        </w:rPr>
        <w:t>земельного сервітуту: право на розміщення тимчасових споруд (ма</w:t>
      </w:r>
      <w:r w:rsidR="00F37572">
        <w:rPr>
          <w:bCs/>
          <w:lang w:val="uk-UA"/>
        </w:rPr>
        <w:t xml:space="preserve">лих </w:t>
      </w:r>
    </w:p>
    <w:p w:rsidR="00445300" w:rsidRDefault="00955C9F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>
        <w:rPr>
          <w:bCs/>
          <w:lang w:val="uk-UA"/>
        </w:rPr>
        <w:t>архітектурних форм) (07.11);</w:t>
      </w:r>
    </w:p>
    <w:p w:rsidR="00955C9F" w:rsidRDefault="00F37572" w:rsidP="00F37572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 w:eastAsia="ru-RU"/>
        </w:rPr>
        <w:t xml:space="preserve">3.2. </w:t>
      </w:r>
      <w:proofErr w:type="spellStart"/>
      <w:r>
        <w:t>Мазур</w:t>
      </w:r>
      <w:proofErr w:type="spellEnd"/>
      <w:r>
        <w:t xml:space="preserve"> Галин</w:t>
      </w:r>
      <w:r>
        <w:rPr>
          <w:lang w:val="uk-UA"/>
        </w:rPr>
        <w:t>и</w:t>
      </w:r>
      <w:r>
        <w:t xml:space="preserve"> </w:t>
      </w:r>
      <w:proofErr w:type="spellStart"/>
      <w:r>
        <w:t>Тимофіївн</w:t>
      </w:r>
      <w:proofErr w:type="spellEnd"/>
      <w:r>
        <w:rPr>
          <w:lang w:val="uk-UA"/>
        </w:rPr>
        <w:t>и</w:t>
      </w:r>
      <w:r>
        <w:t xml:space="preserve"> на </w:t>
      </w:r>
      <w:proofErr w:type="spellStart"/>
      <w:r>
        <w:rPr>
          <w:bCs/>
        </w:rPr>
        <w:t>земельну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ділянку</w:t>
      </w:r>
      <w:proofErr w:type="spellEnd"/>
      <w:r>
        <w:rPr>
          <w:bCs/>
          <w:lang w:val="uk-UA"/>
        </w:rPr>
        <w:t xml:space="preserve">, </w:t>
      </w:r>
      <w:r w:rsidRPr="00CA0C3D">
        <w:rPr>
          <w:bCs/>
          <w:lang w:val="uk-UA"/>
        </w:rPr>
        <w:t xml:space="preserve">яка розташована в </w:t>
      </w:r>
      <w:r w:rsidR="00955C9F">
        <w:rPr>
          <w:bCs/>
          <w:lang w:val="uk-UA"/>
        </w:rPr>
        <w:t xml:space="preserve">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 w:eastAsia="ru-RU"/>
        </w:rPr>
        <w:t xml:space="preserve">       </w:t>
      </w:r>
      <w:r w:rsidR="00F37572" w:rsidRPr="00CA0C3D">
        <w:rPr>
          <w:bCs/>
          <w:lang w:val="uk-UA"/>
        </w:rPr>
        <w:t xml:space="preserve">межах населеного пункту с. </w:t>
      </w:r>
      <w:proofErr w:type="spellStart"/>
      <w:r w:rsidR="00F37572" w:rsidRPr="00CA0C3D">
        <w:rPr>
          <w:bCs/>
          <w:lang w:val="uk-UA"/>
        </w:rPr>
        <w:t>Садківці</w:t>
      </w:r>
      <w:proofErr w:type="spellEnd"/>
      <w:r w:rsidR="00F37572" w:rsidRPr="00CA0C3D">
        <w:rPr>
          <w:bCs/>
          <w:lang w:val="uk-UA"/>
        </w:rPr>
        <w:t xml:space="preserve"> по вул. Нікітіна,</w:t>
      </w:r>
      <w:r w:rsidR="00F37572" w:rsidRPr="00445300">
        <w:rPr>
          <w:bCs/>
          <w:lang w:val="uk-UA"/>
        </w:rPr>
        <w:t xml:space="preserve"> кадастровий </w:t>
      </w:r>
      <w:r>
        <w:rPr>
          <w:bCs/>
          <w:lang w:val="uk-UA"/>
        </w:rPr>
        <w:t xml:space="preserve">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445300">
        <w:rPr>
          <w:bCs/>
          <w:lang w:val="uk-UA"/>
        </w:rPr>
        <w:t>номер 05</w:t>
      </w:r>
      <w:r w:rsidR="00F37572">
        <w:rPr>
          <w:bCs/>
          <w:lang w:val="uk-UA"/>
        </w:rPr>
        <w:t>226868</w:t>
      </w:r>
      <w:r w:rsidR="00F37572" w:rsidRPr="00445300">
        <w:rPr>
          <w:bCs/>
          <w:lang w:val="uk-UA"/>
        </w:rPr>
        <w:t>00:0</w:t>
      </w:r>
      <w:r w:rsidR="00F37572">
        <w:rPr>
          <w:bCs/>
          <w:lang w:val="uk-UA"/>
        </w:rPr>
        <w:t>3</w:t>
      </w:r>
      <w:r w:rsidR="00F37572" w:rsidRPr="00445300">
        <w:rPr>
          <w:bCs/>
          <w:lang w:val="uk-UA"/>
        </w:rPr>
        <w:t>:00</w:t>
      </w:r>
      <w:r w:rsidR="00F37572">
        <w:rPr>
          <w:bCs/>
          <w:lang w:val="uk-UA"/>
        </w:rPr>
        <w:t>3</w:t>
      </w:r>
      <w:r w:rsidR="00F37572" w:rsidRPr="00445300">
        <w:rPr>
          <w:bCs/>
          <w:lang w:val="uk-UA"/>
        </w:rPr>
        <w:t>:</w:t>
      </w:r>
      <w:r w:rsidR="00F37572">
        <w:rPr>
          <w:bCs/>
          <w:lang w:val="uk-UA"/>
        </w:rPr>
        <w:t>0195</w:t>
      </w:r>
      <w:r w:rsidR="00F37572" w:rsidRPr="00445300">
        <w:rPr>
          <w:bCs/>
          <w:lang w:val="uk-UA"/>
        </w:rPr>
        <w:t>, площею 0,0</w:t>
      </w:r>
      <w:r w:rsidR="00F37572">
        <w:rPr>
          <w:bCs/>
          <w:lang w:val="uk-UA"/>
        </w:rPr>
        <w:t>290</w:t>
      </w:r>
      <w:r w:rsidR="00F37572" w:rsidRPr="00445300">
        <w:rPr>
          <w:bCs/>
          <w:lang w:val="uk-UA"/>
        </w:rPr>
        <w:t xml:space="preserve"> га, для будівництва та </w:t>
      </w:r>
      <w:r>
        <w:rPr>
          <w:bCs/>
          <w:lang w:val="uk-UA"/>
        </w:rPr>
        <w:t xml:space="preserve">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445300">
        <w:rPr>
          <w:bCs/>
          <w:lang w:val="uk-UA"/>
        </w:rPr>
        <w:t xml:space="preserve">обслуговування </w:t>
      </w:r>
      <w:r w:rsidR="00F37572">
        <w:rPr>
          <w:bCs/>
          <w:lang w:val="uk-UA"/>
        </w:rPr>
        <w:t>інших будівель громадської забудови</w:t>
      </w:r>
      <w:r w:rsidR="00F37572" w:rsidRPr="00445300">
        <w:rPr>
          <w:bCs/>
          <w:lang w:val="uk-UA"/>
        </w:rPr>
        <w:t xml:space="preserve"> (код – 03.</w:t>
      </w:r>
      <w:r w:rsidR="00F37572">
        <w:rPr>
          <w:bCs/>
          <w:lang w:val="uk-UA"/>
        </w:rPr>
        <w:t>15</w:t>
      </w:r>
      <w:r w:rsidR="00F37572" w:rsidRPr="00445300">
        <w:rPr>
          <w:bCs/>
          <w:lang w:val="uk-UA"/>
        </w:rPr>
        <w:t xml:space="preserve">) з </w:t>
      </w:r>
      <w:r>
        <w:rPr>
          <w:bCs/>
          <w:lang w:val="uk-UA"/>
        </w:rPr>
        <w:t xml:space="preserve">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445300">
        <w:rPr>
          <w:bCs/>
          <w:lang w:val="uk-UA"/>
        </w:rPr>
        <w:t xml:space="preserve">метою встановлення земельного сервітуту: право на розміщення </w:t>
      </w:r>
    </w:p>
    <w:p w:rsidR="00F37572" w:rsidRPr="003311A2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445300">
        <w:rPr>
          <w:bCs/>
          <w:lang w:val="uk-UA"/>
        </w:rPr>
        <w:t xml:space="preserve">тимчасових споруд </w:t>
      </w:r>
      <w:r w:rsidR="00F37572" w:rsidRPr="003311A2">
        <w:rPr>
          <w:bCs/>
          <w:lang w:val="uk-UA"/>
        </w:rPr>
        <w:t>(малих архітектурних форм) (код обмеження 07.11);</w:t>
      </w:r>
    </w:p>
    <w:p w:rsidR="00955C9F" w:rsidRDefault="00F37572" w:rsidP="00F37572">
      <w:pPr>
        <w:suppressAutoHyphens w:val="0"/>
        <w:ind w:left="567" w:hanging="425"/>
        <w:rPr>
          <w:bCs/>
          <w:lang w:val="uk-UA"/>
        </w:rPr>
      </w:pPr>
      <w:r w:rsidRPr="003311A2">
        <w:rPr>
          <w:b/>
          <w:bCs/>
          <w:lang w:val="uk-UA"/>
        </w:rPr>
        <w:t xml:space="preserve">3.3. </w:t>
      </w:r>
      <w:r w:rsidRPr="003311A2">
        <w:rPr>
          <w:lang w:val="uk-UA"/>
        </w:rPr>
        <w:t>Вознюка Вадима Вікторовича</w:t>
      </w:r>
      <w:r w:rsidRPr="003311A2">
        <w:t xml:space="preserve"> на </w:t>
      </w:r>
      <w:proofErr w:type="spellStart"/>
      <w:r w:rsidRPr="003311A2">
        <w:rPr>
          <w:bCs/>
        </w:rPr>
        <w:t>земельну</w:t>
      </w:r>
      <w:proofErr w:type="spellEnd"/>
      <w:r w:rsidRPr="003311A2">
        <w:rPr>
          <w:bCs/>
        </w:rPr>
        <w:t xml:space="preserve"> </w:t>
      </w:r>
      <w:proofErr w:type="spellStart"/>
      <w:r w:rsidRPr="003311A2">
        <w:rPr>
          <w:bCs/>
        </w:rPr>
        <w:t>ділянку</w:t>
      </w:r>
      <w:proofErr w:type="spellEnd"/>
      <w:r w:rsidRPr="003311A2">
        <w:rPr>
          <w:bCs/>
          <w:lang w:val="uk-UA"/>
        </w:rPr>
        <w:t xml:space="preserve">, яка розташована в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F37572" w:rsidRPr="003311A2">
        <w:rPr>
          <w:bCs/>
          <w:lang w:val="uk-UA"/>
        </w:rPr>
        <w:t xml:space="preserve">м. Могилеві-Подільському по </w:t>
      </w:r>
      <w:proofErr w:type="spellStart"/>
      <w:r w:rsidR="00F37572" w:rsidRPr="003311A2">
        <w:rPr>
          <w:bCs/>
          <w:lang w:val="uk-UA"/>
        </w:rPr>
        <w:t>просп</w:t>
      </w:r>
      <w:proofErr w:type="spellEnd"/>
      <w:r w:rsidR="00F37572" w:rsidRPr="003311A2">
        <w:rPr>
          <w:bCs/>
          <w:lang w:val="uk-UA"/>
        </w:rPr>
        <w:t xml:space="preserve">. Героїв, кадастровий номер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3311A2">
        <w:rPr>
          <w:bCs/>
          <w:lang w:val="uk-UA"/>
        </w:rPr>
        <w:t xml:space="preserve">0510400000:00:001:0647, площею 0,0100 га, для будівництва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3311A2">
        <w:rPr>
          <w:bCs/>
          <w:lang w:val="uk-UA"/>
        </w:rPr>
        <w:t xml:space="preserve">індивідуальних гаражів (код – 02.05) з метою встановлення земельного </w:t>
      </w:r>
    </w:p>
    <w:p w:rsidR="00955C9F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3311A2">
        <w:rPr>
          <w:bCs/>
          <w:lang w:val="uk-UA"/>
        </w:rPr>
        <w:t xml:space="preserve">сервітуту: право на розміщення тимчасових споруд (малих </w:t>
      </w:r>
    </w:p>
    <w:p w:rsidR="00F37572" w:rsidRDefault="00955C9F" w:rsidP="00F37572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37572" w:rsidRPr="003311A2">
        <w:rPr>
          <w:bCs/>
          <w:lang w:val="uk-UA"/>
        </w:rPr>
        <w:t>архітектурних форм) (код обмеження 07.11)</w:t>
      </w:r>
      <w:r w:rsidR="00F37572">
        <w:rPr>
          <w:bCs/>
          <w:lang w:val="uk-UA"/>
        </w:rPr>
        <w:t>.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 w:eastAsia="ru-RU"/>
        </w:rPr>
        <w:t xml:space="preserve">3.4. </w:t>
      </w:r>
      <w:r w:rsidRPr="003311A2">
        <w:rPr>
          <w:lang w:val="uk-UA"/>
        </w:rPr>
        <w:t>Вознюка Віктора</w:t>
      </w:r>
      <w:r>
        <w:rPr>
          <w:lang w:val="uk-UA"/>
        </w:rPr>
        <w:t xml:space="preserve"> Васильовича</w:t>
      </w:r>
      <w:r w:rsidRPr="003311A2">
        <w:t xml:space="preserve"> на </w:t>
      </w:r>
      <w:proofErr w:type="spellStart"/>
      <w:r w:rsidRPr="003311A2">
        <w:rPr>
          <w:bCs/>
        </w:rPr>
        <w:t>земельну</w:t>
      </w:r>
      <w:proofErr w:type="spellEnd"/>
      <w:r w:rsidRPr="003311A2">
        <w:rPr>
          <w:bCs/>
        </w:rPr>
        <w:t xml:space="preserve"> </w:t>
      </w:r>
      <w:proofErr w:type="spellStart"/>
      <w:r w:rsidRPr="003311A2">
        <w:rPr>
          <w:bCs/>
        </w:rPr>
        <w:t>ділянку</w:t>
      </w:r>
      <w:proofErr w:type="spellEnd"/>
      <w:r w:rsidRPr="003311A2">
        <w:rPr>
          <w:bCs/>
          <w:lang w:val="uk-UA"/>
        </w:rPr>
        <w:t xml:space="preserve">, яка розташована в 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 w:eastAsia="ru-RU"/>
        </w:rPr>
        <w:t xml:space="preserve">       </w:t>
      </w:r>
      <w:r w:rsidRPr="003311A2">
        <w:rPr>
          <w:bCs/>
          <w:lang w:val="uk-UA"/>
        </w:rPr>
        <w:t xml:space="preserve">м. Могилеві-Подільському по </w:t>
      </w:r>
      <w:proofErr w:type="spellStart"/>
      <w:r w:rsidRPr="003311A2">
        <w:rPr>
          <w:bCs/>
          <w:lang w:val="uk-UA"/>
        </w:rPr>
        <w:t>просп</w:t>
      </w:r>
      <w:proofErr w:type="spellEnd"/>
      <w:r w:rsidRPr="003311A2">
        <w:rPr>
          <w:bCs/>
          <w:lang w:val="uk-UA"/>
        </w:rPr>
        <w:t xml:space="preserve">. Героїв, кадастровий номер 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3311A2">
        <w:rPr>
          <w:bCs/>
          <w:lang w:val="uk-UA"/>
        </w:rPr>
        <w:t>0510400000:00:001:064</w:t>
      </w:r>
      <w:r>
        <w:rPr>
          <w:bCs/>
          <w:lang w:val="uk-UA"/>
        </w:rPr>
        <w:t>8</w:t>
      </w:r>
      <w:r w:rsidRPr="003311A2">
        <w:rPr>
          <w:bCs/>
          <w:lang w:val="uk-UA"/>
        </w:rPr>
        <w:t xml:space="preserve">, площею 0,0100 га, для будівництва 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3311A2">
        <w:rPr>
          <w:bCs/>
          <w:lang w:val="uk-UA"/>
        </w:rPr>
        <w:t xml:space="preserve">індивідуальних гаражів (код – 02.05) з метою встановлення земельного 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3311A2">
        <w:rPr>
          <w:bCs/>
          <w:lang w:val="uk-UA"/>
        </w:rPr>
        <w:t xml:space="preserve">сервітуту: право на розміщення тимчасових споруд (малих </w:t>
      </w:r>
    </w:p>
    <w:p w:rsidR="00955C9F" w:rsidRDefault="00955C9F" w:rsidP="00955C9F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Pr="003311A2">
        <w:rPr>
          <w:bCs/>
          <w:lang w:val="uk-UA"/>
        </w:rPr>
        <w:t>архітектурних форм) (код обмеження 07.11)</w:t>
      </w:r>
      <w:r>
        <w:rPr>
          <w:bCs/>
          <w:lang w:val="uk-UA"/>
        </w:rPr>
        <w:t>.</w:t>
      </w:r>
    </w:p>
    <w:p w:rsidR="00732A04" w:rsidRDefault="00732A04" w:rsidP="00955C9F">
      <w:pPr>
        <w:suppressAutoHyphens w:val="0"/>
        <w:ind w:left="567" w:hanging="425"/>
        <w:rPr>
          <w:bCs/>
          <w:lang w:val="uk-UA"/>
        </w:rPr>
      </w:pPr>
    </w:p>
    <w:p w:rsidR="00732A04" w:rsidRPr="00C81D94" w:rsidRDefault="00732A04" w:rsidP="00955C9F">
      <w:pPr>
        <w:suppressAutoHyphens w:val="0"/>
        <w:ind w:left="567" w:hanging="425"/>
        <w:rPr>
          <w:bCs/>
          <w:lang w:val="uk-UA"/>
        </w:rPr>
      </w:pPr>
    </w:p>
    <w:p w:rsidR="00955C9F" w:rsidRDefault="00445300" w:rsidP="00445300">
      <w:pPr>
        <w:tabs>
          <w:tab w:val="left" w:pos="709"/>
        </w:tabs>
        <w:ind w:hanging="142"/>
        <w:rPr>
          <w:b/>
          <w:lang w:val="uk-UA"/>
        </w:rPr>
      </w:pPr>
      <w:r w:rsidRPr="00445300">
        <w:rPr>
          <w:b/>
          <w:lang w:val="uk-UA"/>
        </w:rPr>
        <w:lastRenderedPageBreak/>
        <w:t xml:space="preserve">4. Надати згоду на встановлення земельного сервітуту та укласти договір </w:t>
      </w:r>
      <w:r w:rsidR="00955C9F">
        <w:rPr>
          <w:b/>
          <w:lang w:val="uk-UA"/>
        </w:rPr>
        <w:t xml:space="preserve"> </w:t>
      </w:r>
    </w:p>
    <w:p w:rsidR="00445300" w:rsidRPr="00445300" w:rsidRDefault="00955C9F" w:rsidP="00445300">
      <w:pPr>
        <w:tabs>
          <w:tab w:val="left" w:pos="709"/>
        </w:tabs>
        <w:ind w:hanging="142"/>
        <w:rPr>
          <w:b/>
          <w:lang w:val="uk-UA"/>
        </w:rPr>
      </w:pPr>
      <w:r>
        <w:rPr>
          <w:b/>
          <w:lang w:val="uk-UA"/>
        </w:rPr>
        <w:t xml:space="preserve">    </w:t>
      </w:r>
      <w:r w:rsidR="00445300" w:rsidRPr="00445300">
        <w:rPr>
          <w:b/>
          <w:lang w:val="uk-UA"/>
        </w:rPr>
        <w:t>про встановлення земельного сервітуту:</w:t>
      </w:r>
    </w:p>
    <w:p w:rsidR="00955C9F" w:rsidRDefault="00445300" w:rsidP="005819A7">
      <w:pPr>
        <w:tabs>
          <w:tab w:val="left" w:pos="567"/>
        </w:tabs>
        <w:ind w:left="567" w:hanging="425"/>
        <w:rPr>
          <w:lang w:val="uk-UA"/>
        </w:rPr>
      </w:pPr>
      <w:r w:rsidRPr="00445300">
        <w:rPr>
          <w:b/>
          <w:lang w:val="uk-UA"/>
        </w:rPr>
        <w:t>4.1.</w:t>
      </w:r>
      <w:r w:rsidRPr="00445300">
        <w:rPr>
          <w:lang w:val="uk-UA"/>
        </w:rPr>
        <w:t xml:space="preserve"> </w:t>
      </w:r>
      <w:r w:rsidR="00955C9F">
        <w:rPr>
          <w:lang w:val="uk-UA"/>
        </w:rPr>
        <w:t>П</w:t>
      </w:r>
      <w:r w:rsidRPr="00445300">
        <w:rPr>
          <w:lang w:val="uk-UA"/>
        </w:rPr>
        <w:t>раво на розміщення тимчасових сп</w:t>
      </w:r>
      <w:r w:rsidR="00955C9F">
        <w:rPr>
          <w:lang w:val="uk-UA"/>
        </w:rPr>
        <w:t xml:space="preserve">оруд (малих архітектурних форм)  </w:t>
      </w:r>
    </w:p>
    <w:p w:rsidR="00955C9F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      </w:t>
      </w:r>
      <w:r w:rsidR="008B790C" w:rsidRPr="00445300">
        <w:rPr>
          <w:lang w:val="uk-UA"/>
        </w:rPr>
        <w:t>(</w:t>
      </w:r>
      <w:r w:rsidR="008B790C" w:rsidRPr="008B790C">
        <w:rPr>
          <w:lang w:val="uk-UA"/>
        </w:rPr>
        <w:t>код обмеження 07.11)</w:t>
      </w:r>
      <w:r w:rsidR="00445300" w:rsidRPr="00445300">
        <w:rPr>
          <w:lang w:val="uk-UA"/>
        </w:rPr>
        <w:t xml:space="preserve"> </w:t>
      </w:r>
      <w:proofErr w:type="spellStart"/>
      <w:r w:rsidR="00445300">
        <w:rPr>
          <w:lang w:val="uk-UA"/>
        </w:rPr>
        <w:t>Ющук</w:t>
      </w:r>
      <w:proofErr w:type="spellEnd"/>
      <w:r w:rsidR="00445300">
        <w:rPr>
          <w:lang w:val="uk-UA"/>
        </w:rPr>
        <w:t xml:space="preserve"> Ліліані Вікторівні</w:t>
      </w:r>
      <w:r w:rsidR="00445300" w:rsidRPr="00445300">
        <w:rPr>
          <w:lang w:val="uk-UA"/>
        </w:rPr>
        <w:t xml:space="preserve"> на земельну ділянку</w:t>
      </w:r>
      <w:r w:rsidR="00DD161B">
        <w:rPr>
          <w:lang w:val="uk-UA"/>
        </w:rPr>
        <w:t xml:space="preserve">, </w:t>
      </w:r>
      <w:r>
        <w:rPr>
          <w:lang w:val="uk-UA"/>
        </w:rPr>
        <w:t xml:space="preserve"> </w:t>
      </w:r>
    </w:p>
    <w:p w:rsidR="00955C9F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DD161B">
        <w:rPr>
          <w:lang w:val="uk-UA"/>
        </w:rPr>
        <w:t>яка розташована</w:t>
      </w:r>
      <w:r w:rsidR="00445300" w:rsidRPr="00445300">
        <w:rPr>
          <w:lang w:val="uk-UA"/>
        </w:rPr>
        <w:t xml:space="preserve"> в м. Могилеві-Подільському по </w:t>
      </w:r>
      <w:r w:rsidR="00445300">
        <w:rPr>
          <w:lang w:val="uk-UA"/>
        </w:rPr>
        <w:t xml:space="preserve">вул. </w:t>
      </w:r>
      <w:proofErr w:type="spellStart"/>
      <w:r w:rsidR="00445300">
        <w:rPr>
          <w:lang w:val="uk-UA"/>
        </w:rPr>
        <w:t>Ставиській</w:t>
      </w:r>
      <w:proofErr w:type="spellEnd"/>
      <w:r w:rsidR="00445300" w:rsidRPr="00445300">
        <w:rPr>
          <w:lang w:val="uk-UA"/>
        </w:rPr>
        <w:t xml:space="preserve">, </w:t>
      </w:r>
      <w:r>
        <w:rPr>
          <w:lang w:val="uk-UA"/>
        </w:rPr>
        <w:t xml:space="preserve"> </w:t>
      </w:r>
    </w:p>
    <w:p w:rsidR="00955C9F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445300" w:rsidRPr="00445300">
        <w:rPr>
          <w:lang w:val="uk-UA"/>
        </w:rPr>
        <w:t>площею 0,00</w:t>
      </w:r>
      <w:r w:rsidR="00445300">
        <w:rPr>
          <w:lang w:val="uk-UA"/>
        </w:rPr>
        <w:t>20</w:t>
      </w:r>
      <w:r w:rsidR="00445300" w:rsidRPr="00445300">
        <w:rPr>
          <w:lang w:val="uk-UA"/>
        </w:rPr>
        <w:t xml:space="preserve"> га, (на земельній ділянці кадастровий номер </w:t>
      </w:r>
    </w:p>
    <w:p w:rsidR="00955C9F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445300" w:rsidRPr="00445300">
        <w:rPr>
          <w:lang w:val="uk-UA"/>
        </w:rPr>
        <w:t>0510400000:00:004:1538</w:t>
      </w:r>
      <w:r w:rsidR="00445300" w:rsidRPr="00D27CD9">
        <w:rPr>
          <w:lang w:val="uk-UA"/>
        </w:rPr>
        <w:t>),</w:t>
      </w:r>
      <w:r w:rsidR="00445300" w:rsidRPr="00D27CD9">
        <w:rPr>
          <w:sz w:val="24"/>
          <w:szCs w:val="24"/>
          <w:lang w:val="uk-UA" w:eastAsia="ru-RU"/>
        </w:rPr>
        <w:t xml:space="preserve"> </w:t>
      </w:r>
      <w:r w:rsidR="00445300" w:rsidRPr="00D27CD9">
        <w:rPr>
          <w:lang w:val="uk-UA"/>
        </w:rPr>
        <w:t xml:space="preserve">терміном на 5 років та розміром плати за </w:t>
      </w:r>
    </w:p>
    <w:p w:rsidR="00955C9F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445300" w:rsidRPr="00D27CD9">
        <w:rPr>
          <w:lang w:val="uk-UA"/>
        </w:rPr>
        <w:t>сервітутне користування земельною</w:t>
      </w:r>
      <w:r w:rsidR="00445300" w:rsidRPr="00445300">
        <w:rPr>
          <w:lang w:val="uk-UA"/>
        </w:rPr>
        <w:t xml:space="preserve"> ділянкою 12 % від нормативної </w:t>
      </w:r>
    </w:p>
    <w:p w:rsidR="00445300" w:rsidRPr="00445300" w:rsidRDefault="00955C9F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грошової оцінки.</w:t>
      </w:r>
    </w:p>
    <w:p w:rsidR="00955C9F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b/>
          <w:lang w:val="uk-UA"/>
        </w:rPr>
        <w:t xml:space="preserve">  </w:t>
      </w:r>
      <w:r w:rsidR="00D94D45" w:rsidRPr="00D94D45">
        <w:rPr>
          <w:b/>
          <w:lang w:val="uk-UA"/>
        </w:rPr>
        <w:t>4.2.</w:t>
      </w:r>
      <w:r w:rsidR="00D94D45">
        <w:rPr>
          <w:lang w:val="uk-UA"/>
        </w:rPr>
        <w:t xml:space="preserve"> </w:t>
      </w:r>
      <w:r>
        <w:rPr>
          <w:lang w:val="uk-UA"/>
        </w:rPr>
        <w:t>П</w:t>
      </w:r>
      <w:r w:rsidR="008B790C" w:rsidRPr="008B790C">
        <w:rPr>
          <w:lang w:val="uk-UA"/>
        </w:rPr>
        <w:t>раво проїзду на транспортному</w:t>
      </w:r>
      <w:r w:rsidR="007F55EB">
        <w:rPr>
          <w:lang w:val="uk-UA"/>
        </w:rPr>
        <w:t xml:space="preserve"> засобі по наявному шляху (</w:t>
      </w:r>
      <w:r>
        <w:rPr>
          <w:lang w:val="uk-UA"/>
        </w:rPr>
        <w:t xml:space="preserve">код  </w:t>
      </w:r>
    </w:p>
    <w:p w:rsidR="00955C9F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b/>
          <w:lang w:val="uk-UA"/>
        </w:rPr>
        <w:t xml:space="preserve">         </w:t>
      </w:r>
      <w:r w:rsidR="008B790C" w:rsidRPr="008B790C">
        <w:rPr>
          <w:lang w:val="uk-UA"/>
        </w:rPr>
        <w:t xml:space="preserve">обмеження  07.02) та право проходу та проїзду на велосипеді (код </w:t>
      </w:r>
      <w:r>
        <w:rPr>
          <w:lang w:val="uk-UA"/>
        </w:rPr>
        <w:t xml:space="preserve"> </w:t>
      </w:r>
    </w:p>
    <w:p w:rsidR="00955C9F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обмеження 07.01) </w:t>
      </w:r>
      <w:proofErr w:type="spellStart"/>
      <w:r w:rsidR="008B790C" w:rsidRPr="008B790C">
        <w:rPr>
          <w:lang w:val="uk-UA"/>
        </w:rPr>
        <w:t>Паустовану</w:t>
      </w:r>
      <w:proofErr w:type="spellEnd"/>
      <w:r w:rsidR="008B790C" w:rsidRPr="008B790C">
        <w:rPr>
          <w:lang w:val="uk-UA"/>
        </w:rPr>
        <w:t xml:space="preserve"> Денису Юрійовичу на частину земельної </w:t>
      </w:r>
      <w:r>
        <w:rPr>
          <w:lang w:val="uk-UA"/>
        </w:rPr>
        <w:t xml:space="preserve"> </w:t>
      </w:r>
    </w:p>
    <w:p w:rsidR="005819A7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ділянки, яка розташована в місті Могилеві-Подільському по </w:t>
      </w:r>
    </w:p>
    <w:p w:rsidR="005819A7" w:rsidRDefault="005819A7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вул. Будівельників, 2, облікові номера земельної ділянки (її частини), на </w:t>
      </w:r>
    </w:p>
    <w:p w:rsidR="005819A7" w:rsidRDefault="005819A7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яку поширюється дія сервітуту 0510400000:00:003:0437:0701:00000001 </w:t>
      </w:r>
    </w:p>
    <w:p w:rsidR="00955C9F" w:rsidRDefault="005819A7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та 0510400000:00:003:0437:0702:00000001, площею 0,0300 га, (на </w:t>
      </w:r>
    </w:p>
    <w:p w:rsidR="00955C9F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земельній ділянці кадастровий номер 0510400000:00:003:0437), </w:t>
      </w:r>
    </w:p>
    <w:p w:rsidR="00955C9F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8B790C" w:rsidRPr="008B790C">
        <w:rPr>
          <w:lang w:val="uk-UA"/>
        </w:rPr>
        <w:t xml:space="preserve">безстроково, з розміром плати за сервітутне користування земельною </w:t>
      </w:r>
    </w:p>
    <w:p w:rsidR="00D94D45" w:rsidRDefault="00955C9F" w:rsidP="005819A7">
      <w:pPr>
        <w:tabs>
          <w:tab w:val="left" w:pos="142"/>
          <w:tab w:val="left" w:pos="426"/>
        </w:tabs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5819A7">
        <w:rPr>
          <w:lang w:val="uk-UA"/>
        </w:rPr>
        <w:t xml:space="preserve">ділянкою 3 </w:t>
      </w:r>
      <w:r w:rsidR="008B790C" w:rsidRPr="008B790C">
        <w:rPr>
          <w:lang w:val="uk-UA"/>
        </w:rPr>
        <w:t>% від нормативн</w:t>
      </w:r>
      <w:r w:rsidR="00B01FE3">
        <w:rPr>
          <w:lang w:val="uk-UA"/>
        </w:rPr>
        <w:t>ої грошової оцінки.</w:t>
      </w:r>
    </w:p>
    <w:p w:rsidR="00B01FE3" w:rsidRDefault="00F37572" w:rsidP="005819A7">
      <w:pPr>
        <w:tabs>
          <w:tab w:val="left" w:pos="567"/>
        </w:tabs>
        <w:ind w:left="567" w:hanging="425"/>
        <w:rPr>
          <w:lang w:val="uk-UA"/>
        </w:rPr>
      </w:pPr>
      <w:r w:rsidRPr="00445300">
        <w:rPr>
          <w:b/>
          <w:lang w:val="uk-UA"/>
        </w:rPr>
        <w:t>4.</w:t>
      </w:r>
      <w:r>
        <w:rPr>
          <w:b/>
          <w:lang w:val="uk-UA"/>
        </w:rPr>
        <w:t>3</w:t>
      </w:r>
      <w:r w:rsidRPr="00445300">
        <w:rPr>
          <w:b/>
          <w:lang w:val="uk-UA"/>
        </w:rPr>
        <w:t>.</w:t>
      </w:r>
      <w:r w:rsidRPr="00445300">
        <w:rPr>
          <w:lang w:val="uk-UA"/>
        </w:rPr>
        <w:t xml:space="preserve"> </w:t>
      </w:r>
      <w:r w:rsidR="00955C9F">
        <w:rPr>
          <w:lang w:val="uk-UA"/>
        </w:rPr>
        <w:t>П</w:t>
      </w:r>
      <w:r w:rsidRPr="00445300">
        <w:rPr>
          <w:lang w:val="uk-UA"/>
        </w:rPr>
        <w:t>раво на розміщення тимчасових сп</w:t>
      </w:r>
      <w:r w:rsidR="00B01FE3">
        <w:rPr>
          <w:lang w:val="uk-UA"/>
        </w:rPr>
        <w:t xml:space="preserve">оруд (малих архітектурних форм)  </w:t>
      </w:r>
    </w:p>
    <w:p w:rsidR="00B01FE3" w:rsidRDefault="00B01FE3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      </w:t>
      </w:r>
      <w:r w:rsidR="00F37572" w:rsidRPr="00445300">
        <w:rPr>
          <w:lang w:val="uk-UA"/>
        </w:rPr>
        <w:t>(</w:t>
      </w:r>
      <w:r w:rsidR="00F37572" w:rsidRPr="008B790C">
        <w:rPr>
          <w:lang w:val="uk-UA"/>
        </w:rPr>
        <w:t>код обмеження 07.11)</w:t>
      </w:r>
      <w:r w:rsidR="00F37572" w:rsidRPr="00445300">
        <w:rPr>
          <w:lang w:val="uk-UA"/>
        </w:rPr>
        <w:t xml:space="preserve"> </w:t>
      </w:r>
      <w:r w:rsidR="00F37572" w:rsidRPr="00AA411A">
        <w:rPr>
          <w:lang w:val="uk-UA"/>
        </w:rPr>
        <w:t>Мазур Галин</w:t>
      </w:r>
      <w:r w:rsidR="00F37572">
        <w:rPr>
          <w:lang w:val="uk-UA"/>
        </w:rPr>
        <w:t>і Тимофіївні</w:t>
      </w:r>
      <w:r w:rsidR="00F37572" w:rsidRPr="00AA411A">
        <w:rPr>
          <w:lang w:val="uk-UA"/>
        </w:rPr>
        <w:t xml:space="preserve"> </w:t>
      </w:r>
      <w:r w:rsidR="00F37572" w:rsidRPr="00445300">
        <w:rPr>
          <w:lang w:val="uk-UA"/>
        </w:rPr>
        <w:t>на земельну ділянку</w:t>
      </w:r>
      <w:r w:rsidR="00F37572">
        <w:rPr>
          <w:lang w:val="uk-UA"/>
        </w:rPr>
        <w:t xml:space="preserve">, </w:t>
      </w:r>
    </w:p>
    <w:p w:rsidR="00955C9F" w:rsidRDefault="00B01FE3" w:rsidP="005819A7">
      <w:pPr>
        <w:tabs>
          <w:tab w:val="left" w:pos="567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>
        <w:rPr>
          <w:lang w:val="uk-UA"/>
        </w:rPr>
        <w:t>яка розташована</w:t>
      </w:r>
      <w:r w:rsidR="00F37572" w:rsidRPr="00445300">
        <w:rPr>
          <w:lang w:val="uk-UA"/>
        </w:rPr>
        <w:t xml:space="preserve"> </w:t>
      </w:r>
      <w:r w:rsidR="00F37572" w:rsidRPr="00AA411A">
        <w:rPr>
          <w:lang w:val="uk-UA"/>
        </w:rPr>
        <w:t xml:space="preserve">в межах населеного пункту с. </w:t>
      </w:r>
      <w:proofErr w:type="spellStart"/>
      <w:r w:rsidR="00F37572" w:rsidRPr="00AA411A">
        <w:rPr>
          <w:lang w:val="uk-UA"/>
        </w:rPr>
        <w:t>Садківці</w:t>
      </w:r>
      <w:proofErr w:type="spellEnd"/>
      <w:r w:rsidR="00F37572" w:rsidRPr="00AA411A">
        <w:rPr>
          <w:lang w:val="uk-UA"/>
        </w:rPr>
        <w:t xml:space="preserve"> по </w:t>
      </w:r>
    </w:p>
    <w:p w:rsidR="00B01FE3" w:rsidRDefault="00B01FE3" w:rsidP="005819A7">
      <w:pPr>
        <w:ind w:left="567" w:hanging="567"/>
        <w:rPr>
          <w:lang w:val="uk-UA"/>
        </w:rPr>
      </w:pPr>
      <w:r>
        <w:rPr>
          <w:b/>
          <w:lang w:val="uk-UA"/>
        </w:rPr>
        <w:t xml:space="preserve">         </w:t>
      </w:r>
      <w:r w:rsidR="00F37572" w:rsidRPr="00AA411A">
        <w:rPr>
          <w:lang w:val="uk-UA"/>
        </w:rPr>
        <w:t>вул. Нікітіна</w:t>
      </w:r>
      <w:r w:rsidR="00F37572" w:rsidRPr="00445300">
        <w:rPr>
          <w:lang w:val="uk-UA"/>
        </w:rPr>
        <w:t>, площею 0,0</w:t>
      </w:r>
      <w:r w:rsidR="00F37572">
        <w:rPr>
          <w:lang w:val="uk-UA"/>
        </w:rPr>
        <w:t>290</w:t>
      </w:r>
      <w:r w:rsidR="00F37572" w:rsidRPr="00445300">
        <w:rPr>
          <w:lang w:val="uk-UA"/>
        </w:rPr>
        <w:t xml:space="preserve"> га, (на земел</w:t>
      </w:r>
      <w:r>
        <w:rPr>
          <w:lang w:val="uk-UA"/>
        </w:rPr>
        <w:t xml:space="preserve">ьній ділянці кадастровий    </w:t>
      </w:r>
    </w:p>
    <w:p w:rsidR="00B01FE3" w:rsidRDefault="00B01FE3" w:rsidP="005819A7">
      <w:pPr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F37572" w:rsidRPr="00445300">
        <w:rPr>
          <w:lang w:val="uk-UA"/>
        </w:rPr>
        <w:t xml:space="preserve">номер </w:t>
      </w:r>
      <w:r w:rsidR="00F37572" w:rsidRPr="00AA411A">
        <w:rPr>
          <w:lang w:val="uk-UA"/>
        </w:rPr>
        <w:t>0522686800:03:003:0195</w:t>
      </w:r>
      <w:r w:rsidR="00F37572" w:rsidRPr="005833CB">
        <w:rPr>
          <w:lang w:val="uk-UA"/>
        </w:rPr>
        <w:t>),</w:t>
      </w:r>
      <w:r w:rsidR="00F37572" w:rsidRPr="005833CB">
        <w:rPr>
          <w:sz w:val="24"/>
          <w:szCs w:val="24"/>
          <w:lang w:val="uk-UA" w:eastAsia="ru-RU"/>
        </w:rPr>
        <w:t xml:space="preserve"> </w:t>
      </w:r>
      <w:r w:rsidR="00F37572" w:rsidRPr="005833CB">
        <w:rPr>
          <w:lang w:val="uk-UA"/>
        </w:rPr>
        <w:t xml:space="preserve">терміном на 5 років та розміром плати </w:t>
      </w:r>
    </w:p>
    <w:p w:rsidR="00B01FE3" w:rsidRDefault="00B01FE3" w:rsidP="005819A7">
      <w:pPr>
        <w:ind w:left="567" w:hanging="567"/>
        <w:rPr>
          <w:lang w:val="uk-UA"/>
        </w:rPr>
      </w:pPr>
      <w:r>
        <w:rPr>
          <w:lang w:val="uk-UA"/>
        </w:rPr>
        <w:t xml:space="preserve">         </w:t>
      </w:r>
      <w:r w:rsidR="00F37572" w:rsidRPr="005833CB">
        <w:rPr>
          <w:lang w:val="uk-UA"/>
        </w:rPr>
        <w:t xml:space="preserve">за сервітутне користування земельною ділянкою 12 % від нормативної </w:t>
      </w:r>
    </w:p>
    <w:p w:rsidR="00F37572" w:rsidRDefault="00B01FE3" w:rsidP="005819A7">
      <w:pPr>
        <w:ind w:left="567" w:hanging="567"/>
        <w:rPr>
          <w:lang w:val="uk-UA"/>
        </w:rPr>
      </w:pPr>
      <w:r>
        <w:rPr>
          <w:lang w:val="uk-UA"/>
        </w:rPr>
        <w:t xml:space="preserve">         грошової оцінки.</w:t>
      </w:r>
    </w:p>
    <w:p w:rsidR="00B01FE3" w:rsidRDefault="00F37572" w:rsidP="005819A7">
      <w:pPr>
        <w:tabs>
          <w:tab w:val="left" w:pos="426"/>
        </w:tabs>
        <w:ind w:left="567" w:hanging="425"/>
        <w:rPr>
          <w:lang w:val="uk-UA"/>
        </w:rPr>
      </w:pPr>
      <w:r w:rsidRPr="00151A17">
        <w:rPr>
          <w:b/>
          <w:lang w:val="uk-UA"/>
        </w:rPr>
        <w:t>4.</w:t>
      </w:r>
      <w:r>
        <w:rPr>
          <w:b/>
          <w:lang w:val="uk-UA"/>
        </w:rPr>
        <w:t>4</w:t>
      </w:r>
      <w:r w:rsidRPr="00151A17">
        <w:rPr>
          <w:b/>
          <w:lang w:val="uk-UA"/>
        </w:rPr>
        <w:t>.</w:t>
      </w:r>
      <w:r w:rsidRPr="00151A17">
        <w:rPr>
          <w:lang w:val="uk-UA"/>
        </w:rPr>
        <w:t xml:space="preserve"> </w:t>
      </w:r>
      <w:r w:rsidR="00955C9F">
        <w:rPr>
          <w:lang w:val="uk-UA"/>
        </w:rPr>
        <w:t>П</w:t>
      </w:r>
      <w:r w:rsidRPr="00151A17">
        <w:rPr>
          <w:lang w:val="uk-UA"/>
        </w:rPr>
        <w:t>раво на розміщення тимчасових сп</w:t>
      </w:r>
      <w:r w:rsidR="00B01FE3">
        <w:rPr>
          <w:lang w:val="uk-UA"/>
        </w:rPr>
        <w:t xml:space="preserve">оруд (малих архітектурних форм)  </w:t>
      </w:r>
    </w:p>
    <w:p w:rsidR="00B01FE3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      </w:t>
      </w:r>
      <w:r w:rsidR="00F37572" w:rsidRPr="00151A17">
        <w:rPr>
          <w:lang w:val="uk-UA"/>
        </w:rPr>
        <w:t>(код обмеження 07.11) Вознюк</w:t>
      </w:r>
      <w:r w:rsidR="00F37572">
        <w:rPr>
          <w:lang w:val="uk-UA"/>
        </w:rPr>
        <w:t>у Вадиму</w:t>
      </w:r>
      <w:r w:rsidR="00F37572" w:rsidRPr="00151A17">
        <w:rPr>
          <w:lang w:val="uk-UA"/>
        </w:rPr>
        <w:t xml:space="preserve"> Вікторович</w:t>
      </w:r>
      <w:r w:rsidR="00F37572">
        <w:rPr>
          <w:lang w:val="uk-UA"/>
        </w:rPr>
        <w:t>у</w:t>
      </w:r>
      <w:r w:rsidR="00F37572" w:rsidRPr="00151A17">
        <w:rPr>
          <w:lang w:val="uk-UA"/>
        </w:rPr>
        <w:t xml:space="preserve"> на земельну </w:t>
      </w:r>
    </w:p>
    <w:p w:rsidR="00B01FE3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 w:rsidRPr="00151A17">
        <w:rPr>
          <w:lang w:val="uk-UA"/>
        </w:rPr>
        <w:t xml:space="preserve">ділянку, яка розташована в м. Могилеві-Подільському по </w:t>
      </w:r>
      <w:proofErr w:type="spellStart"/>
      <w:r w:rsidR="00F37572" w:rsidRPr="00151A17">
        <w:rPr>
          <w:lang w:val="uk-UA"/>
        </w:rPr>
        <w:t>просп</w:t>
      </w:r>
      <w:proofErr w:type="spellEnd"/>
      <w:r w:rsidR="00F37572" w:rsidRPr="00151A17">
        <w:rPr>
          <w:lang w:val="uk-UA"/>
        </w:rPr>
        <w:t xml:space="preserve">. Героїв, </w:t>
      </w:r>
    </w:p>
    <w:p w:rsidR="00B01FE3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 w:rsidRPr="00151A17">
        <w:rPr>
          <w:lang w:val="uk-UA"/>
        </w:rPr>
        <w:t>площею 0,0</w:t>
      </w:r>
      <w:r w:rsidR="00F37572">
        <w:rPr>
          <w:lang w:val="uk-UA"/>
        </w:rPr>
        <w:t>10</w:t>
      </w:r>
      <w:r w:rsidR="00F37572" w:rsidRPr="00151A17">
        <w:rPr>
          <w:lang w:val="uk-UA"/>
        </w:rPr>
        <w:t xml:space="preserve">0 га, (на земельній ділянці кадастровий номер </w:t>
      </w:r>
    </w:p>
    <w:p w:rsidR="00B01FE3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 w:rsidRPr="00151A17">
        <w:rPr>
          <w:lang w:val="uk-UA"/>
        </w:rPr>
        <w:t xml:space="preserve">0510400000:00:001:0647), терміном на </w:t>
      </w:r>
      <w:r w:rsidR="00F37572">
        <w:rPr>
          <w:lang w:val="uk-UA"/>
        </w:rPr>
        <w:t>10</w:t>
      </w:r>
      <w:r w:rsidR="00F37572" w:rsidRPr="00151A17">
        <w:rPr>
          <w:lang w:val="uk-UA"/>
        </w:rPr>
        <w:t xml:space="preserve"> років та розміром плати за </w:t>
      </w:r>
    </w:p>
    <w:p w:rsidR="00B01FE3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 w:rsidRPr="00151A17">
        <w:rPr>
          <w:lang w:val="uk-UA"/>
        </w:rPr>
        <w:t xml:space="preserve">сервітутне користування земельною ділянкою 12 % </w:t>
      </w:r>
      <w:r w:rsidR="00F37572">
        <w:rPr>
          <w:lang w:val="uk-UA"/>
        </w:rPr>
        <w:t xml:space="preserve">від нормативної </w:t>
      </w:r>
    </w:p>
    <w:p w:rsidR="00F37572" w:rsidRDefault="00B01FE3" w:rsidP="005819A7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F37572">
        <w:rPr>
          <w:lang w:val="uk-UA"/>
        </w:rPr>
        <w:t>грошової оцінки.</w:t>
      </w:r>
    </w:p>
    <w:p w:rsidR="00B01FE3" w:rsidRDefault="00B01FE3" w:rsidP="005819A7">
      <w:pPr>
        <w:ind w:left="567" w:hanging="425"/>
        <w:rPr>
          <w:shd w:val="clear" w:color="auto" w:fill="FFFFFF"/>
          <w:lang w:val="uk-UA"/>
        </w:rPr>
      </w:pPr>
      <w:r w:rsidRPr="00445300">
        <w:rPr>
          <w:b/>
          <w:lang w:val="uk-UA"/>
        </w:rPr>
        <w:t>4.</w:t>
      </w:r>
      <w:r>
        <w:rPr>
          <w:b/>
          <w:lang w:val="uk-UA"/>
        </w:rPr>
        <w:t>5</w:t>
      </w:r>
      <w:r w:rsidRPr="00445300">
        <w:rPr>
          <w:b/>
          <w:lang w:val="uk-UA"/>
        </w:rPr>
        <w:t>.</w:t>
      </w:r>
      <w:r w:rsidRPr="00445300">
        <w:rPr>
          <w:lang w:val="uk-UA"/>
        </w:rPr>
        <w:t xml:space="preserve"> </w:t>
      </w:r>
      <w:r w:rsidRPr="00B01FE3">
        <w:rPr>
          <w:shd w:val="clear" w:color="auto" w:fill="FFFFFF"/>
          <w:lang w:val="uk-UA"/>
        </w:rPr>
        <w:t>Право на користування земельн</w:t>
      </w:r>
      <w:r>
        <w:rPr>
          <w:shd w:val="clear" w:color="auto" w:fill="FFFFFF"/>
          <w:lang w:val="uk-UA"/>
        </w:rPr>
        <w:t>ою ділянкою для потреб дослідно</w:t>
      </w:r>
      <w:r w:rsidR="005819A7">
        <w:rPr>
          <w:shd w:val="clear" w:color="auto" w:fill="FFFFFF"/>
          <w:lang w:val="uk-UA"/>
        </w:rPr>
        <w:t>-</w:t>
      </w:r>
      <w:r>
        <w:rPr>
          <w:shd w:val="clear" w:color="auto" w:fill="FFFFFF"/>
          <w:lang w:val="uk-UA"/>
        </w:rPr>
        <w:t xml:space="preserve">  </w:t>
      </w:r>
    </w:p>
    <w:p w:rsidR="00B01FE3" w:rsidRDefault="00B01FE3" w:rsidP="005819A7">
      <w:pPr>
        <w:ind w:left="567" w:hanging="425"/>
        <w:rPr>
          <w:shd w:val="clear" w:color="auto" w:fill="FFFFFF"/>
          <w:lang w:val="uk-UA"/>
        </w:rPr>
      </w:pPr>
      <w:r>
        <w:rPr>
          <w:b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промислової розробки родовищ бурштину, інших корисних копалин </w:t>
      </w:r>
    </w:p>
    <w:p w:rsidR="00B01FE3" w:rsidRDefault="00B01FE3" w:rsidP="005819A7">
      <w:pPr>
        <w:ind w:left="567" w:hanging="42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загальнодержавного значення та/або видобування бурштину, інших </w:t>
      </w:r>
    </w:p>
    <w:p w:rsidR="00B01FE3" w:rsidRDefault="00B01FE3" w:rsidP="005819A7">
      <w:pPr>
        <w:ind w:left="567" w:hanging="42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корисних копалин загальнодержавного значення, за умови що при </w:t>
      </w:r>
    </w:p>
    <w:p w:rsidR="00B01FE3" w:rsidRDefault="00B01FE3" w:rsidP="005819A7">
      <w:pPr>
        <w:ind w:left="567" w:hanging="42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цьому не порушуються права землевласника, передбачені статтею 98 </w:t>
      </w:r>
    </w:p>
    <w:p w:rsidR="005819A7" w:rsidRDefault="00B01FE3" w:rsidP="005819A7">
      <w:pPr>
        <w:ind w:left="567" w:hanging="42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Земельного кодексу України (код обмеження – 07.14) ТОВАРИСТВУ </w:t>
      </w:r>
    </w:p>
    <w:p w:rsidR="00B01FE3" w:rsidRDefault="005819A7" w:rsidP="005819A7">
      <w:pPr>
        <w:ind w:left="567" w:hanging="42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="00B01FE3" w:rsidRPr="00B01FE3">
        <w:rPr>
          <w:shd w:val="clear" w:color="auto" w:fill="FFFFFF"/>
          <w:lang w:val="uk-UA"/>
        </w:rPr>
        <w:t xml:space="preserve">З ОБМЕЖЕНОЮ ВІДПОВІДАЛЬНІСТЮ </w:t>
      </w:r>
      <w:r>
        <w:rPr>
          <w:shd w:val="clear" w:color="auto" w:fill="FFFFFF"/>
          <w:lang w:val="uk-UA"/>
        </w:rPr>
        <w:t>«</w:t>
      </w:r>
      <w:r w:rsidR="00B01FE3" w:rsidRPr="00B01FE3">
        <w:rPr>
          <w:shd w:val="clear" w:color="auto" w:fill="FFFFFF"/>
          <w:lang w:val="uk-UA"/>
        </w:rPr>
        <w:t>ДРОБИЛЬНО-</w:t>
      </w:r>
    </w:p>
    <w:p w:rsidR="00B01FE3" w:rsidRDefault="00B01FE3" w:rsidP="005819A7">
      <w:pPr>
        <w:ind w:left="567" w:hanging="425"/>
        <w:rPr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shd w:val="clear" w:color="auto" w:fill="FFFFFF"/>
          <w:lang w:val="uk-UA"/>
        </w:rPr>
        <w:t xml:space="preserve">СОРТУВАЛЬНИЙ КОМПЛЕКС </w:t>
      </w:r>
      <w:r>
        <w:rPr>
          <w:shd w:val="clear" w:color="auto" w:fill="FFFFFF"/>
          <w:lang w:val="uk-UA"/>
        </w:rPr>
        <w:t>«</w:t>
      </w:r>
      <w:r w:rsidRPr="00B01FE3">
        <w:rPr>
          <w:shd w:val="clear" w:color="auto" w:fill="FFFFFF"/>
          <w:lang w:val="uk-UA"/>
        </w:rPr>
        <w:t>ЛАНСЕЛОТ</w:t>
      </w:r>
      <w:r>
        <w:rPr>
          <w:shd w:val="clear" w:color="auto" w:fill="FFFFFF"/>
          <w:lang w:val="uk-UA"/>
        </w:rPr>
        <w:t>»</w:t>
      </w:r>
      <w:r w:rsidRPr="00B01FE3">
        <w:rPr>
          <w:lang w:val="uk-UA"/>
        </w:rPr>
        <w:t xml:space="preserve"> на земельну ділянку, </w:t>
      </w:r>
    </w:p>
    <w:p w:rsidR="00B01FE3" w:rsidRDefault="00B01FE3" w:rsidP="005819A7">
      <w:pPr>
        <w:ind w:left="567" w:hanging="425"/>
        <w:rPr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r w:rsidRPr="00B01FE3">
        <w:rPr>
          <w:lang w:val="uk-UA"/>
        </w:rPr>
        <w:t xml:space="preserve">яка розташована за межами населеного пункту с. </w:t>
      </w:r>
      <w:proofErr w:type="spellStart"/>
      <w:r w:rsidRPr="00B01FE3">
        <w:rPr>
          <w:lang w:val="uk-UA"/>
        </w:rPr>
        <w:t>Серебрія</w:t>
      </w:r>
      <w:proofErr w:type="spellEnd"/>
      <w:r w:rsidRPr="00B01FE3">
        <w:rPr>
          <w:lang w:val="uk-UA"/>
        </w:rPr>
        <w:t xml:space="preserve">, площею </w:t>
      </w:r>
    </w:p>
    <w:p w:rsidR="00B01FE3" w:rsidRDefault="00B01FE3" w:rsidP="005819A7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Pr="00B01FE3">
        <w:rPr>
          <w:lang w:val="uk-UA"/>
        </w:rPr>
        <w:t xml:space="preserve">11,7981 га, (на земельній ділянці кадастровий номер </w:t>
      </w:r>
    </w:p>
    <w:p w:rsidR="00B01FE3" w:rsidRDefault="00B01FE3" w:rsidP="005819A7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Pr="00B01FE3">
        <w:rPr>
          <w:lang w:val="uk-UA"/>
        </w:rPr>
        <w:t xml:space="preserve">0522685700:03:000:0137), на період дії спецдозволу на користування </w:t>
      </w:r>
    </w:p>
    <w:p w:rsidR="00B01FE3" w:rsidRDefault="00B01FE3" w:rsidP="005819A7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Pr="00B01FE3">
        <w:rPr>
          <w:lang w:val="uk-UA"/>
        </w:rPr>
        <w:t xml:space="preserve">надрами від 07.02.2024 реєстраційний номер 5617 із строком дії 20 років </w:t>
      </w:r>
      <w:r>
        <w:rPr>
          <w:lang w:val="uk-UA"/>
        </w:rPr>
        <w:t xml:space="preserve"> </w:t>
      </w:r>
    </w:p>
    <w:p w:rsidR="005819A7" w:rsidRDefault="00B01FE3" w:rsidP="005819A7">
      <w:pPr>
        <w:ind w:left="567" w:hanging="425"/>
        <w:rPr>
          <w:lang w:val="uk-UA"/>
        </w:rPr>
      </w:pPr>
      <w:r>
        <w:rPr>
          <w:lang w:val="uk-UA"/>
        </w:rPr>
        <w:t xml:space="preserve">      </w:t>
      </w:r>
      <w:r w:rsidR="005819A7">
        <w:rPr>
          <w:lang w:val="uk-UA"/>
        </w:rPr>
        <w:t xml:space="preserve"> </w:t>
      </w:r>
      <w:r w:rsidRPr="00B01FE3">
        <w:rPr>
          <w:lang w:val="uk-UA"/>
        </w:rPr>
        <w:t xml:space="preserve">та розміром плати за сервітутне користування земельною ділянкою </w:t>
      </w:r>
    </w:p>
    <w:p w:rsidR="00B01FE3" w:rsidRDefault="005819A7" w:rsidP="005819A7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B01FE3" w:rsidRPr="00B01FE3">
        <w:rPr>
          <w:lang w:val="uk-UA"/>
        </w:rPr>
        <w:t>12 % від нормативної грошової оцінки</w:t>
      </w:r>
      <w:r w:rsidR="00B01FE3">
        <w:rPr>
          <w:lang w:val="uk-UA"/>
        </w:rPr>
        <w:t>.</w:t>
      </w:r>
    </w:p>
    <w:p w:rsidR="007F55EB" w:rsidRPr="00B01FE3" w:rsidRDefault="007F55EB" w:rsidP="005819A7">
      <w:pPr>
        <w:ind w:left="567" w:hanging="425"/>
        <w:rPr>
          <w:lang w:val="uk-UA"/>
        </w:rPr>
      </w:pPr>
    </w:p>
    <w:p w:rsidR="00B01FE3" w:rsidRPr="00D94D45" w:rsidRDefault="00B01FE3" w:rsidP="00B01FE3">
      <w:pPr>
        <w:ind w:left="567" w:hanging="567"/>
        <w:rPr>
          <w:lang w:val="uk-UA"/>
        </w:rPr>
      </w:pPr>
      <w:r>
        <w:rPr>
          <w:b/>
          <w:lang w:val="uk-UA"/>
        </w:rPr>
        <w:lastRenderedPageBreak/>
        <w:t xml:space="preserve"> </w:t>
      </w:r>
      <w:r w:rsidRPr="00B01FE3">
        <w:rPr>
          <w:b/>
          <w:lang w:val="uk-UA"/>
        </w:rPr>
        <w:t>4.6.</w:t>
      </w:r>
      <w:r w:rsidRPr="00B01FE3">
        <w:rPr>
          <w:lang w:val="uk-UA"/>
        </w:rPr>
        <w:t xml:space="preserve"> </w:t>
      </w:r>
      <w:r>
        <w:rPr>
          <w:lang w:val="uk-UA"/>
        </w:rPr>
        <w:t>П</w:t>
      </w:r>
      <w:r w:rsidRPr="00B01FE3">
        <w:rPr>
          <w:lang w:val="uk-UA"/>
        </w:rPr>
        <w:t>раво на розміщення тимчасових сп</w:t>
      </w:r>
      <w:r>
        <w:rPr>
          <w:lang w:val="uk-UA"/>
        </w:rPr>
        <w:t xml:space="preserve">оруд (малих архітектурних форм) </w:t>
      </w:r>
      <w:r w:rsidRPr="00B01FE3">
        <w:rPr>
          <w:lang w:val="uk-UA"/>
        </w:rPr>
        <w:t xml:space="preserve">(код обмеження 07.11) Вознюку Віктору Васильовичу на земельну ділянку, яка розташована в м. Могилеві-Подільському по </w:t>
      </w:r>
      <w:proofErr w:type="spellStart"/>
      <w:r w:rsidRPr="00B01FE3">
        <w:rPr>
          <w:lang w:val="uk-UA"/>
        </w:rPr>
        <w:t>просп</w:t>
      </w:r>
      <w:proofErr w:type="spellEnd"/>
      <w:r w:rsidRPr="00B01FE3">
        <w:rPr>
          <w:lang w:val="uk-UA"/>
        </w:rPr>
        <w:t>. Героїв, площею 0,0100 га, (на земельній ділянці кадастровий номер 0510400000:00:001:0648), терміном на 10 років та розміром плати за сервітутне користування земельною ділянкою 12 % від нормативної грошової оцінки.</w:t>
      </w:r>
    </w:p>
    <w:p w:rsidR="00584800" w:rsidRPr="00F92CF0" w:rsidRDefault="00F37572" w:rsidP="00584800">
      <w:pPr>
        <w:ind w:left="284" w:hanging="283"/>
        <w:rPr>
          <w:bCs/>
          <w:lang w:val="uk-UA"/>
        </w:rPr>
      </w:pPr>
      <w:r>
        <w:rPr>
          <w:b/>
          <w:lang w:val="uk-UA"/>
        </w:rPr>
        <w:t>5</w:t>
      </w:r>
      <w:r w:rsidR="007D2B97" w:rsidRPr="00F92CF0">
        <w:rPr>
          <w:b/>
          <w:lang w:val="uk-UA"/>
        </w:rPr>
        <w:t>.</w:t>
      </w:r>
      <w:r w:rsidR="007D2B97" w:rsidRPr="00F92CF0">
        <w:rPr>
          <w:lang w:val="uk-UA"/>
        </w:rPr>
        <w:t xml:space="preserve"> </w:t>
      </w:r>
      <w:r w:rsidR="00584800" w:rsidRPr="00F92CF0">
        <w:rPr>
          <w:bCs/>
          <w:lang w:val="uk-UA"/>
        </w:rPr>
        <w:t xml:space="preserve">Замовлення та виготовлення землевпорядної документації здійснити в розробника, що відповідає вимогам статті 26 Закону України «Про </w:t>
      </w:r>
      <w:r w:rsidR="004C14C2" w:rsidRPr="00F92CF0">
        <w:rPr>
          <w:bCs/>
          <w:lang w:val="uk-UA"/>
        </w:rPr>
        <w:t>з</w:t>
      </w:r>
      <w:r w:rsidR="00584800" w:rsidRPr="00F92CF0">
        <w:rPr>
          <w:bCs/>
          <w:lang w:val="uk-UA"/>
        </w:rPr>
        <w:t>емлеустрій». Проект землеустрою щодо відведення земельної ділянки після його виготовлення та погодження у встановленому порядку подати до Могилів-Подільської міської ради для затвердження.</w:t>
      </w:r>
    </w:p>
    <w:p w:rsidR="004E570F" w:rsidRPr="00F92CF0" w:rsidRDefault="00F37572" w:rsidP="00584800">
      <w:pPr>
        <w:ind w:left="284" w:hanging="283"/>
        <w:rPr>
          <w:lang w:val="uk-UA" w:eastAsia="ru-RU"/>
        </w:rPr>
      </w:pPr>
      <w:r>
        <w:rPr>
          <w:b/>
          <w:lang w:val="uk-UA" w:eastAsia="ru-RU"/>
        </w:rPr>
        <w:t>6</w:t>
      </w:r>
      <w:r w:rsidR="00B83A33" w:rsidRPr="00F92CF0">
        <w:rPr>
          <w:b/>
          <w:lang w:val="uk-UA" w:eastAsia="ru-RU"/>
        </w:rPr>
        <w:t>.</w:t>
      </w:r>
      <w:r w:rsidR="00B83A33" w:rsidRPr="00F92CF0">
        <w:rPr>
          <w:lang w:val="uk-UA" w:eastAsia="ru-RU"/>
        </w:rPr>
        <w:t xml:space="preserve"> </w:t>
      </w:r>
      <w:r w:rsidR="004E570F" w:rsidRPr="00F92CF0">
        <w:rPr>
          <w:lang w:val="uk-UA" w:eastAsia="ru-RU"/>
        </w:rPr>
        <w:t>Контроль за виконанням даного рішення покласти на першого заступника</w:t>
      </w:r>
      <w:r w:rsidR="00D64EF2" w:rsidRPr="00F92CF0">
        <w:rPr>
          <w:lang w:val="uk-UA" w:eastAsia="ru-RU"/>
        </w:rPr>
        <w:t xml:space="preserve"> </w:t>
      </w:r>
      <w:r w:rsidR="004E570F" w:rsidRPr="00F92CF0">
        <w:rPr>
          <w:lang w:val="uk-UA" w:eastAsia="ru-RU"/>
        </w:rPr>
        <w:t xml:space="preserve">міського голови </w:t>
      </w:r>
      <w:proofErr w:type="spellStart"/>
      <w:r w:rsidR="004E570F" w:rsidRPr="00F92CF0">
        <w:rPr>
          <w:lang w:val="uk-UA" w:eastAsia="ru-RU"/>
        </w:rPr>
        <w:t>Безмещука</w:t>
      </w:r>
      <w:proofErr w:type="spellEnd"/>
      <w:r w:rsidR="004E570F" w:rsidRPr="00F92CF0">
        <w:rPr>
          <w:lang w:val="uk-UA" w:eastAsia="ru-RU"/>
        </w:rPr>
        <w:t xml:space="preserve"> П.О. та на постійну комісію </w:t>
      </w:r>
      <w:r w:rsidR="00B01FE3">
        <w:rPr>
          <w:lang w:val="uk-UA" w:eastAsia="ru-RU"/>
        </w:rPr>
        <w:t xml:space="preserve">міської ради </w:t>
      </w:r>
      <w:r w:rsidR="004E570F" w:rsidRPr="00F92CF0">
        <w:rPr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8133F" w:rsidRPr="00F92CF0">
        <w:rPr>
          <w:lang w:val="uk-UA" w:eastAsia="ru-RU"/>
        </w:rPr>
        <w:t xml:space="preserve"> </w:t>
      </w:r>
      <w:r w:rsidR="00D8133F" w:rsidRPr="00F92CF0">
        <w:rPr>
          <w:lang w:val="uk-UA" w:eastAsia="uk-UA"/>
        </w:rPr>
        <w:t>(</w:t>
      </w:r>
      <w:proofErr w:type="spellStart"/>
      <w:r w:rsidR="00D8133F" w:rsidRPr="00F92CF0">
        <w:rPr>
          <w:lang w:val="uk-UA" w:eastAsia="uk-UA"/>
        </w:rPr>
        <w:t>Глущак</w:t>
      </w:r>
      <w:proofErr w:type="spellEnd"/>
      <w:r w:rsidR="00D8133F" w:rsidRPr="00F92CF0">
        <w:rPr>
          <w:lang w:val="uk-UA" w:eastAsia="uk-UA"/>
        </w:rPr>
        <w:t xml:space="preserve"> Т.В).</w:t>
      </w:r>
    </w:p>
    <w:p w:rsidR="00D660C3" w:rsidRDefault="00D660C3" w:rsidP="004E570F">
      <w:pPr>
        <w:jc w:val="both"/>
        <w:rPr>
          <w:lang w:val="uk-UA"/>
        </w:rPr>
      </w:pPr>
    </w:p>
    <w:p w:rsidR="00BB6782" w:rsidRDefault="00BB6782" w:rsidP="004E570F">
      <w:pPr>
        <w:jc w:val="both"/>
        <w:rPr>
          <w:lang w:val="uk-UA"/>
        </w:rPr>
      </w:pPr>
    </w:p>
    <w:p w:rsidR="00955C9F" w:rsidRDefault="00955C9F" w:rsidP="004E570F">
      <w:pPr>
        <w:jc w:val="both"/>
        <w:rPr>
          <w:lang w:val="uk-UA"/>
        </w:rPr>
      </w:pPr>
    </w:p>
    <w:p w:rsidR="00B01FE3" w:rsidRPr="000051EF" w:rsidRDefault="00B01FE3" w:rsidP="004E570F">
      <w:pPr>
        <w:jc w:val="both"/>
        <w:rPr>
          <w:lang w:val="uk-UA"/>
        </w:rPr>
      </w:pPr>
    </w:p>
    <w:p w:rsidR="00657273" w:rsidRPr="00955C9F" w:rsidRDefault="00955C9F" w:rsidP="00657273">
      <w:pPr>
        <w:jc w:val="both"/>
        <w:rPr>
          <w:lang w:val="uk-UA" w:eastAsia="ru-RU"/>
        </w:rPr>
      </w:pPr>
      <w:r w:rsidRPr="00955C9F">
        <w:rPr>
          <w:bCs/>
          <w:lang w:val="uk-UA" w:eastAsia="ru-RU"/>
        </w:rPr>
        <w:t xml:space="preserve">   </w:t>
      </w:r>
      <w:r>
        <w:rPr>
          <w:bCs/>
          <w:lang w:val="uk-UA" w:eastAsia="ru-RU"/>
        </w:rPr>
        <w:t xml:space="preserve">    </w:t>
      </w:r>
      <w:r w:rsidRPr="00955C9F">
        <w:rPr>
          <w:bCs/>
          <w:lang w:val="uk-UA" w:eastAsia="ru-RU"/>
        </w:rPr>
        <w:t xml:space="preserve">    </w:t>
      </w:r>
      <w:r w:rsidR="00657273" w:rsidRPr="00955C9F">
        <w:rPr>
          <w:bCs/>
          <w:lang w:val="x-none" w:eastAsia="ru-RU"/>
        </w:rPr>
        <w:t>Міський г</w:t>
      </w:r>
      <w:r w:rsidRPr="00955C9F">
        <w:rPr>
          <w:bCs/>
          <w:lang w:val="x-none" w:eastAsia="ru-RU"/>
        </w:rPr>
        <w:t>олова</w:t>
      </w:r>
      <w:r w:rsidRPr="00955C9F">
        <w:rPr>
          <w:bCs/>
          <w:lang w:val="x-none" w:eastAsia="ru-RU"/>
        </w:rPr>
        <w:tab/>
      </w:r>
      <w:r w:rsidRPr="00955C9F">
        <w:rPr>
          <w:bCs/>
          <w:lang w:val="x-none" w:eastAsia="ru-RU"/>
        </w:rPr>
        <w:tab/>
        <w:t xml:space="preserve">   </w:t>
      </w:r>
      <w:r w:rsidRPr="00955C9F">
        <w:rPr>
          <w:bCs/>
          <w:lang w:val="x-none" w:eastAsia="ru-RU"/>
        </w:rPr>
        <w:tab/>
        <w:t xml:space="preserve">        </w:t>
      </w:r>
      <w:r w:rsidR="00657273" w:rsidRPr="00955C9F">
        <w:rPr>
          <w:bCs/>
          <w:lang w:val="uk-UA" w:eastAsia="ru-RU"/>
        </w:rPr>
        <w:t xml:space="preserve">           </w:t>
      </w:r>
      <w:r>
        <w:rPr>
          <w:bCs/>
          <w:lang w:val="uk-UA" w:eastAsia="ru-RU"/>
        </w:rPr>
        <w:t xml:space="preserve">  </w:t>
      </w:r>
      <w:r w:rsidR="00657273" w:rsidRPr="00955C9F">
        <w:rPr>
          <w:bCs/>
          <w:lang w:val="uk-UA" w:eastAsia="ru-RU"/>
        </w:rPr>
        <w:t xml:space="preserve">      </w:t>
      </w:r>
      <w:r w:rsidR="00657273" w:rsidRPr="00955C9F">
        <w:rPr>
          <w:bCs/>
          <w:lang w:val="x-none" w:eastAsia="ru-RU"/>
        </w:rPr>
        <w:t xml:space="preserve"> </w:t>
      </w:r>
      <w:r w:rsidR="00657273" w:rsidRPr="00955C9F">
        <w:rPr>
          <w:bCs/>
          <w:lang w:val="uk-UA" w:eastAsia="ru-RU"/>
        </w:rPr>
        <w:t>Геннадій ГЛУХМАНЮК</w:t>
      </w:r>
    </w:p>
    <w:p w:rsidR="00657273" w:rsidRDefault="0065727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FE0B83" w:rsidRDefault="00FE0B8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732A04" w:rsidRDefault="00732A04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732A04" w:rsidRDefault="00732A04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  <w:bookmarkStart w:id="0" w:name="_GoBack"/>
      <w:bookmarkEnd w:id="0"/>
    </w:p>
    <w:sectPr w:rsidR="00732A04" w:rsidSect="00732A04">
      <w:pgSz w:w="11906" w:h="16838"/>
      <w:pgMar w:top="568" w:right="707" w:bottom="567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C455B"/>
    <w:multiLevelType w:val="hybridMultilevel"/>
    <w:tmpl w:val="569C2A36"/>
    <w:lvl w:ilvl="0" w:tplc="D158C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5A50750"/>
    <w:multiLevelType w:val="hybridMultilevel"/>
    <w:tmpl w:val="C08C5382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622E7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61E16C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8E4AC0"/>
    <w:multiLevelType w:val="hybridMultilevel"/>
    <w:tmpl w:val="8134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11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12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A72D7C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5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5314AB8"/>
    <w:multiLevelType w:val="hybridMultilevel"/>
    <w:tmpl w:val="0BC60B68"/>
    <w:lvl w:ilvl="0" w:tplc="DA603B6A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6ACD0166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431E46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6"/>
    <w:rsid w:val="000051EF"/>
    <w:rsid w:val="00007801"/>
    <w:rsid w:val="000143B4"/>
    <w:rsid w:val="00016B23"/>
    <w:rsid w:val="00020028"/>
    <w:rsid w:val="00020758"/>
    <w:rsid w:val="00023F25"/>
    <w:rsid w:val="00024D4A"/>
    <w:rsid w:val="000264B5"/>
    <w:rsid w:val="00035763"/>
    <w:rsid w:val="000474E8"/>
    <w:rsid w:val="00050721"/>
    <w:rsid w:val="00062961"/>
    <w:rsid w:val="0006339D"/>
    <w:rsid w:val="0006779B"/>
    <w:rsid w:val="00071DB7"/>
    <w:rsid w:val="00072B14"/>
    <w:rsid w:val="000840B3"/>
    <w:rsid w:val="00086707"/>
    <w:rsid w:val="00087D8C"/>
    <w:rsid w:val="00095A7F"/>
    <w:rsid w:val="000B6B6B"/>
    <w:rsid w:val="000E53B1"/>
    <w:rsid w:val="000F3736"/>
    <w:rsid w:val="00126974"/>
    <w:rsid w:val="00146BD6"/>
    <w:rsid w:val="00146CB3"/>
    <w:rsid w:val="00146D09"/>
    <w:rsid w:val="001501CB"/>
    <w:rsid w:val="00151A17"/>
    <w:rsid w:val="001556C8"/>
    <w:rsid w:val="001577B7"/>
    <w:rsid w:val="0017266B"/>
    <w:rsid w:val="001758EF"/>
    <w:rsid w:val="00182263"/>
    <w:rsid w:val="00192F83"/>
    <w:rsid w:val="00193CE0"/>
    <w:rsid w:val="001B6D7F"/>
    <w:rsid w:val="001C5D49"/>
    <w:rsid w:val="001C6036"/>
    <w:rsid w:val="001D00D9"/>
    <w:rsid w:val="001D0D9A"/>
    <w:rsid w:val="001D1F08"/>
    <w:rsid w:val="001E5BAC"/>
    <w:rsid w:val="001E6B6A"/>
    <w:rsid w:val="00203C56"/>
    <w:rsid w:val="00204CE7"/>
    <w:rsid w:val="00210841"/>
    <w:rsid w:val="00217542"/>
    <w:rsid w:val="00222C81"/>
    <w:rsid w:val="00223434"/>
    <w:rsid w:val="0022736E"/>
    <w:rsid w:val="0022746B"/>
    <w:rsid w:val="002379F0"/>
    <w:rsid w:val="00244B04"/>
    <w:rsid w:val="00262C81"/>
    <w:rsid w:val="00265E2F"/>
    <w:rsid w:val="0027525B"/>
    <w:rsid w:val="00291F3B"/>
    <w:rsid w:val="002B130D"/>
    <w:rsid w:val="002B1710"/>
    <w:rsid w:val="002C4399"/>
    <w:rsid w:val="002C6931"/>
    <w:rsid w:val="002D7099"/>
    <w:rsid w:val="002E71C0"/>
    <w:rsid w:val="002F073C"/>
    <w:rsid w:val="00315740"/>
    <w:rsid w:val="003311A2"/>
    <w:rsid w:val="00335A36"/>
    <w:rsid w:val="00342550"/>
    <w:rsid w:val="00356D82"/>
    <w:rsid w:val="00374272"/>
    <w:rsid w:val="00377029"/>
    <w:rsid w:val="00393005"/>
    <w:rsid w:val="00396BE2"/>
    <w:rsid w:val="003C0A9D"/>
    <w:rsid w:val="003C6FA0"/>
    <w:rsid w:val="003D167F"/>
    <w:rsid w:val="003D61B8"/>
    <w:rsid w:val="003F215F"/>
    <w:rsid w:val="004036C3"/>
    <w:rsid w:val="00406CE5"/>
    <w:rsid w:val="00423671"/>
    <w:rsid w:val="0042489F"/>
    <w:rsid w:val="00435B0D"/>
    <w:rsid w:val="00437350"/>
    <w:rsid w:val="00437B5A"/>
    <w:rsid w:val="00445300"/>
    <w:rsid w:val="00455DE4"/>
    <w:rsid w:val="004572BB"/>
    <w:rsid w:val="00460ED2"/>
    <w:rsid w:val="00462A30"/>
    <w:rsid w:val="00467265"/>
    <w:rsid w:val="004A64E7"/>
    <w:rsid w:val="004B0119"/>
    <w:rsid w:val="004B1AC0"/>
    <w:rsid w:val="004C14C2"/>
    <w:rsid w:val="004C26BC"/>
    <w:rsid w:val="004D4466"/>
    <w:rsid w:val="004D57E8"/>
    <w:rsid w:val="004D72FA"/>
    <w:rsid w:val="004E081B"/>
    <w:rsid w:val="004E1FC1"/>
    <w:rsid w:val="004E4A23"/>
    <w:rsid w:val="004E570F"/>
    <w:rsid w:val="004E6A55"/>
    <w:rsid w:val="0050155F"/>
    <w:rsid w:val="00503864"/>
    <w:rsid w:val="0051376C"/>
    <w:rsid w:val="0052240E"/>
    <w:rsid w:val="005277DF"/>
    <w:rsid w:val="00530755"/>
    <w:rsid w:val="0053419A"/>
    <w:rsid w:val="00534530"/>
    <w:rsid w:val="00555B4C"/>
    <w:rsid w:val="00574B91"/>
    <w:rsid w:val="005763AA"/>
    <w:rsid w:val="005819A7"/>
    <w:rsid w:val="00581AAF"/>
    <w:rsid w:val="005833CB"/>
    <w:rsid w:val="00583A2E"/>
    <w:rsid w:val="00584800"/>
    <w:rsid w:val="00591536"/>
    <w:rsid w:val="005A769D"/>
    <w:rsid w:val="005B1B8E"/>
    <w:rsid w:val="005B55CA"/>
    <w:rsid w:val="005C0161"/>
    <w:rsid w:val="005D0211"/>
    <w:rsid w:val="005D5B7E"/>
    <w:rsid w:val="005D7C35"/>
    <w:rsid w:val="005E0A4C"/>
    <w:rsid w:val="005E12FE"/>
    <w:rsid w:val="005E25D9"/>
    <w:rsid w:val="005E6C0B"/>
    <w:rsid w:val="005F19DF"/>
    <w:rsid w:val="005F66A0"/>
    <w:rsid w:val="006066C8"/>
    <w:rsid w:val="006074AC"/>
    <w:rsid w:val="00642D26"/>
    <w:rsid w:val="00644B63"/>
    <w:rsid w:val="006568AE"/>
    <w:rsid w:val="00657273"/>
    <w:rsid w:val="00663E52"/>
    <w:rsid w:val="006909BF"/>
    <w:rsid w:val="006B05A7"/>
    <w:rsid w:val="006C0C23"/>
    <w:rsid w:val="006C119D"/>
    <w:rsid w:val="006D74DC"/>
    <w:rsid w:val="006E13D0"/>
    <w:rsid w:val="006E5B77"/>
    <w:rsid w:val="006F6795"/>
    <w:rsid w:val="007014F1"/>
    <w:rsid w:val="0070264C"/>
    <w:rsid w:val="00727F03"/>
    <w:rsid w:val="00732A04"/>
    <w:rsid w:val="00735B97"/>
    <w:rsid w:val="0074007D"/>
    <w:rsid w:val="00745E3F"/>
    <w:rsid w:val="00764C1B"/>
    <w:rsid w:val="0076511F"/>
    <w:rsid w:val="00781EEB"/>
    <w:rsid w:val="00782932"/>
    <w:rsid w:val="00787E4D"/>
    <w:rsid w:val="007924AD"/>
    <w:rsid w:val="00793C27"/>
    <w:rsid w:val="00794F37"/>
    <w:rsid w:val="007A558C"/>
    <w:rsid w:val="007B1340"/>
    <w:rsid w:val="007B16AF"/>
    <w:rsid w:val="007C2790"/>
    <w:rsid w:val="007C290E"/>
    <w:rsid w:val="007C3A8F"/>
    <w:rsid w:val="007D0D7F"/>
    <w:rsid w:val="007D2B97"/>
    <w:rsid w:val="007F55EB"/>
    <w:rsid w:val="007F5E85"/>
    <w:rsid w:val="007F61F2"/>
    <w:rsid w:val="00804D10"/>
    <w:rsid w:val="00813E52"/>
    <w:rsid w:val="00814FD7"/>
    <w:rsid w:val="00824D67"/>
    <w:rsid w:val="00834433"/>
    <w:rsid w:val="00836B5B"/>
    <w:rsid w:val="00845ACF"/>
    <w:rsid w:val="00851BC2"/>
    <w:rsid w:val="00856131"/>
    <w:rsid w:val="008624BC"/>
    <w:rsid w:val="00863582"/>
    <w:rsid w:val="00867653"/>
    <w:rsid w:val="008767A9"/>
    <w:rsid w:val="00890A7E"/>
    <w:rsid w:val="00895AF8"/>
    <w:rsid w:val="008B39DF"/>
    <w:rsid w:val="008B61B9"/>
    <w:rsid w:val="008B790C"/>
    <w:rsid w:val="008C20F5"/>
    <w:rsid w:val="008D7067"/>
    <w:rsid w:val="008F3E19"/>
    <w:rsid w:val="008F412F"/>
    <w:rsid w:val="00911481"/>
    <w:rsid w:val="00911B1C"/>
    <w:rsid w:val="0092330C"/>
    <w:rsid w:val="00924ABB"/>
    <w:rsid w:val="0092517E"/>
    <w:rsid w:val="0092555A"/>
    <w:rsid w:val="00927E9B"/>
    <w:rsid w:val="009325AE"/>
    <w:rsid w:val="00935E4F"/>
    <w:rsid w:val="00945CC2"/>
    <w:rsid w:val="009505A6"/>
    <w:rsid w:val="00953E08"/>
    <w:rsid w:val="00955C9F"/>
    <w:rsid w:val="00973068"/>
    <w:rsid w:val="00973F86"/>
    <w:rsid w:val="00974EA1"/>
    <w:rsid w:val="009833A9"/>
    <w:rsid w:val="009835F1"/>
    <w:rsid w:val="009900B7"/>
    <w:rsid w:val="00991097"/>
    <w:rsid w:val="00992589"/>
    <w:rsid w:val="009A2867"/>
    <w:rsid w:val="009B1FE2"/>
    <w:rsid w:val="009B5161"/>
    <w:rsid w:val="009D5FD7"/>
    <w:rsid w:val="009E7071"/>
    <w:rsid w:val="009F2332"/>
    <w:rsid w:val="009F2BD9"/>
    <w:rsid w:val="00A137FB"/>
    <w:rsid w:val="00A13990"/>
    <w:rsid w:val="00A1681E"/>
    <w:rsid w:val="00A16B80"/>
    <w:rsid w:val="00A20A27"/>
    <w:rsid w:val="00A263DB"/>
    <w:rsid w:val="00A2783E"/>
    <w:rsid w:val="00A41B02"/>
    <w:rsid w:val="00A431C4"/>
    <w:rsid w:val="00A55507"/>
    <w:rsid w:val="00A64265"/>
    <w:rsid w:val="00A71CA9"/>
    <w:rsid w:val="00A9009B"/>
    <w:rsid w:val="00A9150D"/>
    <w:rsid w:val="00A978F3"/>
    <w:rsid w:val="00AA411A"/>
    <w:rsid w:val="00AB5DA0"/>
    <w:rsid w:val="00AB7C85"/>
    <w:rsid w:val="00AC522D"/>
    <w:rsid w:val="00AD3631"/>
    <w:rsid w:val="00AD57FB"/>
    <w:rsid w:val="00B01193"/>
    <w:rsid w:val="00B01FE3"/>
    <w:rsid w:val="00B027DC"/>
    <w:rsid w:val="00B06F0A"/>
    <w:rsid w:val="00B16674"/>
    <w:rsid w:val="00B25CA5"/>
    <w:rsid w:val="00B27EFE"/>
    <w:rsid w:val="00B31380"/>
    <w:rsid w:val="00B31E6B"/>
    <w:rsid w:val="00B42C47"/>
    <w:rsid w:val="00B51D5A"/>
    <w:rsid w:val="00B535D5"/>
    <w:rsid w:val="00B83A33"/>
    <w:rsid w:val="00B864C5"/>
    <w:rsid w:val="00B90756"/>
    <w:rsid w:val="00BB6782"/>
    <w:rsid w:val="00BB6EE7"/>
    <w:rsid w:val="00BC7925"/>
    <w:rsid w:val="00BD51CC"/>
    <w:rsid w:val="00BE58B4"/>
    <w:rsid w:val="00BE5FA9"/>
    <w:rsid w:val="00BF0308"/>
    <w:rsid w:val="00BF1A0C"/>
    <w:rsid w:val="00C15423"/>
    <w:rsid w:val="00C15984"/>
    <w:rsid w:val="00C21A5C"/>
    <w:rsid w:val="00C6207D"/>
    <w:rsid w:val="00C7402E"/>
    <w:rsid w:val="00C81D94"/>
    <w:rsid w:val="00C906F8"/>
    <w:rsid w:val="00C908F5"/>
    <w:rsid w:val="00CA0C3D"/>
    <w:rsid w:val="00CA1EA7"/>
    <w:rsid w:val="00CA5B48"/>
    <w:rsid w:val="00CB16CD"/>
    <w:rsid w:val="00CB1A5F"/>
    <w:rsid w:val="00CC7B44"/>
    <w:rsid w:val="00CE02E2"/>
    <w:rsid w:val="00CE0780"/>
    <w:rsid w:val="00D11433"/>
    <w:rsid w:val="00D25B60"/>
    <w:rsid w:val="00D27CD9"/>
    <w:rsid w:val="00D5291B"/>
    <w:rsid w:val="00D643DD"/>
    <w:rsid w:val="00D64EF2"/>
    <w:rsid w:val="00D660C3"/>
    <w:rsid w:val="00D704A2"/>
    <w:rsid w:val="00D8133F"/>
    <w:rsid w:val="00D94D45"/>
    <w:rsid w:val="00D953E4"/>
    <w:rsid w:val="00D96362"/>
    <w:rsid w:val="00DC3105"/>
    <w:rsid w:val="00DD161B"/>
    <w:rsid w:val="00DD7887"/>
    <w:rsid w:val="00DE2777"/>
    <w:rsid w:val="00DF7692"/>
    <w:rsid w:val="00E05262"/>
    <w:rsid w:val="00E10433"/>
    <w:rsid w:val="00E57EAE"/>
    <w:rsid w:val="00E713A9"/>
    <w:rsid w:val="00E715A5"/>
    <w:rsid w:val="00E776E2"/>
    <w:rsid w:val="00E77F01"/>
    <w:rsid w:val="00E9705C"/>
    <w:rsid w:val="00EA1DAD"/>
    <w:rsid w:val="00EB481B"/>
    <w:rsid w:val="00EB4EA2"/>
    <w:rsid w:val="00EB601B"/>
    <w:rsid w:val="00EC10C4"/>
    <w:rsid w:val="00EC6A0B"/>
    <w:rsid w:val="00EE0975"/>
    <w:rsid w:val="00EE24A2"/>
    <w:rsid w:val="00F00D35"/>
    <w:rsid w:val="00F052E1"/>
    <w:rsid w:val="00F30FEE"/>
    <w:rsid w:val="00F36F80"/>
    <w:rsid w:val="00F37572"/>
    <w:rsid w:val="00F52CFE"/>
    <w:rsid w:val="00F73BE4"/>
    <w:rsid w:val="00F8449D"/>
    <w:rsid w:val="00F92CF0"/>
    <w:rsid w:val="00F9519C"/>
    <w:rsid w:val="00FA6056"/>
    <w:rsid w:val="00FA695F"/>
    <w:rsid w:val="00FC773D"/>
    <w:rsid w:val="00FD26F7"/>
    <w:rsid w:val="00FD7943"/>
    <w:rsid w:val="00FE0B83"/>
    <w:rsid w:val="00FE2ADA"/>
    <w:rsid w:val="00FF1467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71E66B-317C-4D17-B311-11976125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4"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</w:pPr>
    <w:rPr>
      <w:szCs w:val="24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e">
    <w:name w:val="Hyperlink"/>
    <w:uiPriority w:val="99"/>
    <w:semiHidden/>
    <w:unhideWhenUsed/>
    <w:rsid w:val="0053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B616-D0D8-41BB-8011-63589001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6052</Words>
  <Characters>3450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2024-12-26T08:51:00Z</cp:lastPrinted>
  <dcterms:created xsi:type="dcterms:W3CDTF">2025-01-02T15:07:00Z</dcterms:created>
  <dcterms:modified xsi:type="dcterms:W3CDTF">2025-01-03T11:18:00Z</dcterms:modified>
</cp:coreProperties>
</file>