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B8E" w:rsidRDefault="00677FD7" w:rsidP="00483B8E">
      <w:pPr>
        <w:spacing w:after="0" w:line="240" w:lineRule="auto"/>
        <w:ind w:left="708"/>
        <w:rPr>
          <w:rFonts w:ascii="Calibri" w:eastAsia="Calibri" w:hAnsi="Calibri" w:cs="Times New Roman"/>
        </w:rPr>
      </w:pPr>
      <w:r>
        <w:rPr>
          <w:lang w:val="ru-RU"/>
        </w:rPr>
        <w:t xml:space="preserve">                                                                                              </w:t>
      </w:r>
      <w:r w:rsidR="00EB18B4">
        <w:rPr>
          <w:lang w:val="ru-RU"/>
        </w:rPr>
        <w:t xml:space="preserve">                                   </w:t>
      </w:r>
      <w:r>
        <w:rPr>
          <w:lang w:val="ru-RU"/>
        </w:rPr>
        <w:t xml:space="preserve">     </w:t>
      </w:r>
      <w:r w:rsidR="00483B8E" w:rsidRPr="00483B8E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</w:t>
      </w:r>
      <w:r w:rsidR="00483B8E">
        <w:rPr>
          <w:rFonts w:ascii="Calibri" w:eastAsia="Calibri" w:hAnsi="Calibri" w:cs="Times New Roman"/>
        </w:rPr>
        <w:t xml:space="preserve">               </w:t>
      </w:r>
    </w:p>
    <w:p w:rsidR="00483B8E" w:rsidRPr="00483B8E" w:rsidRDefault="00483B8E" w:rsidP="00483B8E">
      <w:pPr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  </w:t>
      </w:r>
      <w:r w:rsidRPr="00483B8E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</w:p>
    <w:p w:rsidR="00483B8E" w:rsidRPr="00483B8E" w:rsidRDefault="00483B8E" w:rsidP="00483B8E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3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до рішення 4 сесії </w:t>
      </w:r>
    </w:p>
    <w:p w:rsidR="00483B8E" w:rsidRPr="00483B8E" w:rsidRDefault="00483B8E" w:rsidP="00483B8E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3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міської ради 8 скликання</w:t>
      </w:r>
    </w:p>
    <w:p w:rsidR="00483B8E" w:rsidRPr="00483B8E" w:rsidRDefault="00483B8E" w:rsidP="00483B8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83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від 18.02.2021 року №113</w:t>
      </w:r>
    </w:p>
    <w:p w:rsidR="00677FD7" w:rsidRPr="00081721" w:rsidRDefault="00677FD7" w:rsidP="00483B8E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7FD7" w:rsidRDefault="00677FD7" w:rsidP="00677F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18B4" w:rsidRDefault="00EB18B4" w:rsidP="00677F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E1225" w:rsidRDefault="008E1225" w:rsidP="00677F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18B4" w:rsidRPr="00081721" w:rsidRDefault="00EB18B4" w:rsidP="00677F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7FD7" w:rsidRPr="00483B8E" w:rsidRDefault="008C7CE9" w:rsidP="00EB18B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7FD7" w:rsidRPr="00483B8E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677FD7" w:rsidRPr="00483B8E" w:rsidRDefault="008E1225" w:rsidP="00EB18B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Грушанського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сільського </w:t>
      </w:r>
      <w:r w:rsidR="00677FD7" w:rsidRPr="00483B8E">
        <w:rPr>
          <w:rFonts w:ascii="Times New Roman" w:hAnsi="Times New Roman" w:cs="Times New Roman"/>
          <w:b/>
          <w:sz w:val="32"/>
          <w:szCs w:val="32"/>
        </w:rPr>
        <w:t>клубу</w:t>
      </w:r>
    </w:p>
    <w:p w:rsidR="00677FD7" w:rsidRPr="00483B8E" w:rsidRDefault="00677FD7" w:rsidP="00EB18B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3B8E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677FD7" w:rsidRPr="00483B8E" w:rsidRDefault="00677FD7" w:rsidP="00EB18B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3B8E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677FD7" w:rsidRPr="00483B8E" w:rsidRDefault="00677FD7" w:rsidP="00EB18B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3B8E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677FD7" w:rsidRPr="00483B8E" w:rsidRDefault="00677FD7" w:rsidP="008E1225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83B8E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677FD7" w:rsidRPr="00483B8E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18B4" w:rsidRDefault="00EB18B4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18B4" w:rsidRPr="00081721" w:rsidRDefault="00EB18B4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Default="00677FD7" w:rsidP="00677F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3B8E" w:rsidRPr="00081721" w:rsidRDefault="00483B8E" w:rsidP="00677F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757292" w:rsidRDefault="00677FD7" w:rsidP="00757292">
      <w:pPr>
        <w:pStyle w:val="a3"/>
        <w:numPr>
          <w:ilvl w:val="0"/>
          <w:numId w:val="2"/>
        </w:numPr>
        <w:tabs>
          <w:tab w:val="left" w:pos="4962"/>
        </w:tabs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757292">
        <w:rPr>
          <w:rFonts w:ascii="Times New Roman" w:eastAsia="Calibri" w:hAnsi="Times New Roman" w:cs="Times New Roman"/>
          <w:sz w:val="24"/>
          <w:szCs w:val="24"/>
        </w:rPr>
        <w:t>р</w:t>
      </w:r>
      <w:r w:rsidR="009860AC" w:rsidRPr="00757292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677FD7" w:rsidRDefault="00677FD7" w:rsidP="00DC7306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C7306" w:rsidRPr="001F7402" w:rsidRDefault="0015469C" w:rsidP="0015469C">
      <w:pPr>
        <w:pStyle w:val="a3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 xml:space="preserve">1. </w:t>
      </w:r>
      <w:r w:rsidR="00DC7306" w:rsidRPr="001F7402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1.1.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</w:t>
      </w:r>
      <w:r w:rsidR="008E1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1225">
        <w:rPr>
          <w:rFonts w:ascii="Times New Roman" w:hAnsi="Times New Roman" w:cs="Times New Roman"/>
          <w:sz w:val="28"/>
          <w:szCs w:val="28"/>
        </w:rPr>
        <w:t>Грушанського</w:t>
      </w:r>
      <w:proofErr w:type="spellEnd"/>
      <w:r w:rsidR="008E1225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B8268D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</w:t>
      </w:r>
      <w:r w:rsidR="008B7652">
        <w:rPr>
          <w:rFonts w:ascii="Times New Roman" w:hAnsi="Times New Roman" w:cs="Times New Roman"/>
          <w:sz w:val="28"/>
          <w:szCs w:val="28"/>
        </w:rPr>
        <w:t>ї області (далі по тексту-</w:t>
      </w:r>
      <w:r w:rsidRPr="00B8268D">
        <w:rPr>
          <w:rFonts w:ascii="Times New Roman" w:hAnsi="Times New Roman" w:cs="Times New Roman"/>
          <w:sz w:val="28"/>
          <w:szCs w:val="28"/>
        </w:rPr>
        <w:t>клуб).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1.2.</w:t>
      </w:r>
      <w:r w:rsidR="008B7652">
        <w:rPr>
          <w:rFonts w:ascii="Times New Roman" w:hAnsi="Times New Roman" w:cs="Times New Roman"/>
          <w:sz w:val="28"/>
          <w:szCs w:val="28"/>
        </w:rPr>
        <w:t xml:space="preserve"> Клубний заклад–</w:t>
      </w:r>
      <w:r w:rsidR="008E1225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B8268D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1.3.</w:t>
      </w:r>
      <w:r w:rsidR="00C524AF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B8268D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</w:t>
      </w:r>
      <w:r w:rsidR="008B7652">
        <w:rPr>
          <w:rFonts w:ascii="Times New Roman" w:hAnsi="Times New Roman" w:cs="Times New Roman"/>
          <w:sz w:val="28"/>
          <w:szCs w:val="28"/>
        </w:rPr>
        <w:t>Про культуру», Законом України «</w:t>
      </w:r>
      <w:r w:rsidRPr="00B8268D">
        <w:rPr>
          <w:rFonts w:ascii="Times New Roman" w:hAnsi="Times New Roman" w:cs="Times New Roman"/>
          <w:sz w:val="28"/>
          <w:szCs w:val="28"/>
        </w:rPr>
        <w:t>Про м</w:t>
      </w:r>
      <w:r w:rsidR="008B7652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B8268D">
        <w:rPr>
          <w:rFonts w:ascii="Times New Roman" w:hAnsi="Times New Roman" w:cs="Times New Roman"/>
          <w:sz w:val="28"/>
          <w:szCs w:val="28"/>
        </w:rPr>
        <w:t>, актами Кабінету Міністрів України, розпорядженнями н</w:t>
      </w:r>
      <w:r w:rsidR="008B7652">
        <w:rPr>
          <w:rFonts w:ascii="Times New Roman" w:hAnsi="Times New Roman" w:cs="Times New Roman"/>
          <w:sz w:val="28"/>
          <w:szCs w:val="28"/>
        </w:rPr>
        <w:t xml:space="preserve">ачальника Могилів-Подільського </w:t>
      </w:r>
      <w:r w:rsidRPr="00B8268D">
        <w:rPr>
          <w:rFonts w:ascii="Times New Roman" w:hAnsi="Times New Roman" w:cs="Times New Roman"/>
          <w:sz w:val="28"/>
          <w:szCs w:val="28"/>
        </w:rPr>
        <w:t>управління м</w:t>
      </w:r>
      <w:r w:rsidR="008B7652">
        <w:rPr>
          <w:rFonts w:ascii="Times New Roman" w:hAnsi="Times New Roman" w:cs="Times New Roman"/>
          <w:sz w:val="28"/>
          <w:szCs w:val="28"/>
        </w:rPr>
        <w:t xml:space="preserve">истецької політики і ресурсів, </w:t>
      </w:r>
      <w:r w:rsidRPr="00B8268D">
        <w:rPr>
          <w:rFonts w:ascii="Times New Roman" w:hAnsi="Times New Roman" w:cs="Times New Roman"/>
          <w:sz w:val="28"/>
          <w:szCs w:val="28"/>
        </w:rPr>
        <w:t>наказами головного управління культури обласної державної адміністрації.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1.4.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Гол</w:t>
      </w:r>
      <w:r w:rsidR="00483B8E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B8268D">
        <w:rPr>
          <w:rFonts w:ascii="Times New Roman" w:hAnsi="Times New Roman" w:cs="Times New Roman"/>
          <w:sz w:val="28"/>
          <w:szCs w:val="28"/>
        </w:rPr>
        <w:t>є: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</w:t>
      </w:r>
      <w:r w:rsidR="004F63A2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Pr="00B8268D">
        <w:rPr>
          <w:rFonts w:ascii="Times New Roman" w:hAnsi="Times New Roman" w:cs="Times New Roman"/>
          <w:sz w:val="28"/>
          <w:szCs w:val="28"/>
        </w:rPr>
        <w:t>села;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забезпечення культурно-дозвіллєвих потреб громадян;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483B8E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C524AF" w:rsidP="00C524AF">
      <w:pPr>
        <w:pStyle w:val="a4"/>
        <w:numPr>
          <w:ilvl w:val="1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>Функціями клубу є культурно-творча, виховна, пізнавальна, розважальна.</w:t>
      </w:r>
    </w:p>
    <w:p w:rsidR="00483B8E" w:rsidRPr="00B8268D" w:rsidRDefault="00483B8E" w:rsidP="00483B8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1.6.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задоволення культурно-дозвіллєвих потреб населення;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B8268D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1.7.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1.8.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DC7306" w:rsidRPr="00B8268D" w:rsidRDefault="009B71B2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створення та організація діяльності творчих колективів, гуртків, студій,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DC7306" w:rsidRPr="00B8268D" w:rsidRDefault="009B71B2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DC7306" w:rsidRPr="00B8268D" w:rsidRDefault="009B71B2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lastRenderedPageBreak/>
        <w:t>- організація та проведення масових театралізованих свят, народних гулянь, обрядів, ритуалів відповідно до місцевих звичаїв і традицій;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83B8E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1.9.</w:t>
      </w:r>
      <w:r w:rsidRPr="00B8268D">
        <w:rPr>
          <w:rFonts w:ascii="Times New Roman" w:hAnsi="Times New Roman" w:cs="Times New Roman"/>
          <w:sz w:val="28"/>
          <w:szCs w:val="28"/>
        </w:rPr>
        <w:t xml:space="preserve"> </w:t>
      </w:r>
      <w:r w:rsidR="0079138D" w:rsidRPr="00B8268D">
        <w:rPr>
          <w:rFonts w:ascii="Times New Roman" w:hAnsi="Times New Roman" w:cs="Times New Roman"/>
          <w:sz w:val="28"/>
          <w:szCs w:val="28"/>
        </w:rPr>
        <w:t>Місце знаходження</w:t>
      </w:r>
      <w:r w:rsidRPr="00B8268D">
        <w:rPr>
          <w:rFonts w:ascii="Times New Roman" w:hAnsi="Times New Roman" w:cs="Times New Roman"/>
          <w:sz w:val="28"/>
          <w:szCs w:val="28"/>
        </w:rPr>
        <w:t xml:space="preserve">  клубу: </w:t>
      </w:r>
      <w:r w:rsidR="0079138D" w:rsidRPr="00B8268D">
        <w:rPr>
          <w:rFonts w:ascii="Times New Roman" w:hAnsi="Times New Roman" w:cs="Times New Roman"/>
          <w:sz w:val="28"/>
          <w:szCs w:val="28"/>
        </w:rPr>
        <w:t>24050,</w:t>
      </w:r>
      <w:r w:rsidRPr="00B8268D">
        <w:rPr>
          <w:rFonts w:ascii="Times New Roman" w:hAnsi="Times New Roman" w:cs="Times New Roman"/>
          <w:sz w:val="28"/>
          <w:szCs w:val="28"/>
        </w:rPr>
        <w:t xml:space="preserve"> Вінницька область, село Грушка</w:t>
      </w:r>
      <w:r w:rsidR="00483B8E">
        <w:rPr>
          <w:rFonts w:ascii="Times New Roman" w:hAnsi="Times New Roman" w:cs="Times New Roman"/>
          <w:sz w:val="28"/>
          <w:szCs w:val="28"/>
        </w:rPr>
        <w:t>,</w:t>
      </w:r>
      <w:r w:rsidRPr="00B8268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вул. Базарна,</w:t>
      </w:r>
      <w:r w:rsidR="00483B8E">
        <w:rPr>
          <w:rFonts w:ascii="Times New Roman" w:hAnsi="Times New Roman" w:cs="Times New Roman"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>2</w:t>
      </w:r>
      <w:r w:rsidR="00483B8E">
        <w:rPr>
          <w:rFonts w:ascii="Times New Roman" w:hAnsi="Times New Roman" w:cs="Times New Roman"/>
          <w:sz w:val="28"/>
          <w:szCs w:val="28"/>
        </w:rPr>
        <w:t>.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Грушанський</w:t>
      </w:r>
      <w:proofErr w:type="spellEnd"/>
      <w:r w:rsidRPr="00B8268D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79138D" w:rsidRPr="00B8268D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ради Могилів-Подільського району Вінницької області</w:t>
      </w:r>
      <w:r w:rsidRPr="00B8268D">
        <w:rPr>
          <w:rFonts w:ascii="Times New Roman" w:hAnsi="Times New Roman" w:cs="Times New Roman"/>
          <w:sz w:val="28"/>
          <w:szCs w:val="28"/>
        </w:rPr>
        <w:t>.</w:t>
      </w:r>
    </w:p>
    <w:p w:rsidR="00DC7306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DC7306" w:rsidRPr="00B8268D">
        <w:rPr>
          <w:rFonts w:ascii="Times New Roman" w:hAnsi="Times New Roman" w:cs="Times New Roman"/>
          <w:sz w:val="28"/>
          <w:szCs w:val="28"/>
        </w:rPr>
        <w:t>клуб.</w:t>
      </w:r>
    </w:p>
    <w:p w:rsidR="00B8268D" w:rsidRPr="00B8268D" w:rsidRDefault="00B8268D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15469C" w:rsidP="0015469C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Організаційно-правові з</w:t>
      </w:r>
      <w:r w:rsidR="00445872">
        <w:rPr>
          <w:rFonts w:ascii="Times New Roman" w:hAnsi="Times New Roman" w:cs="Times New Roman"/>
          <w:b/>
          <w:sz w:val="28"/>
          <w:szCs w:val="28"/>
        </w:rPr>
        <w:t>асади діяльності клуб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у</w:t>
      </w:r>
    </w:p>
    <w:p w:rsidR="00B8268D" w:rsidRPr="00B8268D" w:rsidRDefault="00B8268D" w:rsidP="0015469C">
      <w:pPr>
        <w:pStyle w:val="a4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2.1.</w:t>
      </w:r>
      <w:r w:rsidR="00483B8E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B8268D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</w:t>
      </w:r>
      <w:r w:rsidR="00C524AF">
        <w:rPr>
          <w:rFonts w:ascii="Times New Roman" w:hAnsi="Times New Roman" w:cs="Times New Roman"/>
          <w:sz w:val="28"/>
          <w:szCs w:val="28"/>
        </w:rPr>
        <w:t>о</w:t>
      </w:r>
      <w:r w:rsidR="00757292">
        <w:rPr>
          <w:rFonts w:ascii="Times New Roman" w:hAnsi="Times New Roman" w:cs="Times New Roman"/>
          <w:sz w:val="28"/>
          <w:szCs w:val="28"/>
        </w:rPr>
        <w:t xml:space="preserve"> </w:t>
      </w:r>
      <w:r w:rsidR="00C524A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524AF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C524AF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B8268D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є </w:t>
      </w:r>
      <w:r w:rsidR="0079138D" w:rsidRPr="00B8268D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="00DC7306" w:rsidRPr="00B8268D">
        <w:rPr>
          <w:rFonts w:ascii="Times New Roman" w:hAnsi="Times New Roman" w:cs="Times New Roman"/>
          <w:sz w:val="28"/>
          <w:szCs w:val="28"/>
        </w:rPr>
        <w:t>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2.3.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Міська  рада забезпечує функціонування та розвиток клубу.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2.4.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2.5.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може входити, зберігаючи юридичну самостійність, до складу культурних, культурно-спортивних, 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="00757292">
        <w:rPr>
          <w:rFonts w:ascii="Times New Roman" w:hAnsi="Times New Roman" w:cs="Times New Roman"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>-</w:t>
      </w:r>
      <w:r w:rsidR="00757292">
        <w:rPr>
          <w:rFonts w:ascii="Times New Roman" w:hAnsi="Times New Roman" w:cs="Times New Roman"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>культурних, культурно</w:t>
      </w:r>
      <w:r w:rsidR="002C5BDE">
        <w:rPr>
          <w:rFonts w:ascii="Times New Roman" w:hAnsi="Times New Roman" w:cs="Times New Roman"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>-оздоровчих комплексів, інших подібних об’єднань.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Pr="00B8268D">
        <w:rPr>
          <w:rFonts w:ascii="Times New Roman" w:hAnsi="Times New Roman" w:cs="Times New Roman"/>
          <w:sz w:val="28"/>
          <w:szCs w:val="28"/>
        </w:rPr>
        <w:t>Клуб може створювати культурно-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B8268D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2.7.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B8268D" w:rsidRPr="00B8268D" w:rsidRDefault="00B8268D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15469C" w:rsidP="0015469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B8268D" w:rsidRPr="00B8268D" w:rsidRDefault="00B8268D" w:rsidP="0015469C">
      <w:pPr>
        <w:pStyle w:val="a4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3.1.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3.2.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пункти, любительські об’єднання,  інші ініціативні утворення).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3.3.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7A2F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483B8E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дозвіллєва робота в клубі здійснюється диференційовано з використанням різ</w:t>
      </w:r>
      <w:r w:rsidR="006E7A2F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DC7306" w:rsidRDefault="006E7A2F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3.5.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3.6.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83B8E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3.7.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05.06.97</w:t>
      </w:r>
      <w:r w:rsidR="00483B8E">
        <w:rPr>
          <w:rFonts w:ascii="Times New Roman" w:hAnsi="Times New Roman" w:cs="Times New Roman"/>
          <w:sz w:val="28"/>
          <w:szCs w:val="28"/>
        </w:rPr>
        <w:t>р.</w:t>
      </w:r>
      <w:r w:rsidRPr="00B826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306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866336">
        <w:rPr>
          <w:rFonts w:ascii="Times New Roman" w:hAnsi="Times New Roman" w:cs="Times New Roman"/>
          <w:sz w:val="28"/>
          <w:szCs w:val="28"/>
        </w:rPr>
        <w:t>534 «</w:t>
      </w:r>
      <w:r w:rsidR="00DC7306" w:rsidRPr="00B8268D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</w:t>
      </w:r>
      <w:r w:rsidR="00866336">
        <w:rPr>
          <w:rFonts w:ascii="Times New Roman" w:hAnsi="Times New Roman" w:cs="Times New Roman"/>
          <w:sz w:val="28"/>
          <w:szCs w:val="28"/>
        </w:rPr>
        <w:t>мі власності»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3.8.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Працівники клубів повинні проходити курси підвищення кваліфікації, які діють при обласному навчально-методичному центрі культури.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3.9.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B8268D" w:rsidRPr="00B8268D" w:rsidRDefault="00B8268D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E532B9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8D">
        <w:rPr>
          <w:rFonts w:ascii="Times New Roman" w:hAnsi="Times New Roman" w:cs="Times New Roman"/>
          <w:b/>
          <w:sz w:val="28"/>
          <w:szCs w:val="28"/>
        </w:rPr>
        <w:t>Управління клубом</w:t>
      </w:r>
    </w:p>
    <w:p w:rsidR="00B8268D" w:rsidRPr="00B8268D" w:rsidRDefault="00B8268D" w:rsidP="00B8268D">
      <w:pPr>
        <w:pStyle w:val="a4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4.1.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підпорядкований Могилів-Подільській міській раді Могилів-Подільського району Вінницької області.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4.2.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Керівництво клубом здійснюється директором, завідуючим.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483B8E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4.3.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клубу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483B8E">
        <w:rPr>
          <w:rFonts w:ascii="Times New Roman" w:hAnsi="Times New Roman" w:cs="Times New Roman"/>
          <w:sz w:val="28"/>
          <w:szCs w:val="28"/>
        </w:rPr>
        <w:t xml:space="preserve">а культури і мистецтв України </w:t>
      </w:r>
      <w:r w:rsidR="008E1225">
        <w:rPr>
          <w:rFonts w:ascii="Times New Roman" w:hAnsi="Times New Roman" w:cs="Times New Roman"/>
          <w:sz w:val="28"/>
          <w:szCs w:val="28"/>
        </w:rPr>
        <w:t xml:space="preserve">від </w:t>
      </w:r>
      <w:r w:rsidRPr="00B8268D">
        <w:rPr>
          <w:rFonts w:ascii="Times New Roman" w:hAnsi="Times New Roman" w:cs="Times New Roman"/>
          <w:sz w:val="28"/>
          <w:szCs w:val="28"/>
        </w:rPr>
        <w:t>14.04.2000</w:t>
      </w:r>
      <w:r w:rsidR="00483B8E">
        <w:rPr>
          <w:rFonts w:ascii="Times New Roman" w:hAnsi="Times New Roman" w:cs="Times New Roman"/>
          <w:sz w:val="28"/>
          <w:szCs w:val="28"/>
        </w:rPr>
        <w:t>р</w:t>
      </w:r>
      <w:r w:rsidRPr="00B8268D">
        <w:rPr>
          <w:rFonts w:ascii="Times New Roman" w:hAnsi="Times New Roman" w:cs="Times New Roman"/>
          <w:sz w:val="28"/>
          <w:szCs w:val="28"/>
        </w:rPr>
        <w:t>.</w:t>
      </w:r>
      <w:r w:rsidR="00483B8E" w:rsidRPr="00483B8E">
        <w:t xml:space="preserve"> </w:t>
      </w:r>
      <w:r w:rsidR="00483B8E" w:rsidRPr="00483B8E">
        <w:rPr>
          <w:rFonts w:ascii="Times New Roman" w:hAnsi="Times New Roman" w:cs="Times New Roman"/>
          <w:sz w:val="28"/>
          <w:szCs w:val="28"/>
        </w:rPr>
        <w:t>№168</w:t>
      </w:r>
      <w:r w:rsidR="00483B8E">
        <w:rPr>
          <w:rFonts w:ascii="Times New Roman" w:hAnsi="Times New Roman" w:cs="Times New Roman"/>
          <w:sz w:val="28"/>
          <w:szCs w:val="28"/>
        </w:rPr>
        <w:t>.</w:t>
      </w:r>
    </w:p>
    <w:p w:rsidR="00483B8E" w:rsidRPr="00483B8E" w:rsidRDefault="00483B8E" w:rsidP="00483B8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4.4.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DC7306" w:rsidRPr="00B8268D" w:rsidRDefault="0086633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самостійно вирішує питання діяльності клубу; </w:t>
      </w:r>
    </w:p>
    <w:p w:rsidR="00DC7306" w:rsidRPr="00B8268D" w:rsidRDefault="0086633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здійснює керівництво колективом клубу;</w:t>
      </w:r>
    </w:p>
    <w:p w:rsidR="00DC7306" w:rsidRPr="00B8268D" w:rsidRDefault="0086633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культурно-дозвіллєвих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</w:t>
      </w:r>
      <w:r w:rsidR="008E1225"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>-</w:t>
      </w:r>
      <w:r w:rsidR="008E1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7306" w:rsidRPr="00B8268D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DC7306" w:rsidRPr="00B8268D" w:rsidRDefault="0086633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DC7306" w:rsidRPr="00B8268D" w:rsidRDefault="0086633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несе відповідальність за виконання покладених на заклад завдань, результати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клубом.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CE9" w:rsidRDefault="008C7CE9" w:rsidP="00B8268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C7CE9" w:rsidRDefault="008C7CE9" w:rsidP="00B8268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4.5.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E646E7">
        <w:rPr>
          <w:rFonts w:ascii="Times New Roman" w:hAnsi="Times New Roman" w:cs="Times New Roman"/>
          <w:sz w:val="28"/>
          <w:szCs w:val="28"/>
        </w:rPr>
        <w:t>ься засновником за погодженням н</w:t>
      </w:r>
      <w:r w:rsidRPr="00B8268D">
        <w:rPr>
          <w:rFonts w:ascii="Times New Roman" w:hAnsi="Times New Roman" w:cs="Times New Roman"/>
          <w:sz w:val="28"/>
          <w:szCs w:val="28"/>
        </w:rPr>
        <w:t>ачальника управління мистецької політики і ресурсів.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4.6.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уповноваженим органом з питань мистецької політики і ресурсів.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4.7.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4.8.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мистецької політики і ресурсів.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E646E7" w:rsidP="00E646E7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5. 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Фінансово-господарська діяльність клубу</w:t>
      </w:r>
    </w:p>
    <w:p w:rsidR="00483B8E" w:rsidRPr="00B8268D" w:rsidRDefault="00483B8E" w:rsidP="00483B8E">
      <w:pPr>
        <w:pStyle w:val="a4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5.1.</w:t>
      </w:r>
      <w:r w:rsidR="00483B8E">
        <w:rPr>
          <w:rFonts w:ascii="Times New Roman" w:hAnsi="Times New Roman" w:cs="Times New Roman"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5.2.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місцевого бюджету, додаткових джерел фінансування та інших надходжень, не заборонених законодавством України.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5.3.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DC7306" w:rsidRPr="00B8268D" w:rsidRDefault="00E646E7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:rsidR="00DC7306" w:rsidRDefault="00E646E7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5.4.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-користуватися майном, наданим засновником відповідно до законодавства та</w:t>
      </w:r>
    </w:p>
    <w:p w:rsidR="00DC7306" w:rsidRPr="00B8268D" w:rsidRDefault="00B4595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C7306" w:rsidRPr="00B8268D">
        <w:rPr>
          <w:rFonts w:ascii="Times New Roman" w:hAnsi="Times New Roman" w:cs="Times New Roman"/>
          <w:sz w:val="28"/>
          <w:szCs w:val="28"/>
        </w:rPr>
        <w:t>оложення;</w:t>
      </w:r>
    </w:p>
    <w:p w:rsidR="00DC7306" w:rsidRDefault="00E646E7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виконувати інші дії, що не суперечать </w:t>
      </w:r>
      <w:r w:rsidR="00B45956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="00DC7306" w:rsidRPr="00B8268D">
        <w:rPr>
          <w:rFonts w:ascii="Times New Roman" w:hAnsi="Times New Roman" w:cs="Times New Roman"/>
          <w:sz w:val="28"/>
          <w:szCs w:val="28"/>
        </w:rPr>
        <w:t>оложенню.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5.5.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CE9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5.6.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мистецької політики і ресурсів Могилів-Подільської міської ради Могилів-Подільського району Вінницької області.</w:t>
      </w:r>
    </w:p>
    <w:p w:rsidR="008C7CE9" w:rsidRPr="00B8268D" w:rsidRDefault="008C7CE9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5.7.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здійснюється бухгалтерією управління мистецької політики і ресурсів Могилів-</w:t>
      </w:r>
      <w:r w:rsidRPr="00B8268D">
        <w:rPr>
          <w:rFonts w:ascii="Times New Roman" w:hAnsi="Times New Roman" w:cs="Times New Roman"/>
          <w:sz w:val="28"/>
          <w:szCs w:val="28"/>
        </w:rPr>
        <w:lastRenderedPageBreak/>
        <w:t>Подільської міської ради Могилів-Подільс</w:t>
      </w:r>
      <w:r w:rsidR="00483B8E">
        <w:rPr>
          <w:rFonts w:ascii="Times New Roman" w:hAnsi="Times New Roman" w:cs="Times New Roman"/>
          <w:sz w:val="28"/>
          <w:szCs w:val="28"/>
        </w:rPr>
        <w:t xml:space="preserve">ького району Вінницької області,  визначене </w:t>
      </w:r>
      <w:r w:rsidRPr="00B8268D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8C7CE9" w:rsidRDefault="008C7CE9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D51324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8D">
        <w:rPr>
          <w:rFonts w:ascii="Times New Roman" w:hAnsi="Times New Roman" w:cs="Times New Roman"/>
          <w:b/>
          <w:sz w:val="28"/>
          <w:szCs w:val="28"/>
        </w:rPr>
        <w:t>Припинення діяльності клубу</w:t>
      </w:r>
    </w:p>
    <w:p w:rsidR="00B8268D" w:rsidRPr="00B8268D" w:rsidRDefault="00B8268D" w:rsidP="00483B8E">
      <w:pPr>
        <w:pStyle w:val="a4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6.1.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5BDE" w:rsidRPr="00B8268D" w:rsidRDefault="002C5BD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C35A3" w:rsidRDefault="007C35A3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C35A3" w:rsidRPr="00B8268D" w:rsidRDefault="007C35A3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C7306" w:rsidRPr="00B8268D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290A" w:rsidRPr="00B8268D" w:rsidRDefault="0075290A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5290A" w:rsidRPr="00B8268D" w:rsidSect="00483B8E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75BF"/>
    <w:multiLevelType w:val="hybridMultilevel"/>
    <w:tmpl w:val="1B38A7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92CA7"/>
    <w:multiLevelType w:val="hybridMultilevel"/>
    <w:tmpl w:val="5D249F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A7325"/>
    <w:multiLevelType w:val="hybridMultilevel"/>
    <w:tmpl w:val="9CC0E45C"/>
    <w:lvl w:ilvl="0" w:tplc="3F38C8BC">
      <w:start w:val="2021"/>
      <w:numFmt w:val="decimal"/>
      <w:lvlText w:val="%1"/>
      <w:lvlJc w:val="left"/>
      <w:pPr>
        <w:ind w:left="960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D227B"/>
    <w:multiLevelType w:val="multilevel"/>
    <w:tmpl w:val="F0221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7306"/>
    <w:rsid w:val="0015469C"/>
    <w:rsid w:val="00180518"/>
    <w:rsid w:val="001A041B"/>
    <w:rsid w:val="001E099C"/>
    <w:rsid w:val="002752FB"/>
    <w:rsid w:val="002C5BDE"/>
    <w:rsid w:val="002F0AB3"/>
    <w:rsid w:val="00445872"/>
    <w:rsid w:val="00483B8E"/>
    <w:rsid w:val="004F14D3"/>
    <w:rsid w:val="004F63A2"/>
    <w:rsid w:val="0062391D"/>
    <w:rsid w:val="00677FD7"/>
    <w:rsid w:val="006E7A2F"/>
    <w:rsid w:val="0075290A"/>
    <w:rsid w:val="00757292"/>
    <w:rsid w:val="0079138D"/>
    <w:rsid w:val="007C35A3"/>
    <w:rsid w:val="008371C7"/>
    <w:rsid w:val="00866336"/>
    <w:rsid w:val="008B7652"/>
    <w:rsid w:val="008C7CE9"/>
    <w:rsid w:val="008E1225"/>
    <w:rsid w:val="0094483A"/>
    <w:rsid w:val="009860AC"/>
    <w:rsid w:val="009B71B2"/>
    <w:rsid w:val="00AC1DC4"/>
    <w:rsid w:val="00B45956"/>
    <w:rsid w:val="00B8268D"/>
    <w:rsid w:val="00C524AF"/>
    <w:rsid w:val="00D51324"/>
    <w:rsid w:val="00DC7306"/>
    <w:rsid w:val="00E532B9"/>
    <w:rsid w:val="00E646E7"/>
    <w:rsid w:val="00EB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088E0"/>
  <w15:docId w15:val="{E15E3B52-6DC1-4040-AA3E-0A048F10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06"/>
    <w:pPr>
      <w:ind w:left="720"/>
      <w:contextualSpacing/>
    </w:pPr>
  </w:style>
  <w:style w:type="paragraph" w:styleId="a4">
    <w:name w:val="No Spacing"/>
    <w:uiPriority w:val="1"/>
    <w:qFormat/>
    <w:rsid w:val="00EB18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52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2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6305</Words>
  <Characters>3594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28</cp:revision>
  <cp:lastPrinted>2021-04-12T13:43:00Z</cp:lastPrinted>
  <dcterms:created xsi:type="dcterms:W3CDTF">2021-02-03T15:39:00Z</dcterms:created>
  <dcterms:modified xsi:type="dcterms:W3CDTF">2021-04-12T13:44:00Z</dcterms:modified>
</cp:coreProperties>
</file>