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F6" w:rsidRPr="00A719F6" w:rsidRDefault="00A719F6" w:rsidP="00A719F6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A719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  </w:t>
      </w:r>
      <w:r w:rsidRPr="00A719F6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</w:t>
      </w:r>
      <w:r w:rsidRPr="00A719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</w:t>
      </w:r>
      <w:r w:rsidR="00C447B4" w:rsidRPr="00A719F6">
        <w:rPr>
          <w:rFonts w:ascii="Times New Roman" w:eastAsia="Calibri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F6" w:rsidRPr="00A719F6" w:rsidRDefault="00A719F6" w:rsidP="00A719F6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A719F6">
        <w:rPr>
          <w:rFonts w:ascii="Times New Roma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719F6">
        <w:rPr>
          <w:rFonts w:ascii="Times New Roma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719F6">
        <w:rPr>
          <w:rFonts w:ascii="Times New Roma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719F6">
        <w:rPr>
          <w:rFonts w:ascii="Times New Roma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A719F6" w:rsidRPr="00A719F6" w:rsidRDefault="00C447B4" w:rsidP="00A719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719F6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60B2B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A719F6" w:rsidRPr="00A719F6"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="00A719F6" w:rsidRPr="00A719F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A719F6" w:rsidRPr="00A719F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5</w:t>
      </w:r>
      <w:r w:rsidR="00A069E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21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259"/>
        <w:gridCol w:w="3262"/>
        <w:gridCol w:w="3262"/>
      </w:tblGrid>
      <w:tr w:rsidR="00A719F6" w:rsidRPr="00A719F6" w:rsidTr="00591412">
        <w:tc>
          <w:tcPr>
            <w:tcW w:w="1666" w:type="pct"/>
          </w:tcPr>
          <w:p w:rsidR="00A719F6" w:rsidRPr="00A719F6" w:rsidRDefault="00A719F6" w:rsidP="00A719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A719F6" w:rsidRPr="00A719F6" w:rsidRDefault="00A719F6" w:rsidP="00A719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Від </w:t>
            </w: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29</w:t>
            </w: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04</w:t>
            </w: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.202</w:t>
            </w: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2</w:t>
            </w: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67" w:type="pct"/>
          </w:tcPr>
          <w:p w:rsidR="00A719F6" w:rsidRPr="00A719F6" w:rsidRDefault="00A719F6" w:rsidP="00A719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A719F6" w:rsidRPr="00A719F6" w:rsidRDefault="00A719F6" w:rsidP="00A719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9</w:t>
            </w: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1667" w:type="pct"/>
          </w:tcPr>
          <w:p w:rsidR="00A719F6" w:rsidRPr="00A719F6" w:rsidRDefault="00A719F6" w:rsidP="00A719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A719F6" w:rsidRDefault="00A719F6" w:rsidP="00A719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19F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 скликання</w:t>
            </w:r>
          </w:p>
          <w:p w:rsidR="00A069ED" w:rsidRPr="00A719F6" w:rsidRDefault="00A069ED" w:rsidP="00A719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A719F6" w:rsidRPr="00A719F6" w:rsidRDefault="00A719F6" w:rsidP="00A719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069ED" w:rsidRDefault="00D11BB7" w:rsidP="00CC7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3B4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</w:p>
    <w:p w:rsidR="00D11BB7" w:rsidRPr="00703B45" w:rsidRDefault="00D11BB7" w:rsidP="00CC7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3B45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CC7306">
        <w:rPr>
          <w:rFonts w:ascii="Times New Roman" w:hAnsi="Times New Roman"/>
          <w:b/>
          <w:sz w:val="28"/>
          <w:szCs w:val="28"/>
          <w:lang w:val="uk-UA"/>
        </w:rPr>
        <w:t>рішень сесій Могилів-Подільської міської ради</w:t>
      </w:r>
    </w:p>
    <w:p w:rsidR="006C0B31" w:rsidRPr="00056590" w:rsidRDefault="006C0B31" w:rsidP="00D11BB7">
      <w:pPr>
        <w:tabs>
          <w:tab w:val="left" w:pos="5258"/>
          <w:tab w:val="left" w:pos="6663"/>
        </w:tabs>
        <w:spacing w:after="0" w:line="240" w:lineRule="auto"/>
        <w:ind w:right="-83"/>
        <w:rPr>
          <w:rFonts w:ascii="Times New Roman" w:hAnsi="Times New Roman"/>
          <w:sz w:val="28"/>
          <w:szCs w:val="28"/>
          <w:lang w:val="uk-UA"/>
        </w:rPr>
      </w:pPr>
    </w:p>
    <w:p w:rsidR="00A069ED" w:rsidRDefault="00A069ED" w:rsidP="00A069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C7306" w:rsidRPr="00CC7306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внесення змін до деяких законів України щодо визначення територій та адміністративних центрів територіальних громад»,</w:t>
      </w:r>
      <w:r w:rsidR="00263239" w:rsidRPr="00CC73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1BF">
        <w:rPr>
          <w:rFonts w:ascii="Times New Roman" w:hAnsi="Times New Roman"/>
          <w:sz w:val="28"/>
          <w:szCs w:val="28"/>
          <w:lang w:val="uk-UA"/>
        </w:rPr>
        <w:t xml:space="preserve">постановою Верховної Ради України </w:t>
      </w:r>
      <w:r w:rsidR="00582F69">
        <w:rPr>
          <w:rFonts w:ascii="Times New Roman" w:hAnsi="Times New Roman"/>
          <w:sz w:val="28"/>
          <w:szCs w:val="28"/>
          <w:lang w:val="uk-UA"/>
        </w:rPr>
        <w:t xml:space="preserve">від 17.07.2020 року №807 </w:t>
      </w:r>
      <w:r w:rsidR="005B31BF">
        <w:rPr>
          <w:rFonts w:ascii="Times New Roman" w:hAnsi="Times New Roman"/>
          <w:sz w:val="28"/>
          <w:szCs w:val="28"/>
          <w:lang w:val="uk-UA"/>
        </w:rPr>
        <w:t xml:space="preserve">«Про утворення та ліквідацію районів», </w:t>
      </w:r>
      <w:r w:rsidR="00CC7306" w:rsidRPr="00CC7306">
        <w:rPr>
          <w:rFonts w:ascii="Times New Roman" w:hAnsi="Times New Roman"/>
          <w:sz w:val="28"/>
          <w:szCs w:val="28"/>
          <w:lang w:val="uk-UA"/>
        </w:rPr>
        <w:t xml:space="preserve">розпорядженням Кабінету Міністрів України </w:t>
      </w:r>
    </w:p>
    <w:p w:rsidR="00056590" w:rsidRDefault="00582F69" w:rsidP="00A069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12.06.2020 року №707-р</w:t>
      </w:r>
      <w:r w:rsidRPr="00CC73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306" w:rsidRPr="00CC7306">
        <w:rPr>
          <w:rFonts w:ascii="Times New Roman" w:hAnsi="Times New Roman"/>
          <w:sz w:val="28"/>
          <w:szCs w:val="28"/>
          <w:lang w:val="uk-UA"/>
        </w:rPr>
        <w:t>«Про визначення адміністративних центрів та затвердження територій територіальних громад Вінницької області»</w:t>
      </w:r>
      <w:r w:rsidR="00E702EA" w:rsidRPr="00056590">
        <w:rPr>
          <w:rFonts w:ascii="Times New Roman" w:hAnsi="Times New Roman"/>
          <w:sz w:val="28"/>
          <w:szCs w:val="28"/>
          <w:lang w:val="uk-UA"/>
        </w:rPr>
        <w:t>,</w:t>
      </w:r>
      <w:r w:rsidR="008939F4" w:rsidRPr="008939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9ED">
        <w:rPr>
          <w:rFonts w:ascii="Times New Roman" w:hAnsi="Times New Roman"/>
          <w:sz w:val="28"/>
          <w:szCs w:val="28"/>
          <w:lang w:val="uk-UA"/>
        </w:rPr>
        <w:t>у</w:t>
      </w:r>
      <w:r w:rsidR="008939F4">
        <w:rPr>
          <w:rFonts w:ascii="Times New Roman" w:hAnsi="Times New Roman"/>
          <w:sz w:val="28"/>
          <w:szCs w:val="28"/>
          <w:lang w:val="uk-UA"/>
        </w:rPr>
        <w:t xml:space="preserve"> зв’язку зі зміною назви територіальної громади,</w:t>
      </w:r>
      <w:r w:rsidR="00BF4B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9ED">
        <w:rPr>
          <w:rFonts w:ascii="Times New Roman" w:hAnsi="Times New Roman"/>
          <w:sz w:val="28"/>
          <w:szCs w:val="28"/>
          <w:lang w:val="uk-UA"/>
        </w:rPr>
        <w:t>-</w:t>
      </w:r>
    </w:p>
    <w:p w:rsidR="00DA2608" w:rsidRPr="00CC7306" w:rsidRDefault="00E702EA" w:rsidP="00056590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565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CEE" w:rsidRPr="00CC730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DA2608" w:rsidRPr="00CC7306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6C0B31" w:rsidRPr="00056590" w:rsidRDefault="00DA2608" w:rsidP="00056590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05659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A069E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056590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6C0B31" w:rsidRPr="00056590">
        <w:rPr>
          <w:rFonts w:ascii="Times New Roman" w:hAnsi="Times New Roman"/>
          <w:b/>
          <w:sz w:val="28"/>
          <w:szCs w:val="28"/>
          <w:lang w:val="uk-UA"/>
        </w:rPr>
        <w:t>міська рада</w:t>
      </w:r>
      <w:r w:rsidR="00EF2E8B" w:rsidRPr="00056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0B31" w:rsidRPr="0005659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C0B31" w:rsidRPr="00056590" w:rsidRDefault="006C0B31" w:rsidP="00056590">
      <w:pPr>
        <w:tabs>
          <w:tab w:val="left" w:pos="6663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B22B76" w:rsidRDefault="00056590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A069ED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056402" w:rsidRPr="00A069ED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6F5043" w:rsidRPr="006F5043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</w:t>
      </w:r>
      <w:r w:rsidR="00DB4CD7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Внести зміни до рішень сесій Могилів-Подільської міської ради, а саме: </w:t>
      </w:r>
    </w:p>
    <w:p w:rsidR="0051412B" w:rsidRDefault="00DB4CD7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с</w:t>
      </w:r>
      <w:r w:rsidR="006F5043" w:rsidRPr="00056590">
        <w:rPr>
          <w:rFonts w:ascii="Times New Roman" w:hAnsi="Times New Roman"/>
          <w:color w:val="000000"/>
          <w:sz w:val="28"/>
          <w:szCs w:val="28"/>
          <w:lang w:val="uk-UA" w:bidi="en-US"/>
        </w:rPr>
        <w:t>лова «територіальна громада міста Могилева-Подільського» у всіх відмінках замінити слов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ами «Могилів-Подільська міська </w:t>
      </w:r>
      <w:r w:rsidR="006F5043" w:rsidRPr="00056590">
        <w:rPr>
          <w:rFonts w:ascii="Times New Roman" w:hAnsi="Times New Roman"/>
          <w:color w:val="000000"/>
          <w:sz w:val="28"/>
          <w:szCs w:val="28"/>
          <w:lang w:val="uk-UA" w:bidi="en-US"/>
        </w:rPr>
        <w:t>територіальна громада Могилів-Подільського району Вінницької області» у відповідному відмінку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в</w:t>
      </w:r>
      <w:r w:rsidR="006F5043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тексті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>:</w:t>
      </w:r>
    </w:p>
    <w:p w:rsidR="00CB40B8" w:rsidRDefault="00A069ED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     - </w:t>
      </w:r>
      <w:r w:rsidR="00225F7F">
        <w:rPr>
          <w:rFonts w:ascii="Times New Roman" w:hAnsi="Times New Roman"/>
          <w:color w:val="000000"/>
          <w:sz w:val="28"/>
          <w:szCs w:val="28"/>
          <w:lang w:val="uk-UA" w:bidi="en-US"/>
        </w:rPr>
        <w:t>рішення</w:t>
      </w:r>
      <w:r w:rsidR="00CB40B8"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27 сесії Могилів-Подільської міської ради 4 скликання </w:t>
      </w:r>
      <w:r w:rsidR="00582F69">
        <w:rPr>
          <w:rFonts w:ascii="Times New Roman" w:hAnsi="Times New Roman"/>
          <w:color w:val="000000"/>
          <w:sz w:val="28"/>
          <w:szCs w:val="28"/>
          <w:lang w:val="uk-UA" w:bidi="en-US"/>
        </w:rPr>
        <w:t>від 29.09.2005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</w:t>
      </w:r>
      <w:r w:rsidR="00582F69">
        <w:rPr>
          <w:rFonts w:ascii="Times New Roman" w:hAnsi="Times New Roman"/>
          <w:color w:val="000000"/>
          <w:sz w:val="28"/>
          <w:szCs w:val="28"/>
          <w:lang w:val="uk-UA" w:bidi="en-US"/>
        </w:rPr>
        <w:t>року</w:t>
      </w:r>
      <w:r w:rsidR="00582F69"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№550 </w:t>
      </w:r>
      <w:r w:rsidR="00CB40B8"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>«Про перелік нежитлових об’єктів нерухомого майна комунальної власності»</w:t>
      </w:r>
      <w:r w:rsidR="0051412B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зі змінами</w:t>
      </w:r>
      <w:r w:rsidR="00225F7F">
        <w:rPr>
          <w:rFonts w:ascii="Times New Roman" w:hAnsi="Times New Roman"/>
          <w:color w:val="000000"/>
          <w:sz w:val="28"/>
          <w:szCs w:val="28"/>
          <w:lang w:val="uk-UA" w:bidi="en-US"/>
        </w:rPr>
        <w:t>;</w:t>
      </w:r>
    </w:p>
    <w:p w:rsidR="0051412B" w:rsidRPr="00CB40B8" w:rsidRDefault="0051412B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     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рішення 25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сесії Мо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гилів-Подільської міської ради 5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скликання 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від 05.12.2007 року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455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«Про 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затвердження редакції типового Договору оренди нерухомого майна, яке знаходиться в комунальній власності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;</w:t>
      </w:r>
    </w:p>
    <w:p w:rsidR="00A069ED" w:rsidRDefault="00A069ED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     - </w:t>
      </w:r>
      <w:r w:rsidR="00225F7F">
        <w:rPr>
          <w:rFonts w:ascii="Times New Roman" w:hAnsi="Times New Roman"/>
          <w:color w:val="000000"/>
          <w:sz w:val="28"/>
          <w:szCs w:val="28"/>
          <w:lang w:val="uk-UA" w:bidi="en-US"/>
        </w:rPr>
        <w:t>рішення</w:t>
      </w:r>
      <w:r w:rsidR="00CB40B8"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31 сесії Могилів-Подільської міської ради 6 скликання </w:t>
      </w:r>
    </w:p>
    <w:p w:rsidR="00CB40B8" w:rsidRDefault="00582F69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від 30.04.2013 року №740 </w:t>
      </w:r>
      <w:r w:rsidR="00CB40B8"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>«Про затвердження Порядку оренди майна комунальної власності територіальної громади міста Могилева-Подільського»</w:t>
      </w:r>
      <w:r w:rsidR="00225F7F">
        <w:rPr>
          <w:rFonts w:ascii="Times New Roman" w:hAnsi="Times New Roman"/>
          <w:color w:val="000000"/>
          <w:sz w:val="28"/>
          <w:szCs w:val="28"/>
          <w:lang w:val="uk-UA" w:bidi="en-US"/>
        </w:rPr>
        <w:t>;</w:t>
      </w:r>
    </w:p>
    <w:p w:rsidR="00A069ED" w:rsidRDefault="00582F69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      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рішення 12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сесії Мо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гилів-Подільської міської ради 7 скликання </w:t>
      </w:r>
    </w:p>
    <w:p w:rsidR="00582F69" w:rsidRPr="00CB40B8" w:rsidRDefault="00582F69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від 20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1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7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року 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№372 «Про внесення змін до</w:t>
      </w:r>
      <w:r w:rsidRPr="00582F69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рішення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31 сесії Могилів-Подільської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6 скликання від 30.04.2013 р</w:t>
      </w:r>
      <w:r w:rsidR="00BF4BC1">
        <w:rPr>
          <w:rFonts w:ascii="Times New Roman" w:hAnsi="Times New Roman"/>
          <w:color w:val="000000"/>
          <w:sz w:val="28"/>
          <w:szCs w:val="28"/>
          <w:lang w:val="uk-UA" w:bidi="en-US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</w:t>
      </w:r>
      <w:r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>№740 «Про затвердження Порядку оренди майна комунальної власності територіальної громади міста Могилева-Подільського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»;</w:t>
      </w:r>
    </w:p>
    <w:p w:rsidR="00CB40B8" w:rsidRPr="00CB40B8" w:rsidRDefault="00225F7F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 w:bidi="en-US"/>
        </w:rPr>
        <w:lastRenderedPageBreak/>
        <w:t xml:space="preserve">        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рішення</w:t>
      </w:r>
      <w:r w:rsidR="00CB40B8"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31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</w:t>
      </w:r>
      <w:r w:rsidR="00CB40B8"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>сесії Могилів-Подільської міської ради 6 скликання від 30.04.2013 року №743 «Про затвердження Порядку приватизації о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б’єктів  комунальної власності </w:t>
      </w:r>
      <w:r w:rsidR="00CB40B8"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>територіальної громади міста Могилева-Подільського»</w:t>
      </w:r>
      <w:r w:rsidR="00582F69">
        <w:rPr>
          <w:rFonts w:ascii="Times New Roman" w:hAnsi="Times New Roman"/>
          <w:color w:val="000000"/>
          <w:sz w:val="28"/>
          <w:szCs w:val="28"/>
          <w:lang w:val="uk-UA" w:bidi="en-US"/>
        </w:rPr>
        <w:t>;</w:t>
      </w:r>
    </w:p>
    <w:p w:rsidR="00CB40B8" w:rsidRPr="00CB40B8" w:rsidRDefault="00225F7F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       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рішення</w:t>
      </w:r>
      <w:r w:rsidR="00CB40B8" w:rsidRPr="00CB40B8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9 сесії Могилів-Подільської міської ради 7 скликання від 19.07.2016 року №219 «Про затвердження  Порядку списання основних засобів з балансів підприємств, установ та організацій комунальної власності територіальної громади міста Могилева-Подільського»</w:t>
      </w:r>
      <w:r w:rsidR="00582F69">
        <w:rPr>
          <w:rFonts w:ascii="Times New Roman" w:hAnsi="Times New Roman"/>
          <w:color w:val="000000"/>
          <w:sz w:val="28"/>
          <w:szCs w:val="28"/>
          <w:lang w:val="uk-UA" w:bidi="en-US"/>
        </w:rPr>
        <w:t>.</w:t>
      </w:r>
    </w:p>
    <w:p w:rsidR="00D11BB7" w:rsidRDefault="00056590" w:rsidP="00A06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 w:rsidRPr="00A069E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A069ED" w:rsidRPr="00A069E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A069E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  <w:r w:rsidR="0051412B" w:rsidRPr="00A069ED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A069ED">
        <w:rPr>
          <w:rFonts w:ascii="Times New Roman" w:hAnsi="Times New Roman"/>
          <w:b/>
          <w:color w:val="000000"/>
          <w:sz w:val="28"/>
          <w:szCs w:val="28"/>
          <w:lang w:val="uk-UA" w:bidi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</w:t>
      </w:r>
      <w:r w:rsidR="00D11BB7" w:rsidRPr="00056590">
        <w:rPr>
          <w:rFonts w:ascii="Times New Roman" w:hAnsi="Times New Roman"/>
          <w:color w:val="000000"/>
          <w:sz w:val="28"/>
          <w:szCs w:val="28"/>
          <w:lang w:val="uk-UA" w:bidi="en-US"/>
        </w:rPr>
        <w:t>Контроль за виконанням цього рішення покласти на першого заступника   місь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кого голови Безмещука П.О. та на </w:t>
      </w:r>
      <w:r w:rsidR="00D11BB7" w:rsidRPr="00056590">
        <w:rPr>
          <w:rFonts w:ascii="Times New Roman" w:hAnsi="Times New Roman"/>
          <w:color w:val="000000"/>
          <w:sz w:val="28"/>
          <w:szCs w:val="28"/>
          <w:lang w:val="uk-UA" w:bidi="en-US"/>
        </w:rPr>
        <w:t>постійну комісію міської ради з питань комунальної власності, житлово-комунального господарства, енергозбереження та транспорту (Гаврильченко Г.М.).</w:t>
      </w:r>
    </w:p>
    <w:p w:rsidR="008A7DA0" w:rsidRDefault="008A7DA0" w:rsidP="000565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</w:p>
    <w:p w:rsidR="008A7DA0" w:rsidRPr="00056590" w:rsidRDefault="008A7DA0" w:rsidP="000565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</w:p>
    <w:p w:rsidR="006C0B31" w:rsidRDefault="006C0B31" w:rsidP="00056590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57"/>
        <w:rPr>
          <w:sz w:val="28"/>
          <w:szCs w:val="28"/>
        </w:rPr>
      </w:pPr>
    </w:p>
    <w:p w:rsidR="00A069ED" w:rsidRDefault="00A069ED" w:rsidP="00056590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57"/>
        <w:rPr>
          <w:sz w:val="28"/>
          <w:szCs w:val="28"/>
        </w:rPr>
      </w:pPr>
    </w:p>
    <w:p w:rsidR="00A069ED" w:rsidRPr="00056590" w:rsidRDefault="00A069ED" w:rsidP="00056590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57"/>
        <w:rPr>
          <w:sz w:val="28"/>
          <w:szCs w:val="28"/>
        </w:rPr>
      </w:pPr>
    </w:p>
    <w:p w:rsidR="00D11BB7" w:rsidRDefault="00D11BB7" w:rsidP="000565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 w:rsidRPr="00056590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       </w:t>
      </w:r>
      <w:r w:rsidRPr="00056590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Міський голова                                         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  </w:t>
      </w:r>
      <w:r w:rsidRPr="00056590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</w:t>
      </w:r>
      <w:r w:rsidR="00A069ED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  </w:t>
      </w:r>
      <w:r w:rsidRPr="00056590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 Геннадій ГЛУХМАНЮК</w:t>
      </w:r>
    </w:p>
    <w:p w:rsidR="008A7DA0" w:rsidRDefault="008A7DA0" w:rsidP="000565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</w:p>
    <w:p w:rsidR="008A7DA0" w:rsidRPr="00056590" w:rsidRDefault="008A7DA0" w:rsidP="000565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</w:p>
    <w:p w:rsidR="00D11BB7" w:rsidRPr="00C31C65" w:rsidRDefault="00D11BB7" w:rsidP="00D11BB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bidi="en-US"/>
        </w:rPr>
      </w:pPr>
    </w:p>
    <w:sectPr w:rsidR="00D11BB7" w:rsidRPr="00C31C65" w:rsidSect="00A069ED">
      <w:pgSz w:w="11906" w:h="16838"/>
      <w:pgMar w:top="993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C2"/>
    <w:multiLevelType w:val="multilevel"/>
    <w:tmpl w:val="020AA6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3BD323B"/>
    <w:multiLevelType w:val="multilevel"/>
    <w:tmpl w:val="6CE6477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2E"/>
    <w:rsid w:val="00004DE1"/>
    <w:rsid w:val="000177C6"/>
    <w:rsid w:val="00030B83"/>
    <w:rsid w:val="00035AEB"/>
    <w:rsid w:val="00035C3E"/>
    <w:rsid w:val="000512B0"/>
    <w:rsid w:val="00056402"/>
    <w:rsid w:val="00056590"/>
    <w:rsid w:val="00057AB7"/>
    <w:rsid w:val="00073363"/>
    <w:rsid w:val="00083593"/>
    <w:rsid w:val="000C33AA"/>
    <w:rsid w:val="000C7FA0"/>
    <w:rsid w:val="001174F6"/>
    <w:rsid w:val="001252FD"/>
    <w:rsid w:val="00152B93"/>
    <w:rsid w:val="001579D2"/>
    <w:rsid w:val="0018099A"/>
    <w:rsid w:val="001844ED"/>
    <w:rsid w:val="001872F9"/>
    <w:rsid w:val="001C5052"/>
    <w:rsid w:val="001E6E59"/>
    <w:rsid w:val="001F5E33"/>
    <w:rsid w:val="00215793"/>
    <w:rsid w:val="00216188"/>
    <w:rsid w:val="00225F7F"/>
    <w:rsid w:val="0024160D"/>
    <w:rsid w:val="00242BE6"/>
    <w:rsid w:val="00263239"/>
    <w:rsid w:val="002634CB"/>
    <w:rsid w:val="00275BB1"/>
    <w:rsid w:val="002A4550"/>
    <w:rsid w:val="002D427D"/>
    <w:rsid w:val="0030009E"/>
    <w:rsid w:val="00301CEE"/>
    <w:rsid w:val="00345777"/>
    <w:rsid w:val="00357765"/>
    <w:rsid w:val="00360919"/>
    <w:rsid w:val="003B3E35"/>
    <w:rsid w:val="003C78A7"/>
    <w:rsid w:val="003D7F73"/>
    <w:rsid w:val="004067D4"/>
    <w:rsid w:val="00416D87"/>
    <w:rsid w:val="00430966"/>
    <w:rsid w:val="0043520B"/>
    <w:rsid w:val="004436AC"/>
    <w:rsid w:val="00454931"/>
    <w:rsid w:val="00463189"/>
    <w:rsid w:val="004759BE"/>
    <w:rsid w:val="0048555C"/>
    <w:rsid w:val="00490D07"/>
    <w:rsid w:val="004B713D"/>
    <w:rsid w:val="004F24F9"/>
    <w:rsid w:val="004F4DC6"/>
    <w:rsid w:val="0051412B"/>
    <w:rsid w:val="00521A93"/>
    <w:rsid w:val="005240BD"/>
    <w:rsid w:val="00531FBB"/>
    <w:rsid w:val="005327BB"/>
    <w:rsid w:val="00547EF7"/>
    <w:rsid w:val="00555A45"/>
    <w:rsid w:val="00562FC2"/>
    <w:rsid w:val="005819D6"/>
    <w:rsid w:val="00582F69"/>
    <w:rsid w:val="005905BF"/>
    <w:rsid w:val="00591412"/>
    <w:rsid w:val="005921F0"/>
    <w:rsid w:val="005B31BF"/>
    <w:rsid w:val="005D2B8F"/>
    <w:rsid w:val="005E4137"/>
    <w:rsid w:val="005F3751"/>
    <w:rsid w:val="006023B1"/>
    <w:rsid w:val="00604BEA"/>
    <w:rsid w:val="0061773B"/>
    <w:rsid w:val="0062212E"/>
    <w:rsid w:val="006221AD"/>
    <w:rsid w:val="00634E59"/>
    <w:rsid w:val="006554C8"/>
    <w:rsid w:val="00663AE6"/>
    <w:rsid w:val="00675ECB"/>
    <w:rsid w:val="006813D0"/>
    <w:rsid w:val="006B14AD"/>
    <w:rsid w:val="006C0B31"/>
    <w:rsid w:val="006E1F56"/>
    <w:rsid w:val="006F5043"/>
    <w:rsid w:val="00701882"/>
    <w:rsid w:val="00703B45"/>
    <w:rsid w:val="00705F82"/>
    <w:rsid w:val="00710FAB"/>
    <w:rsid w:val="00713E4E"/>
    <w:rsid w:val="0074018A"/>
    <w:rsid w:val="0074231E"/>
    <w:rsid w:val="00745383"/>
    <w:rsid w:val="00747C93"/>
    <w:rsid w:val="007607E7"/>
    <w:rsid w:val="00761CFF"/>
    <w:rsid w:val="00783F5C"/>
    <w:rsid w:val="007866EF"/>
    <w:rsid w:val="007B1303"/>
    <w:rsid w:val="007B5A25"/>
    <w:rsid w:val="00801304"/>
    <w:rsid w:val="0083212C"/>
    <w:rsid w:val="00871EBB"/>
    <w:rsid w:val="00874AFD"/>
    <w:rsid w:val="008939F4"/>
    <w:rsid w:val="008A7DA0"/>
    <w:rsid w:val="008D2FCE"/>
    <w:rsid w:val="00904AAD"/>
    <w:rsid w:val="0094172F"/>
    <w:rsid w:val="00960A99"/>
    <w:rsid w:val="00972E90"/>
    <w:rsid w:val="009B384F"/>
    <w:rsid w:val="009C3161"/>
    <w:rsid w:val="009C384B"/>
    <w:rsid w:val="009E18EC"/>
    <w:rsid w:val="009E3B19"/>
    <w:rsid w:val="009F36C9"/>
    <w:rsid w:val="00A022D3"/>
    <w:rsid w:val="00A0419B"/>
    <w:rsid w:val="00A069ED"/>
    <w:rsid w:val="00A4192B"/>
    <w:rsid w:val="00A50473"/>
    <w:rsid w:val="00A52456"/>
    <w:rsid w:val="00A61838"/>
    <w:rsid w:val="00A719F6"/>
    <w:rsid w:val="00A9454C"/>
    <w:rsid w:val="00AB3615"/>
    <w:rsid w:val="00AD5E9F"/>
    <w:rsid w:val="00AE1AD9"/>
    <w:rsid w:val="00AE4F36"/>
    <w:rsid w:val="00AE5FB4"/>
    <w:rsid w:val="00B053F2"/>
    <w:rsid w:val="00B06435"/>
    <w:rsid w:val="00B14203"/>
    <w:rsid w:val="00B22B76"/>
    <w:rsid w:val="00B46B8D"/>
    <w:rsid w:val="00B56E27"/>
    <w:rsid w:val="00B64A01"/>
    <w:rsid w:val="00B65C1F"/>
    <w:rsid w:val="00B74748"/>
    <w:rsid w:val="00B815D5"/>
    <w:rsid w:val="00B921B4"/>
    <w:rsid w:val="00B94203"/>
    <w:rsid w:val="00BA3045"/>
    <w:rsid w:val="00BA50FE"/>
    <w:rsid w:val="00BD59CF"/>
    <w:rsid w:val="00BD5E25"/>
    <w:rsid w:val="00BE2067"/>
    <w:rsid w:val="00BF3DA4"/>
    <w:rsid w:val="00BF4BC1"/>
    <w:rsid w:val="00BF76DF"/>
    <w:rsid w:val="00C03092"/>
    <w:rsid w:val="00C2323A"/>
    <w:rsid w:val="00C23AC8"/>
    <w:rsid w:val="00C325DF"/>
    <w:rsid w:val="00C42B68"/>
    <w:rsid w:val="00C447B4"/>
    <w:rsid w:val="00C50318"/>
    <w:rsid w:val="00C67531"/>
    <w:rsid w:val="00C90DE1"/>
    <w:rsid w:val="00CA0069"/>
    <w:rsid w:val="00CB40B8"/>
    <w:rsid w:val="00CC7306"/>
    <w:rsid w:val="00D11BB7"/>
    <w:rsid w:val="00D60489"/>
    <w:rsid w:val="00DA2608"/>
    <w:rsid w:val="00DB4CD7"/>
    <w:rsid w:val="00DC59C0"/>
    <w:rsid w:val="00DE0090"/>
    <w:rsid w:val="00DF366F"/>
    <w:rsid w:val="00E0155C"/>
    <w:rsid w:val="00E01614"/>
    <w:rsid w:val="00E16D37"/>
    <w:rsid w:val="00E20606"/>
    <w:rsid w:val="00E55421"/>
    <w:rsid w:val="00E67DE3"/>
    <w:rsid w:val="00E702EA"/>
    <w:rsid w:val="00E736C3"/>
    <w:rsid w:val="00E747E0"/>
    <w:rsid w:val="00EA5A5A"/>
    <w:rsid w:val="00EC1EB1"/>
    <w:rsid w:val="00EE150F"/>
    <w:rsid w:val="00EF2E8B"/>
    <w:rsid w:val="00F247C1"/>
    <w:rsid w:val="00F25E33"/>
    <w:rsid w:val="00F26078"/>
    <w:rsid w:val="00F3603A"/>
    <w:rsid w:val="00FA0677"/>
    <w:rsid w:val="00FB0E6D"/>
    <w:rsid w:val="00FC64E9"/>
    <w:rsid w:val="00FD1F6B"/>
    <w:rsid w:val="00FD5BED"/>
    <w:rsid w:val="00FF2ECD"/>
    <w:rsid w:val="00FF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B859D-8B99-4CE8-B602-1755951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E9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83212C"/>
    <w:pPr>
      <w:keepNext/>
      <w:spacing w:after="0" w:line="240" w:lineRule="auto"/>
      <w:ind w:firstLine="284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C0B31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6C0B31"/>
    <w:rPr>
      <w:sz w:val="22"/>
      <w:szCs w:val="22"/>
      <w:lang w:val="ru-RU" w:eastAsia="en-US" w:bidi="ar-SA"/>
    </w:rPr>
  </w:style>
  <w:style w:type="paragraph" w:customStyle="1" w:styleId="western">
    <w:name w:val="western"/>
    <w:basedOn w:val="a"/>
    <w:rsid w:val="006C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4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42B6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B3E35"/>
    <w:pPr>
      <w:ind w:left="720"/>
      <w:contextualSpacing/>
    </w:pPr>
  </w:style>
  <w:style w:type="character" w:customStyle="1" w:styleId="20">
    <w:name w:val="Заголовок 2 Знак"/>
    <w:link w:val="2"/>
    <w:rsid w:val="0083212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Без интервала1"/>
    <w:rsid w:val="00DF366F"/>
    <w:rPr>
      <w:rFonts w:eastAsia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203C-97D6-486B-9A5C-3ECA4850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2022-05-04T05:47:00Z</cp:lastPrinted>
  <dcterms:created xsi:type="dcterms:W3CDTF">2022-05-09T12:37:00Z</dcterms:created>
  <dcterms:modified xsi:type="dcterms:W3CDTF">2022-05-09T12:37:00Z</dcterms:modified>
</cp:coreProperties>
</file>