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498" w:rsidRPr="007D7397" w:rsidRDefault="006B1498" w:rsidP="006B14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6312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</w:t>
      </w:r>
      <w:r w:rsidRPr="008F2654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</w:p>
    <w:p w:rsidR="006B1498" w:rsidRPr="008F2654" w:rsidRDefault="006B1498" w:rsidP="006B1498">
      <w:pPr>
        <w:spacing w:after="0" w:line="240" w:lineRule="auto"/>
        <w:ind w:left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265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до </w:t>
      </w:r>
      <w:proofErr w:type="spellStart"/>
      <w:r w:rsidRPr="008F2654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8F2654">
        <w:rPr>
          <w:rFonts w:ascii="Times New Roman" w:eastAsia="Calibri" w:hAnsi="Times New Roman" w:cs="Times New Roman"/>
          <w:sz w:val="28"/>
          <w:szCs w:val="28"/>
        </w:rPr>
        <w:t xml:space="preserve"> рішення     </w:t>
      </w:r>
    </w:p>
    <w:p w:rsidR="006B1498" w:rsidRPr="008F2654" w:rsidRDefault="006B1498" w:rsidP="006B1498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265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____сесії міської ради   </w:t>
      </w:r>
    </w:p>
    <w:p w:rsidR="006B1498" w:rsidRPr="008F2654" w:rsidRDefault="006B1498" w:rsidP="006B1498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265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8F2654">
        <w:rPr>
          <w:rFonts w:ascii="Times New Roman" w:eastAsia="Calibri" w:hAnsi="Times New Roman" w:cs="Times New Roman"/>
          <w:sz w:val="28"/>
          <w:szCs w:val="28"/>
        </w:rPr>
        <w:t>8 скликання</w:t>
      </w:r>
    </w:p>
    <w:p w:rsidR="006B1498" w:rsidRPr="008F2654" w:rsidRDefault="006B1498" w:rsidP="006B1498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8F265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8F2654">
        <w:rPr>
          <w:rFonts w:ascii="Times New Roman" w:eastAsia="Calibri" w:hAnsi="Times New Roman" w:cs="Times New Roman"/>
          <w:sz w:val="28"/>
          <w:szCs w:val="28"/>
        </w:rPr>
        <w:t xml:space="preserve">від  ________№______    </w:t>
      </w:r>
    </w:p>
    <w:p w:rsidR="006B1498" w:rsidRPr="008F2654" w:rsidRDefault="006B1498" w:rsidP="006B1498">
      <w:pPr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8F2654" w:rsidRDefault="006B1498" w:rsidP="006B1498">
      <w:pPr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8F2654" w:rsidRDefault="006B1498" w:rsidP="006B1498">
      <w:pPr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8F2654" w:rsidRDefault="006B1498" w:rsidP="006B1498">
      <w:pPr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8F2654" w:rsidRDefault="006B1498" w:rsidP="006B1498">
      <w:pPr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8F2654" w:rsidRDefault="006B1498" w:rsidP="006B1498">
      <w:pPr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8F2654" w:rsidRDefault="006B1498" w:rsidP="006B1498">
      <w:pPr>
        <w:rPr>
          <w:rFonts w:ascii="Times New Roman" w:eastAsia="Calibri" w:hAnsi="Times New Roman" w:cs="Times New Roman"/>
          <w:sz w:val="28"/>
          <w:szCs w:val="28"/>
        </w:rPr>
      </w:pPr>
    </w:p>
    <w:p w:rsidR="006B1498" w:rsidRPr="008F2654" w:rsidRDefault="006B1498" w:rsidP="006B149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2654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6B1498" w:rsidRPr="004E4527" w:rsidRDefault="006B1498" w:rsidP="006B1498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31406857"/>
      <w:r w:rsidRPr="004E452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філії комунального закладу «Центр культури та дозвілля» Могилів-Подільської міської ради</w:t>
      </w:r>
      <w:r w:rsidR="00404D37" w:rsidRPr="004E452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Вінницької області</w:t>
      </w:r>
    </w:p>
    <w:p w:rsidR="006B1498" w:rsidRPr="004E4527" w:rsidRDefault="006B1498" w:rsidP="006B1498">
      <w:pPr>
        <w:pStyle w:val="a3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4E452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proofErr w:type="spellStart"/>
      <w:r w:rsidRPr="004E452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Ярузький</w:t>
      </w:r>
      <w:proofErr w:type="spellEnd"/>
      <w:r w:rsidRPr="004E452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сільський будинок культури»</w:t>
      </w:r>
    </w:p>
    <w:bookmarkEnd w:id="0"/>
    <w:p w:rsidR="006B1498" w:rsidRPr="004E4527" w:rsidRDefault="006B1498" w:rsidP="006B1498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B1498" w:rsidRPr="00AD7A5F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AD7A5F" w:rsidRDefault="006B1498" w:rsidP="006B14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Default="006B1498" w:rsidP="006B149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Default="006B1498" w:rsidP="006B149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98" w:rsidRPr="00574585" w:rsidRDefault="006B1498" w:rsidP="006B149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4585">
        <w:rPr>
          <w:rFonts w:ascii="Times New Roman" w:eastAsia="Calibri" w:hAnsi="Times New Roman" w:cs="Times New Roman"/>
          <w:b/>
          <w:sz w:val="24"/>
          <w:szCs w:val="24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74585">
        <w:rPr>
          <w:rFonts w:ascii="Times New Roman" w:eastAsia="Calibri" w:hAnsi="Times New Roman" w:cs="Times New Roman"/>
          <w:b/>
          <w:sz w:val="24"/>
          <w:szCs w:val="24"/>
        </w:rPr>
        <w:t>Могилів-Подільський</w:t>
      </w:r>
    </w:p>
    <w:p w:rsidR="006B1498" w:rsidRPr="007D7397" w:rsidRDefault="006B1498" w:rsidP="006B1498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4585">
        <w:rPr>
          <w:rFonts w:ascii="Times New Roman" w:eastAsia="Calibri" w:hAnsi="Times New Roman" w:cs="Times New Roman"/>
          <w:b/>
          <w:bCs/>
          <w:sz w:val="24"/>
          <w:szCs w:val="24"/>
        </w:rPr>
        <w:t>2023 рік</w:t>
      </w:r>
    </w:p>
    <w:p w:rsidR="006C5E61" w:rsidRPr="00DD684E" w:rsidRDefault="008A2211" w:rsidP="008A2211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B5841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6C5E61" w:rsidRPr="008A2211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DD684E">
        <w:rPr>
          <w:rFonts w:ascii="Times New Roman" w:hAnsi="Times New Roman" w:cs="Times New Roman"/>
          <w:sz w:val="28"/>
          <w:szCs w:val="28"/>
        </w:rPr>
        <w:t xml:space="preserve">Це Положення розроблено у відповідності до чинного законодавства України та є документом, який визначає засади діяльності </w:t>
      </w:r>
      <w:r w:rsidR="006B1498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Могилів-Подільської міської ради</w:t>
      </w:r>
      <w:r w:rsidR="00404D37">
        <w:rPr>
          <w:rFonts w:ascii="Times New Roman" w:hAnsi="Times New Roman" w:cs="Times New Roman"/>
          <w:sz w:val="28"/>
          <w:szCs w:val="28"/>
        </w:rPr>
        <w:t xml:space="preserve"> </w:t>
      </w:r>
      <w:r w:rsidR="006B1498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32100159"/>
      <w:r w:rsidR="00404D37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6B149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444EC" w:rsidRPr="00DD684E">
        <w:rPr>
          <w:rFonts w:ascii="Times New Roman" w:hAnsi="Times New Roman" w:cs="Times New Roman"/>
          <w:sz w:val="28"/>
          <w:szCs w:val="28"/>
        </w:rPr>
        <w:t>Ярузьк</w:t>
      </w:r>
      <w:r w:rsidR="006B149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DD684E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6B1498">
        <w:rPr>
          <w:rFonts w:ascii="Times New Roman" w:hAnsi="Times New Roman" w:cs="Times New Roman"/>
          <w:sz w:val="28"/>
          <w:szCs w:val="28"/>
        </w:rPr>
        <w:t>ий</w:t>
      </w:r>
      <w:r w:rsidRPr="00DD684E">
        <w:rPr>
          <w:rFonts w:ascii="Times New Roman" w:hAnsi="Times New Roman" w:cs="Times New Roman"/>
          <w:sz w:val="28"/>
          <w:szCs w:val="28"/>
        </w:rPr>
        <w:t xml:space="preserve"> будин</w:t>
      </w:r>
      <w:r w:rsidR="006B1498">
        <w:rPr>
          <w:rFonts w:ascii="Times New Roman" w:hAnsi="Times New Roman" w:cs="Times New Roman"/>
          <w:sz w:val="28"/>
          <w:szCs w:val="28"/>
        </w:rPr>
        <w:t>ок</w:t>
      </w:r>
      <w:r w:rsidRPr="00DD684E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6B1498">
        <w:rPr>
          <w:rFonts w:ascii="Times New Roman" w:hAnsi="Times New Roman" w:cs="Times New Roman"/>
          <w:sz w:val="28"/>
          <w:szCs w:val="28"/>
        </w:rPr>
        <w:t>»</w:t>
      </w:r>
      <w:bookmarkEnd w:id="1"/>
      <w:r w:rsidRPr="00DD684E">
        <w:rPr>
          <w:rFonts w:ascii="Times New Roman" w:hAnsi="Times New Roman" w:cs="Times New Roman"/>
          <w:sz w:val="28"/>
          <w:szCs w:val="28"/>
        </w:rPr>
        <w:t xml:space="preserve"> (далі по текс</w:t>
      </w:r>
      <w:r w:rsidR="008A2211">
        <w:rPr>
          <w:rFonts w:ascii="Times New Roman" w:hAnsi="Times New Roman" w:cs="Times New Roman"/>
          <w:sz w:val="28"/>
          <w:szCs w:val="28"/>
        </w:rPr>
        <w:t>ту-</w:t>
      </w:r>
      <w:r w:rsidRPr="00DD684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1.2.</w:t>
      </w:r>
      <w:r w:rsidRPr="00DD684E">
        <w:rPr>
          <w:rFonts w:ascii="Times New Roman" w:hAnsi="Times New Roman" w:cs="Times New Roman"/>
          <w:sz w:val="28"/>
          <w:szCs w:val="28"/>
        </w:rPr>
        <w:t xml:space="preserve"> </w:t>
      </w:r>
      <w:r w:rsidR="007E42E3">
        <w:rPr>
          <w:rFonts w:ascii="Times New Roman" w:hAnsi="Times New Roman" w:cs="Times New Roman"/>
          <w:sz w:val="28"/>
          <w:szCs w:val="28"/>
        </w:rPr>
        <w:t xml:space="preserve">Засновником </w:t>
      </w:r>
      <w:proofErr w:type="spellStart"/>
      <w:r w:rsidR="009444EC" w:rsidRPr="00DD684E">
        <w:rPr>
          <w:rFonts w:ascii="Times New Roman" w:hAnsi="Times New Roman" w:cs="Times New Roman"/>
          <w:sz w:val="28"/>
          <w:szCs w:val="28"/>
        </w:rPr>
        <w:t>Ярузького</w:t>
      </w:r>
      <w:proofErr w:type="spellEnd"/>
      <w:r w:rsidR="007E42E3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сільського будинку культури є Могилів-Подільська міська рада</w:t>
      </w:r>
      <w:r w:rsidR="007E42E3">
        <w:rPr>
          <w:rFonts w:ascii="Times New Roman" w:hAnsi="Times New Roman" w:cs="Times New Roman"/>
          <w:sz w:val="28"/>
          <w:szCs w:val="28"/>
        </w:rPr>
        <w:t xml:space="preserve"> (далі ЗАСНОВНИК)</w:t>
      </w:r>
      <w:r w:rsidRPr="00DD684E">
        <w:rPr>
          <w:rFonts w:ascii="Times New Roman" w:hAnsi="Times New Roman" w:cs="Times New Roman"/>
          <w:sz w:val="28"/>
          <w:szCs w:val="28"/>
        </w:rPr>
        <w:t>.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1.3.</w:t>
      </w:r>
      <w:r w:rsidRPr="00DD684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Могилів-Подільської міської ради, виконавчого комітету, </w:t>
      </w:r>
      <w:r w:rsidR="007E42E3">
        <w:rPr>
          <w:rFonts w:ascii="Times New Roman" w:hAnsi="Times New Roman" w:cs="Times New Roman"/>
          <w:sz w:val="28"/>
          <w:szCs w:val="28"/>
        </w:rPr>
        <w:t xml:space="preserve">наказами </w:t>
      </w:r>
      <w:r w:rsidR="0081570B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 Могилів-Подільської міської ради</w:t>
      </w:r>
      <w:r w:rsidR="00404D37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81570B">
        <w:rPr>
          <w:rFonts w:ascii="Times New Roman" w:hAnsi="Times New Roman" w:cs="Times New Roman"/>
          <w:sz w:val="28"/>
          <w:szCs w:val="28"/>
        </w:rPr>
        <w:t xml:space="preserve">, </w:t>
      </w:r>
      <w:r w:rsidRPr="00DD684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3CA6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1.4.</w:t>
      </w:r>
      <w:r w:rsidRPr="00DD684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 сільського будинку культури є: </w:t>
      </w:r>
    </w:p>
    <w:p w:rsidR="00F02D75" w:rsidRDefault="00F02D75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2D75">
        <w:rPr>
          <w:rFonts w:ascii="Times New Roman" w:hAnsi="Times New Roman" w:cs="Times New Roman"/>
          <w:sz w:val="28"/>
          <w:szCs w:val="28"/>
        </w:rPr>
        <w:t>-</w:t>
      </w:r>
      <w:r w:rsidR="006C5E61" w:rsidRPr="00DD684E">
        <w:rPr>
          <w:rFonts w:ascii="Times New Roman" w:hAnsi="Times New Roman" w:cs="Times New Roman"/>
          <w:sz w:val="28"/>
          <w:szCs w:val="28"/>
        </w:rPr>
        <w:t>збереження, розвиток і популяризація української культури, а також культур інших національних груп, що п</w:t>
      </w:r>
      <w:r>
        <w:rPr>
          <w:rFonts w:ascii="Times New Roman" w:hAnsi="Times New Roman" w:cs="Times New Roman"/>
          <w:sz w:val="28"/>
          <w:szCs w:val="28"/>
        </w:rPr>
        <w:t>роживають на території України</w:t>
      </w:r>
    </w:p>
    <w:p w:rsidR="00F02D75" w:rsidRDefault="00F02D75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C5E61" w:rsidRPr="00DD684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</w:t>
      </w:r>
      <w:r>
        <w:rPr>
          <w:rFonts w:ascii="Times New Roman" w:hAnsi="Times New Roman" w:cs="Times New Roman"/>
          <w:sz w:val="28"/>
          <w:szCs w:val="28"/>
        </w:rPr>
        <w:t>ональної культури;</w:t>
      </w:r>
    </w:p>
    <w:p w:rsidR="006C5E61" w:rsidRDefault="00F02D75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1.5.</w:t>
      </w:r>
      <w:r w:rsidRPr="00DD684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7B33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1.6</w:t>
      </w:r>
      <w:r w:rsidRPr="00DD684E">
        <w:rPr>
          <w:rFonts w:ascii="Times New Roman" w:hAnsi="Times New Roman" w:cs="Times New Roman"/>
          <w:sz w:val="28"/>
          <w:szCs w:val="28"/>
        </w:rPr>
        <w:t>. Головними завданнями</w:t>
      </w:r>
      <w:r w:rsidR="00067B33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:rsidR="00067B33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6C5E61" w:rsidRPr="00DD684E">
        <w:rPr>
          <w:rFonts w:ascii="Times New Roman" w:hAnsi="Times New Roman" w:cs="Times New Roman"/>
          <w:sz w:val="28"/>
          <w:szCs w:val="28"/>
        </w:rPr>
        <w:t>створення умов для задоволен</w:t>
      </w:r>
      <w:r>
        <w:rPr>
          <w:rFonts w:ascii="Times New Roman" w:hAnsi="Times New Roman" w:cs="Times New Roman"/>
          <w:sz w:val="28"/>
          <w:szCs w:val="28"/>
        </w:rPr>
        <w:t>ня культурних потреб населення;</w:t>
      </w:r>
    </w:p>
    <w:p w:rsidR="00067B33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6C5E61" w:rsidRPr="00DD684E">
        <w:rPr>
          <w:rFonts w:ascii="Times New Roman" w:hAnsi="Times New Roman" w:cs="Times New Roman"/>
          <w:sz w:val="28"/>
          <w:szCs w:val="28"/>
        </w:rPr>
        <w:t>підтримка та збереження осередк</w:t>
      </w:r>
      <w:r>
        <w:rPr>
          <w:rFonts w:ascii="Times New Roman" w:hAnsi="Times New Roman" w:cs="Times New Roman"/>
          <w:sz w:val="28"/>
          <w:szCs w:val="28"/>
        </w:rPr>
        <w:t>ів народних художніх промислів;</w:t>
      </w:r>
    </w:p>
    <w:p w:rsidR="00067B33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розвиток аматорського мистецтва, самодіяльної народної творчості; </w:t>
      </w:r>
    </w:p>
    <w:p w:rsidR="00067B33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6C5E61" w:rsidRPr="00DD684E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6C5E61" w:rsidRPr="00DD684E">
        <w:rPr>
          <w:rFonts w:ascii="Times New Roman" w:hAnsi="Times New Roman" w:cs="Times New Roman"/>
          <w:sz w:val="28"/>
          <w:szCs w:val="28"/>
        </w:rPr>
        <w:t>-розважальних,</w:t>
      </w:r>
      <w:r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:rsidR="006C5E61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1.7.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C937AB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1374" w:rsidRDefault="00161374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1374" w:rsidRPr="00DD684E" w:rsidRDefault="00161374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1ADC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1.8.</w:t>
      </w:r>
      <w:r w:rsidR="001569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2041"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в, народних університетів, студій, курсів, проведення тематичних вечорів, усних журналів, творчих зустрічей тощо;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</w:t>
      </w:r>
      <w:proofErr w:type="spellStart"/>
      <w:r w:rsidR="006C5E61" w:rsidRPr="00DD684E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="006C5E61" w:rsidRPr="00DD684E">
        <w:rPr>
          <w:rFonts w:ascii="Times New Roman" w:hAnsi="Times New Roman" w:cs="Times New Roman"/>
          <w:sz w:val="28"/>
          <w:szCs w:val="28"/>
        </w:rPr>
        <w:t xml:space="preserve">, обрядів, ритуалів відповідно до місцевих звичаїв і традицій; </w:t>
      </w:r>
    </w:p>
    <w:p w:rsidR="006C5E61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організація дозвілля різновікових груп населення, у тому числі проведення вечорів відпочинку, </w:t>
      </w:r>
      <w:proofErr w:type="spellStart"/>
      <w:r w:rsidR="006C5E61" w:rsidRPr="00DD684E">
        <w:rPr>
          <w:rFonts w:ascii="Times New Roman" w:hAnsi="Times New Roman" w:cs="Times New Roman"/>
          <w:sz w:val="28"/>
          <w:szCs w:val="28"/>
        </w:rPr>
        <w:t>дискотек</w:t>
      </w:r>
      <w:proofErr w:type="spellEnd"/>
      <w:r w:rsidR="006C5E61" w:rsidRPr="00DD684E">
        <w:rPr>
          <w:rFonts w:ascii="Times New Roman" w:hAnsi="Times New Roman" w:cs="Times New Roman"/>
          <w:sz w:val="28"/>
          <w:szCs w:val="28"/>
        </w:rPr>
        <w:t xml:space="preserve">, молодіжних балів, карнавалів, дитячих ранків та інших розважальних програм.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1.9.</w:t>
      </w:r>
      <w:r w:rsidR="008157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0144" w:rsidRPr="00DD684E">
        <w:rPr>
          <w:rFonts w:ascii="Times New Roman" w:hAnsi="Times New Roman" w:cs="Times New Roman"/>
          <w:sz w:val="28"/>
          <w:szCs w:val="28"/>
        </w:rPr>
        <w:t>Місцезнаходження</w:t>
      </w:r>
      <w:r w:rsidRPr="00DD684E">
        <w:rPr>
          <w:rFonts w:ascii="Times New Roman" w:hAnsi="Times New Roman" w:cs="Times New Roman"/>
          <w:sz w:val="28"/>
          <w:szCs w:val="28"/>
        </w:rPr>
        <w:t xml:space="preserve">  сільського будинку культури:</w:t>
      </w:r>
      <w:r w:rsidR="0081570B">
        <w:rPr>
          <w:rFonts w:ascii="Times New Roman" w:hAnsi="Times New Roman" w:cs="Times New Roman"/>
          <w:sz w:val="28"/>
          <w:szCs w:val="28"/>
        </w:rPr>
        <w:t xml:space="preserve"> </w:t>
      </w:r>
      <w:r w:rsidR="00270144" w:rsidRPr="00DD684E">
        <w:rPr>
          <w:rFonts w:ascii="Times New Roman" w:hAnsi="Times New Roman" w:cs="Times New Roman"/>
          <w:sz w:val="28"/>
          <w:szCs w:val="28"/>
        </w:rPr>
        <w:t>24062,</w:t>
      </w:r>
      <w:r w:rsidR="0081570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Вінницька область, село </w:t>
      </w:r>
      <w:r w:rsidR="009444EC" w:rsidRPr="00DD684E">
        <w:rPr>
          <w:rFonts w:ascii="Times New Roman" w:hAnsi="Times New Roman" w:cs="Times New Roman"/>
          <w:sz w:val="28"/>
          <w:szCs w:val="28"/>
        </w:rPr>
        <w:t>Яруга</w:t>
      </w:r>
      <w:r w:rsidR="00C937AB">
        <w:rPr>
          <w:rFonts w:ascii="Times New Roman" w:hAnsi="Times New Roman" w:cs="Times New Roman"/>
          <w:sz w:val="28"/>
          <w:szCs w:val="28"/>
        </w:rPr>
        <w:t xml:space="preserve">, </w:t>
      </w:r>
      <w:r w:rsidRPr="00DD684E">
        <w:rPr>
          <w:rFonts w:ascii="Times New Roman" w:hAnsi="Times New Roman" w:cs="Times New Roman"/>
          <w:sz w:val="28"/>
          <w:szCs w:val="28"/>
        </w:rPr>
        <w:t xml:space="preserve">вул. </w:t>
      </w:r>
      <w:r w:rsidR="009444EC" w:rsidRPr="00DD684E">
        <w:rPr>
          <w:rFonts w:ascii="Times New Roman" w:hAnsi="Times New Roman" w:cs="Times New Roman"/>
          <w:sz w:val="28"/>
          <w:szCs w:val="28"/>
        </w:rPr>
        <w:t>Дністровська,39</w:t>
      </w:r>
      <w:r w:rsidR="00C937AB">
        <w:rPr>
          <w:rFonts w:ascii="Times New Roman" w:hAnsi="Times New Roman" w:cs="Times New Roman"/>
          <w:sz w:val="28"/>
          <w:szCs w:val="28"/>
        </w:rPr>
        <w:t>.</w:t>
      </w:r>
    </w:p>
    <w:p w:rsidR="006C5E61" w:rsidRPr="00170EAA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D684E">
        <w:rPr>
          <w:rFonts w:ascii="Times New Roman" w:hAnsi="Times New Roman" w:cs="Times New Roman"/>
          <w:sz w:val="28"/>
          <w:szCs w:val="28"/>
        </w:rPr>
        <w:t>Повна назва:</w:t>
      </w:r>
      <w:r w:rsidR="0081570B">
        <w:rPr>
          <w:rFonts w:ascii="Times New Roman" w:hAnsi="Times New Roman" w:cs="Times New Roman"/>
          <w:sz w:val="28"/>
          <w:szCs w:val="28"/>
        </w:rPr>
        <w:t xml:space="preserve"> філія комунального закладу «Центр культури та дозвілля»</w:t>
      </w:r>
      <w:r w:rsidR="00270144" w:rsidRPr="00DD684E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</w:t>
      </w:r>
      <w:r w:rsidR="0081570B">
        <w:rPr>
          <w:rFonts w:ascii="Times New Roman" w:hAnsi="Times New Roman" w:cs="Times New Roman"/>
          <w:sz w:val="28"/>
          <w:szCs w:val="28"/>
        </w:rPr>
        <w:t xml:space="preserve"> </w:t>
      </w:r>
      <w:r w:rsidR="00404D37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8157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1570B" w:rsidRPr="00DD684E">
        <w:rPr>
          <w:rFonts w:ascii="Times New Roman" w:hAnsi="Times New Roman" w:cs="Times New Roman"/>
          <w:sz w:val="28"/>
          <w:szCs w:val="28"/>
        </w:rPr>
        <w:t>Ярузьк</w:t>
      </w:r>
      <w:r w:rsidR="0081570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81570B" w:rsidRPr="00DD684E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81570B">
        <w:rPr>
          <w:rFonts w:ascii="Times New Roman" w:hAnsi="Times New Roman" w:cs="Times New Roman"/>
          <w:sz w:val="28"/>
          <w:szCs w:val="28"/>
        </w:rPr>
        <w:t>ий</w:t>
      </w:r>
      <w:r w:rsidR="0081570B" w:rsidRPr="00DD684E">
        <w:rPr>
          <w:rFonts w:ascii="Times New Roman" w:hAnsi="Times New Roman" w:cs="Times New Roman"/>
          <w:sz w:val="28"/>
          <w:szCs w:val="28"/>
        </w:rPr>
        <w:t xml:space="preserve"> будин</w:t>
      </w:r>
      <w:r w:rsidR="0081570B">
        <w:rPr>
          <w:rFonts w:ascii="Times New Roman" w:hAnsi="Times New Roman" w:cs="Times New Roman"/>
          <w:sz w:val="28"/>
          <w:szCs w:val="28"/>
        </w:rPr>
        <w:t>ок</w:t>
      </w:r>
      <w:r w:rsidR="0081570B" w:rsidRPr="00DD684E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81570B">
        <w:rPr>
          <w:rFonts w:ascii="Times New Roman" w:hAnsi="Times New Roman" w:cs="Times New Roman"/>
          <w:sz w:val="28"/>
          <w:szCs w:val="28"/>
        </w:rPr>
        <w:t>»</w:t>
      </w:r>
      <w:r w:rsidR="00170EAA" w:rsidRPr="00170EAA">
        <w:rPr>
          <w:rFonts w:ascii="Times New Roman" w:hAnsi="Times New Roman" w:cs="Times New Roman"/>
          <w:sz w:val="28"/>
          <w:szCs w:val="28"/>
        </w:rPr>
        <w:t>.</w:t>
      </w:r>
    </w:p>
    <w:p w:rsidR="006C5E61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81570B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DF0A95">
        <w:rPr>
          <w:rFonts w:ascii="Times New Roman" w:hAnsi="Times New Roman" w:cs="Times New Roman"/>
          <w:sz w:val="28"/>
          <w:szCs w:val="28"/>
        </w:rPr>
        <w:t xml:space="preserve"> </w:t>
      </w:r>
      <w:r w:rsidR="004E4527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DF0A9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A95">
        <w:rPr>
          <w:rFonts w:ascii="Times New Roman" w:hAnsi="Times New Roman" w:cs="Times New Roman"/>
          <w:sz w:val="28"/>
          <w:szCs w:val="28"/>
        </w:rPr>
        <w:t>Ярузький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>сільський будин</w:t>
      </w:r>
      <w:r w:rsidR="009444EC" w:rsidRPr="00DD684E">
        <w:rPr>
          <w:rFonts w:ascii="Times New Roman" w:hAnsi="Times New Roman" w:cs="Times New Roman"/>
          <w:sz w:val="28"/>
          <w:szCs w:val="28"/>
        </w:rPr>
        <w:t>ок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DF0A95">
        <w:rPr>
          <w:rFonts w:ascii="Times New Roman" w:hAnsi="Times New Roman" w:cs="Times New Roman"/>
          <w:sz w:val="28"/>
          <w:szCs w:val="28"/>
        </w:rPr>
        <w:t>»</w:t>
      </w:r>
      <w:r w:rsidR="006C5E61" w:rsidRPr="00DD684E">
        <w:rPr>
          <w:rFonts w:ascii="Times New Roman" w:hAnsi="Times New Roman" w:cs="Times New Roman"/>
          <w:sz w:val="28"/>
          <w:szCs w:val="28"/>
        </w:rPr>
        <w:t>.</w:t>
      </w: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003DF9" w:rsidP="00003DF9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6C5E61" w:rsidRPr="00DD684E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сільського будинку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не є окремою юридичною особою та перебуває на утриманні Могилів-Подільської міської ради.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2.2.</w:t>
      </w:r>
      <w:r w:rsidRPr="00DD684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DD684E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DD684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2.3.</w:t>
      </w:r>
      <w:r w:rsidRPr="00DD684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4E">
        <w:rPr>
          <w:rFonts w:ascii="Times New Roman" w:hAnsi="Times New Roman" w:cs="Times New Roman"/>
          <w:b/>
          <w:sz w:val="28"/>
          <w:szCs w:val="28"/>
        </w:rPr>
        <w:t>3. Структура та основні принципи діяльності сільського будинку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3.1.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37AB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lastRenderedPageBreak/>
        <w:t>3.2.</w:t>
      </w:r>
      <w:r w:rsidRPr="00DD684E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DD684E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DD684E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фестивалі, а також з використанням інших форм, передбачених цим Положенням.</w:t>
      </w:r>
    </w:p>
    <w:p w:rsidR="00E471EF" w:rsidRDefault="00E471EF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3.3.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3.4.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3.5.</w:t>
      </w:r>
      <w:r w:rsidRPr="00DD684E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C937AB">
        <w:rPr>
          <w:rFonts w:ascii="Times New Roman" w:hAnsi="Times New Roman" w:cs="Times New Roman"/>
          <w:sz w:val="28"/>
          <w:szCs w:val="28"/>
        </w:rPr>
        <w:t>р. №</w:t>
      </w:r>
      <w:r w:rsidRPr="00DD684E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134FCD" w:rsidRPr="00DD684E" w:rsidRDefault="00134F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4E">
        <w:rPr>
          <w:rFonts w:ascii="Times New Roman" w:hAnsi="Times New Roman" w:cs="Times New Roman"/>
          <w:b/>
          <w:sz w:val="28"/>
          <w:szCs w:val="28"/>
        </w:rPr>
        <w:t>4. Управління сільським будинком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4.1.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Керівництво сільським будинком культури здійснюється директором сільського будинку культури, що призначається</w:t>
      </w:r>
      <w:r w:rsidR="007E42E3">
        <w:rPr>
          <w:rFonts w:ascii="Times New Roman" w:hAnsi="Times New Roman" w:cs="Times New Roman"/>
          <w:sz w:val="28"/>
          <w:szCs w:val="28"/>
        </w:rPr>
        <w:t xml:space="preserve"> наказом </w:t>
      </w:r>
      <w:r w:rsidR="00DF0A95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404D37">
        <w:rPr>
          <w:rFonts w:ascii="Times New Roman" w:hAnsi="Times New Roman" w:cs="Times New Roman"/>
          <w:sz w:val="28"/>
          <w:szCs w:val="28"/>
        </w:rPr>
        <w:t xml:space="preserve"> Вінницької області </w:t>
      </w:r>
      <w:r w:rsidR="00DF0A95">
        <w:rPr>
          <w:rFonts w:ascii="Times New Roman" w:hAnsi="Times New Roman" w:cs="Times New Roman"/>
          <w:sz w:val="28"/>
          <w:szCs w:val="28"/>
        </w:rPr>
        <w:t xml:space="preserve"> </w:t>
      </w:r>
      <w:r w:rsidR="007E42E3">
        <w:rPr>
          <w:rFonts w:ascii="Times New Roman" w:hAnsi="Times New Roman" w:cs="Times New Roman"/>
          <w:sz w:val="28"/>
          <w:szCs w:val="28"/>
        </w:rPr>
        <w:t xml:space="preserve">(надалі Орган управління), </w:t>
      </w:r>
      <w:r w:rsidR="00DA2059">
        <w:rPr>
          <w:rFonts w:ascii="Times New Roman" w:hAnsi="Times New Roman" w:cs="Times New Roman"/>
          <w:sz w:val="28"/>
          <w:szCs w:val="28"/>
        </w:rPr>
        <w:t>як Орган уповноважений ЗАСНОВНИКОМ</w:t>
      </w:r>
      <w:r w:rsidRPr="00DD68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1ADC" w:rsidRDefault="00DA2059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6C5E61" w:rsidRPr="00C937AB">
        <w:rPr>
          <w:rFonts w:ascii="Times New Roman" w:hAnsi="Times New Roman" w:cs="Times New Roman"/>
          <w:b/>
          <w:sz w:val="28"/>
          <w:szCs w:val="28"/>
        </w:rPr>
        <w:t>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культурно-</w:t>
      </w:r>
      <w:proofErr w:type="spellStart"/>
      <w:r w:rsidR="006C5E61" w:rsidRPr="00DD684E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6C5E61" w:rsidRPr="00DD684E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</w:t>
      </w:r>
      <w:proofErr w:type="spellStart"/>
      <w:r w:rsidR="006C5E61" w:rsidRPr="00DD684E">
        <w:rPr>
          <w:rFonts w:ascii="Times New Roman" w:hAnsi="Times New Roman" w:cs="Times New Roman"/>
          <w:sz w:val="28"/>
          <w:szCs w:val="28"/>
        </w:rPr>
        <w:t>культурнодозвіллєвої</w:t>
      </w:r>
      <w:proofErr w:type="spellEnd"/>
      <w:r w:rsidR="006C5E61" w:rsidRPr="00DD684E">
        <w:rPr>
          <w:rFonts w:ascii="Times New Roman" w:hAnsi="Times New Roman" w:cs="Times New Roman"/>
          <w:sz w:val="28"/>
          <w:szCs w:val="28"/>
        </w:rPr>
        <w:t xml:space="preserve"> діяльності відповідно до запитів населення;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організаціях і відповідає перед власником за результати діяльності будинку культури;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6C5E61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:rsidR="00DF0A95" w:rsidRDefault="00DF0A95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0A95" w:rsidRPr="00DF0A95" w:rsidRDefault="00DF0A95" w:rsidP="00DF0A95">
      <w:pPr>
        <w:pStyle w:val="a3"/>
        <w:rPr>
          <w:rFonts w:ascii="Times New Roman" w:hAnsi="Times New Roman" w:cs="Times New Roman"/>
          <w:sz w:val="28"/>
          <w:szCs w:val="28"/>
        </w:rPr>
      </w:pPr>
      <w:r w:rsidRPr="00DF0A95">
        <w:rPr>
          <w:rFonts w:ascii="Times New Roman" w:hAnsi="Times New Roman" w:cs="Times New Roman"/>
          <w:b/>
          <w:sz w:val="28"/>
          <w:szCs w:val="28"/>
        </w:rPr>
        <w:t>4.3.</w:t>
      </w:r>
      <w:r w:rsidRPr="00DF0A95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затверджуються директором </w:t>
      </w:r>
      <w:bookmarkStart w:id="2" w:name="_Hlk131429549"/>
      <w:r w:rsidRPr="00DF0A95">
        <w:rPr>
          <w:rFonts w:ascii="Times New Roman" w:hAnsi="Times New Roman" w:cs="Times New Roman"/>
          <w:sz w:val="28"/>
          <w:szCs w:val="28"/>
        </w:rPr>
        <w:lastRenderedPageBreak/>
        <w:t>комунального закладу «Центр культури та дозвілля» Могилів-Подільської міської ради</w:t>
      </w:r>
      <w:bookmarkEnd w:id="2"/>
      <w:r w:rsidR="00404D37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Pr="00DF0A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0A95" w:rsidRPr="00DD684E" w:rsidRDefault="00DF0A95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4E">
        <w:rPr>
          <w:rFonts w:ascii="Times New Roman" w:hAnsi="Times New Roman" w:cs="Times New Roman"/>
          <w:b/>
          <w:sz w:val="28"/>
          <w:szCs w:val="28"/>
        </w:rPr>
        <w:t>5.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b/>
          <w:sz w:val="28"/>
          <w:szCs w:val="28"/>
        </w:rPr>
        <w:t xml:space="preserve">Фінансування </w:t>
      </w:r>
      <w:bookmarkStart w:id="3" w:name="_GoBack"/>
      <w:bookmarkEnd w:id="3"/>
      <w:r w:rsidRPr="00DD684E"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5.1.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 бюджету</w:t>
      </w:r>
      <w:r w:rsidR="00DF0A95">
        <w:rPr>
          <w:rFonts w:ascii="Times New Roman" w:hAnsi="Times New Roman" w:cs="Times New Roman"/>
          <w:sz w:val="28"/>
          <w:szCs w:val="28"/>
        </w:rPr>
        <w:t xml:space="preserve"> </w:t>
      </w:r>
      <w:r w:rsidR="003C7942">
        <w:rPr>
          <w:rFonts w:ascii="Times New Roman" w:hAnsi="Times New Roman" w:cs="Times New Roman"/>
          <w:sz w:val="28"/>
          <w:szCs w:val="28"/>
        </w:rPr>
        <w:t>Могилів-Подільської міської територіальної громади</w:t>
      </w:r>
      <w:r w:rsidRPr="00DD684E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1ADC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DD684E">
        <w:rPr>
          <w:rFonts w:ascii="Times New Roman" w:hAnsi="Times New Roman" w:cs="Times New Roman"/>
          <w:sz w:val="28"/>
          <w:szCs w:val="28"/>
        </w:rPr>
        <w:t xml:space="preserve">Додатковими джерелами формування коштів сільського будинку культури є: </w:t>
      </w:r>
    </w:p>
    <w:p w:rsidR="00E41ADC" w:rsidRDefault="004D1AC2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:rsidR="00E41ADC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D684E">
        <w:rPr>
          <w:rFonts w:ascii="Times New Roman" w:hAnsi="Times New Roman" w:cs="Times New Roman"/>
          <w:sz w:val="28"/>
          <w:szCs w:val="28"/>
        </w:rPr>
        <w:t xml:space="preserve">законодавства; </w:t>
      </w:r>
    </w:p>
    <w:p w:rsidR="006C5E61" w:rsidRDefault="004D1AC2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5.3.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1ADC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5.4.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</w:t>
      </w:r>
      <w:r w:rsidR="00DA2059">
        <w:rPr>
          <w:rFonts w:ascii="Times New Roman" w:hAnsi="Times New Roman" w:cs="Times New Roman"/>
          <w:sz w:val="28"/>
          <w:szCs w:val="28"/>
        </w:rPr>
        <w:t>управління культури та інформаційної діяльності Могилів-Подільської міської ради.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5.5.</w:t>
      </w:r>
      <w:r w:rsidR="00DF0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4E">
        <w:rPr>
          <w:rFonts w:ascii="Times New Roman" w:hAnsi="Times New Roman" w:cs="Times New Roman"/>
          <w:b/>
          <w:sz w:val="28"/>
          <w:szCs w:val="28"/>
        </w:rPr>
        <w:t>6. Припинення діяльно</w:t>
      </w:r>
      <w:r w:rsidR="00C937AB">
        <w:rPr>
          <w:rFonts w:ascii="Times New Roman" w:hAnsi="Times New Roman" w:cs="Times New Roman"/>
          <w:b/>
          <w:sz w:val="28"/>
          <w:szCs w:val="28"/>
        </w:rPr>
        <w:t>сті сільського будинку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37AB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6.1.</w:t>
      </w:r>
      <w:r w:rsidRPr="00DD684E">
        <w:rPr>
          <w:rFonts w:ascii="Times New Roman" w:hAnsi="Times New Roman" w:cs="Times New Roman"/>
          <w:sz w:val="28"/>
          <w:szCs w:val="28"/>
        </w:rPr>
        <w:t xml:space="preserve">Припинення діяльності сільського будинку культури та його закриття здійснюється: </w:t>
      </w:r>
    </w:p>
    <w:p w:rsidR="00C937AB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>за рішенням</w:t>
      </w:r>
      <w:r w:rsidR="00DA2059">
        <w:rPr>
          <w:rFonts w:ascii="Times New Roman" w:hAnsi="Times New Roman" w:cs="Times New Roman"/>
          <w:sz w:val="28"/>
          <w:szCs w:val="28"/>
        </w:rPr>
        <w:t xml:space="preserve"> Засновника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937AB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</w:t>
      </w:r>
    </w:p>
    <w:p w:rsidR="00C937AB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D684E">
        <w:rPr>
          <w:rFonts w:ascii="Times New Roman" w:hAnsi="Times New Roman" w:cs="Times New Roman"/>
          <w:sz w:val="28"/>
          <w:szCs w:val="28"/>
        </w:rPr>
        <w:t xml:space="preserve">законодавству, меті його створення, Положенню;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>у зв’язку з ліквідацією організації-</w:t>
      </w:r>
      <w:r w:rsidR="00DA2059">
        <w:rPr>
          <w:rFonts w:ascii="Times New Roman" w:hAnsi="Times New Roman" w:cs="Times New Roman"/>
          <w:sz w:val="28"/>
          <w:szCs w:val="28"/>
        </w:rPr>
        <w:t xml:space="preserve"> Засновника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C5E61" w:rsidRPr="00DD684E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6.2.</w:t>
      </w:r>
      <w:r w:rsidRPr="00DD684E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134FCD" w:rsidRDefault="00134F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7F80" w:rsidRDefault="00D77F80" w:rsidP="00D77F80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культури та інформаційної </w:t>
      </w:r>
    </w:p>
    <w:p w:rsidR="00D77F80" w:rsidRDefault="00D77F80" w:rsidP="00D77F80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діяльності Могилів-Подільської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D77F80" w:rsidRPr="00DD684E" w:rsidRDefault="00D77F80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290A" w:rsidRPr="00DD684E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D684E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Тетяна БОРИСОВА</w:t>
      </w:r>
    </w:p>
    <w:sectPr w:rsidR="0075290A" w:rsidRPr="00DD684E" w:rsidSect="007D1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B2306"/>
    <w:multiLevelType w:val="hybridMultilevel"/>
    <w:tmpl w:val="C944F160"/>
    <w:lvl w:ilvl="0" w:tplc="4684C72E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E61"/>
    <w:rsid w:val="00003DF9"/>
    <w:rsid w:val="000103E3"/>
    <w:rsid w:val="00067B33"/>
    <w:rsid w:val="000B5841"/>
    <w:rsid w:val="00117E15"/>
    <w:rsid w:val="00134FCD"/>
    <w:rsid w:val="0015695E"/>
    <w:rsid w:val="00161374"/>
    <w:rsid w:val="00170EAA"/>
    <w:rsid w:val="00270144"/>
    <w:rsid w:val="002A3EA6"/>
    <w:rsid w:val="00386B1F"/>
    <w:rsid w:val="003905CD"/>
    <w:rsid w:val="003C7942"/>
    <w:rsid w:val="00404D37"/>
    <w:rsid w:val="004D1AC2"/>
    <w:rsid w:val="004E4527"/>
    <w:rsid w:val="00555799"/>
    <w:rsid w:val="006B1498"/>
    <w:rsid w:val="006C5E61"/>
    <w:rsid w:val="006E0045"/>
    <w:rsid w:val="00712FF7"/>
    <w:rsid w:val="0075290A"/>
    <w:rsid w:val="00753CA6"/>
    <w:rsid w:val="007A1A30"/>
    <w:rsid w:val="007D139A"/>
    <w:rsid w:val="007D7069"/>
    <w:rsid w:val="007E42E3"/>
    <w:rsid w:val="008125BD"/>
    <w:rsid w:val="0081570B"/>
    <w:rsid w:val="00823CCD"/>
    <w:rsid w:val="008A2211"/>
    <w:rsid w:val="008B5140"/>
    <w:rsid w:val="009444EC"/>
    <w:rsid w:val="009751CD"/>
    <w:rsid w:val="00B24BB4"/>
    <w:rsid w:val="00B65BD1"/>
    <w:rsid w:val="00C32041"/>
    <w:rsid w:val="00C937AB"/>
    <w:rsid w:val="00D77F80"/>
    <w:rsid w:val="00D8519A"/>
    <w:rsid w:val="00DA2059"/>
    <w:rsid w:val="00DD684E"/>
    <w:rsid w:val="00DF0A95"/>
    <w:rsid w:val="00E41ADC"/>
    <w:rsid w:val="00E471EF"/>
    <w:rsid w:val="00F02D75"/>
    <w:rsid w:val="00F15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CD29A"/>
  <w15:docId w15:val="{33F5B1A3-399D-4E4C-AC8E-8A61EB91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39A"/>
  </w:style>
  <w:style w:type="paragraph" w:styleId="1">
    <w:name w:val="heading 1"/>
    <w:basedOn w:val="a"/>
    <w:next w:val="a"/>
    <w:link w:val="10"/>
    <w:uiPriority w:val="9"/>
    <w:qFormat/>
    <w:rsid w:val="00DD68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84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D68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55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5579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A2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1347</Words>
  <Characters>7681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41</cp:revision>
  <cp:lastPrinted>2023-06-14T11:41:00Z</cp:lastPrinted>
  <dcterms:created xsi:type="dcterms:W3CDTF">2021-02-03T15:25:00Z</dcterms:created>
  <dcterms:modified xsi:type="dcterms:W3CDTF">2023-06-14T11:44:00Z</dcterms:modified>
</cp:coreProperties>
</file>