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5A29" w14:textId="77777777" w:rsidR="008B052D" w:rsidRPr="008B052D" w:rsidRDefault="008B052D" w:rsidP="008B052D">
      <w:pPr>
        <w:tabs>
          <w:tab w:val="left" w:pos="709"/>
        </w:tabs>
        <w:spacing w:line="36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B052D"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8DA1799" wp14:editId="11C84484">
            <wp:extent cx="438150" cy="63119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1BCA6" w14:textId="77777777" w:rsidR="008B052D" w:rsidRPr="008B052D" w:rsidRDefault="008B052D" w:rsidP="008B052D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052D">
        <w:rPr>
          <w:rFonts w:ascii="Times New Roman" w:hAnsi="Times New Roman"/>
          <w:bCs/>
          <w:color w:val="000000"/>
          <w:sz w:val="28"/>
          <w:szCs w:val="28"/>
        </w:rPr>
        <w:t xml:space="preserve">МОГИЛІВ-ПОДІЛЬСЬКА МІСЬКА РАДА </w:t>
      </w:r>
    </w:p>
    <w:p w14:paraId="622EF967" w14:textId="77777777" w:rsidR="008B052D" w:rsidRPr="008B052D" w:rsidRDefault="008B052D" w:rsidP="008B052D">
      <w:pPr>
        <w:autoSpaceDE w:val="0"/>
        <w:autoSpaceDN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B052D">
        <w:rPr>
          <w:rFonts w:ascii="Times New Roman" w:hAnsi="Times New Roman"/>
          <w:bCs/>
          <w:color w:val="000000"/>
          <w:sz w:val="28"/>
          <w:szCs w:val="28"/>
        </w:rPr>
        <w:t>ВІННИЦЬКОЇ ОБЛАСТІ</w:t>
      </w:r>
    </w:p>
    <w:p w14:paraId="3F22E119" w14:textId="77777777" w:rsidR="008B052D" w:rsidRPr="008B052D" w:rsidRDefault="008B052D" w:rsidP="008B052D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52D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14:paraId="38225F83" w14:textId="77777777" w:rsidR="008B052D" w:rsidRPr="008B052D" w:rsidRDefault="008B052D" w:rsidP="008B052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B052D">
        <w:rPr>
          <w:rFonts w:ascii="Times New Roman" w:eastAsia="Calibri" w:hAnsi="Times New Roman"/>
          <w:b/>
          <w:color w:val="000000"/>
          <w:sz w:val="28"/>
          <w:szCs w:val="28"/>
        </w:rPr>
        <w:t>МОГИЛІВ-ПОДІЛЬСЬКОЇ МІСЬКОЇ РАДИ</w:t>
      </w:r>
    </w:p>
    <w:p w14:paraId="19B6FFDB" w14:textId="77777777" w:rsidR="008B052D" w:rsidRPr="008B052D" w:rsidRDefault="008B052D" w:rsidP="008B052D">
      <w:pPr>
        <w:rPr>
          <w:rFonts w:ascii="Times New Roman" w:hAnsi="Times New Roman"/>
          <w:sz w:val="20"/>
        </w:rPr>
      </w:pPr>
    </w:p>
    <w:p w14:paraId="1C82312E" w14:textId="6638694B" w:rsidR="008B052D" w:rsidRPr="008B052D" w:rsidRDefault="008B052D" w:rsidP="008B052D">
      <w:pPr>
        <w:spacing w:line="36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8B052D">
        <w:rPr>
          <w:rFonts w:ascii="Times New Roman" w:eastAsia="Calibri" w:hAnsi="Times New Roman"/>
          <w:b/>
          <w:bCs/>
          <w:sz w:val="32"/>
          <w:szCs w:val="32"/>
        </w:rPr>
        <w:t xml:space="preserve">Р І Ш Е Н </w:t>
      </w:r>
      <w:proofErr w:type="spellStart"/>
      <w:r w:rsidRPr="008B052D">
        <w:rPr>
          <w:rFonts w:ascii="Times New Roman" w:eastAsia="Calibri" w:hAnsi="Times New Roman"/>
          <w:b/>
          <w:bCs/>
          <w:sz w:val="32"/>
          <w:szCs w:val="32"/>
        </w:rPr>
        <w:t>Н</w:t>
      </w:r>
      <w:proofErr w:type="spellEnd"/>
      <w:r w:rsidRPr="008B052D">
        <w:rPr>
          <w:rFonts w:ascii="Times New Roman" w:eastAsia="Calibri" w:hAnsi="Times New Roman"/>
          <w:b/>
          <w:bCs/>
          <w:sz w:val="32"/>
          <w:szCs w:val="32"/>
        </w:rPr>
        <w:t xml:space="preserve"> Я  №</w:t>
      </w:r>
      <w:r w:rsidR="00690642">
        <w:rPr>
          <w:rFonts w:ascii="Times New Roman" w:eastAsia="Calibri" w:hAnsi="Times New Roman"/>
          <w:b/>
          <w:bCs/>
          <w:sz w:val="32"/>
          <w:szCs w:val="32"/>
        </w:rPr>
        <w:t>2</w:t>
      </w:r>
      <w:r w:rsidRPr="008B052D">
        <w:rPr>
          <w:rFonts w:ascii="Times New Roman" w:eastAsia="Calibri" w:hAnsi="Times New Roman"/>
          <w:b/>
          <w:bCs/>
          <w:sz w:val="32"/>
          <w:szCs w:val="32"/>
        </w:rPr>
        <w:t>2</w:t>
      </w:r>
    </w:p>
    <w:p w14:paraId="49A5632A" w14:textId="1D2C50D8" w:rsidR="008B052D" w:rsidRDefault="008B052D" w:rsidP="008B052D">
      <w:pPr>
        <w:rPr>
          <w:rFonts w:ascii="Times New Roman" w:eastAsia="Calibri" w:hAnsi="Times New Roman"/>
          <w:sz w:val="28"/>
          <w:szCs w:val="28"/>
        </w:rPr>
      </w:pPr>
      <w:r w:rsidRPr="008B052D">
        <w:rPr>
          <w:rFonts w:ascii="Times New Roman" w:eastAsia="Calibri" w:hAnsi="Times New Roman"/>
          <w:sz w:val="28"/>
          <w:szCs w:val="28"/>
        </w:rPr>
        <w:t>30 січня 2025 року</w:t>
      </w:r>
      <w:r w:rsidRPr="008B052D">
        <w:rPr>
          <w:rFonts w:ascii="Times New Roman" w:eastAsia="Calibri" w:hAnsi="Times New Roman"/>
          <w:b/>
          <w:bCs/>
          <w:sz w:val="28"/>
          <w:szCs w:val="28"/>
        </w:rPr>
        <w:tab/>
      </w:r>
      <w:r w:rsidRPr="008B052D">
        <w:rPr>
          <w:rFonts w:ascii="Times New Roman" w:eastAsia="Calibri" w:hAnsi="Times New Roman"/>
          <w:b/>
          <w:bCs/>
          <w:sz w:val="32"/>
          <w:szCs w:val="32"/>
        </w:rPr>
        <w:tab/>
      </w:r>
      <w:r w:rsidRPr="008B052D">
        <w:rPr>
          <w:rFonts w:ascii="Times New Roman" w:eastAsia="Calibri" w:hAnsi="Times New Roman"/>
          <w:b/>
          <w:bCs/>
          <w:sz w:val="32"/>
          <w:szCs w:val="32"/>
        </w:rPr>
        <w:tab/>
      </w:r>
      <w:r w:rsidRPr="008B052D">
        <w:rPr>
          <w:rFonts w:ascii="Times New Roman" w:eastAsia="Calibri" w:hAnsi="Times New Roman"/>
          <w:b/>
          <w:bCs/>
          <w:sz w:val="32"/>
          <w:szCs w:val="32"/>
        </w:rPr>
        <w:tab/>
      </w:r>
      <w:r w:rsidRPr="008B052D">
        <w:rPr>
          <w:rFonts w:ascii="Times New Roman" w:eastAsia="Calibri" w:hAnsi="Times New Roman"/>
          <w:b/>
          <w:bCs/>
          <w:sz w:val="32"/>
          <w:szCs w:val="32"/>
        </w:rPr>
        <w:tab/>
        <w:t xml:space="preserve">           </w:t>
      </w:r>
      <w:r w:rsidRPr="008B052D">
        <w:rPr>
          <w:rFonts w:ascii="Times New Roman" w:eastAsia="Calibri" w:hAnsi="Times New Roman"/>
          <w:sz w:val="28"/>
          <w:szCs w:val="28"/>
        </w:rPr>
        <w:t>м. Могилів-Подільський</w:t>
      </w:r>
    </w:p>
    <w:p w14:paraId="482625D7" w14:textId="7A868BDC" w:rsidR="00690642" w:rsidRDefault="00690642" w:rsidP="008B052D">
      <w:pPr>
        <w:rPr>
          <w:rFonts w:ascii="Times New Roman" w:eastAsia="Calibri" w:hAnsi="Times New Roman"/>
          <w:sz w:val="28"/>
          <w:szCs w:val="28"/>
        </w:rPr>
      </w:pPr>
    </w:p>
    <w:p w14:paraId="16B06033" w14:textId="77777777" w:rsidR="00690642" w:rsidRPr="008B052D" w:rsidRDefault="00690642" w:rsidP="008B052D">
      <w:pPr>
        <w:rPr>
          <w:rFonts w:ascii="Times New Roman" w:eastAsia="Calibri" w:hAnsi="Times New Roman"/>
          <w:sz w:val="28"/>
          <w:szCs w:val="28"/>
        </w:rPr>
      </w:pPr>
    </w:p>
    <w:p w14:paraId="62A4FE17" w14:textId="7BA63F5C" w:rsidR="004E153C" w:rsidRPr="005244C7" w:rsidRDefault="004E153C" w:rsidP="004E153C">
      <w:pPr>
        <w:pStyle w:val="ae"/>
        <w:spacing w:before="0" w:after="0"/>
        <w:rPr>
          <w:rFonts w:ascii="Times New Roman" w:hAnsi="Times New Roman"/>
          <w:bCs/>
          <w:sz w:val="28"/>
          <w:szCs w:val="28"/>
        </w:rPr>
      </w:pPr>
      <w:r w:rsidRPr="005244C7">
        <w:rPr>
          <w:rFonts w:ascii="Times New Roman" w:hAnsi="Times New Roman"/>
          <w:bCs/>
          <w:sz w:val="28"/>
          <w:szCs w:val="28"/>
        </w:rPr>
        <w:t xml:space="preserve">Про </w:t>
      </w:r>
      <w:r w:rsidR="00592537">
        <w:rPr>
          <w:rFonts w:ascii="Times New Roman" w:hAnsi="Times New Roman"/>
          <w:bCs/>
          <w:sz w:val="28"/>
          <w:szCs w:val="28"/>
        </w:rPr>
        <w:t xml:space="preserve">створення </w:t>
      </w:r>
      <w:r w:rsidRPr="005244C7">
        <w:rPr>
          <w:rFonts w:ascii="Times New Roman" w:hAnsi="Times New Roman"/>
          <w:bCs/>
          <w:sz w:val="28"/>
          <w:szCs w:val="28"/>
        </w:rPr>
        <w:t>координаційн</w:t>
      </w:r>
      <w:r w:rsidR="00592537">
        <w:rPr>
          <w:rFonts w:ascii="Times New Roman" w:hAnsi="Times New Roman"/>
          <w:bCs/>
          <w:sz w:val="28"/>
          <w:szCs w:val="28"/>
        </w:rPr>
        <w:t>ої</w:t>
      </w:r>
      <w:r w:rsidRPr="005244C7">
        <w:rPr>
          <w:rFonts w:ascii="Times New Roman" w:hAnsi="Times New Roman"/>
          <w:bCs/>
          <w:sz w:val="28"/>
          <w:szCs w:val="28"/>
        </w:rPr>
        <w:t xml:space="preserve"> рад</w:t>
      </w:r>
      <w:r w:rsidR="00592537">
        <w:rPr>
          <w:rFonts w:ascii="Times New Roman" w:hAnsi="Times New Roman"/>
          <w:bCs/>
          <w:sz w:val="28"/>
          <w:szCs w:val="28"/>
        </w:rPr>
        <w:t>и</w:t>
      </w:r>
    </w:p>
    <w:p w14:paraId="17CA781F" w14:textId="2A90B82C" w:rsidR="005244C7" w:rsidRDefault="004E153C" w:rsidP="004E153C">
      <w:pPr>
        <w:pStyle w:val="ae"/>
        <w:spacing w:before="0" w:after="0"/>
        <w:rPr>
          <w:rFonts w:ascii="Times New Roman" w:hAnsi="Times New Roman"/>
          <w:bCs/>
          <w:sz w:val="28"/>
          <w:szCs w:val="28"/>
        </w:rPr>
      </w:pPr>
      <w:r w:rsidRPr="005244C7">
        <w:rPr>
          <w:rFonts w:ascii="Times New Roman" w:hAnsi="Times New Roman"/>
          <w:bCs/>
          <w:sz w:val="28"/>
          <w:szCs w:val="28"/>
        </w:rPr>
        <w:t xml:space="preserve">з питань утвердження української національної та громадянської ідентичності при виконавчому комітеті </w:t>
      </w:r>
    </w:p>
    <w:p w14:paraId="20C694EC" w14:textId="791E3B00" w:rsidR="004E153C" w:rsidRPr="005244C7" w:rsidRDefault="004E153C" w:rsidP="004E153C">
      <w:pPr>
        <w:pStyle w:val="ae"/>
        <w:spacing w:before="0" w:after="0"/>
        <w:rPr>
          <w:rFonts w:ascii="Times New Roman" w:hAnsi="Times New Roman"/>
          <w:bCs/>
          <w:sz w:val="28"/>
          <w:szCs w:val="28"/>
        </w:rPr>
      </w:pPr>
      <w:r w:rsidRPr="005244C7">
        <w:rPr>
          <w:rFonts w:ascii="Times New Roman" w:hAnsi="Times New Roman"/>
          <w:bCs/>
          <w:sz w:val="28"/>
          <w:szCs w:val="28"/>
        </w:rPr>
        <w:t>Могилів-Подільської міської ради</w:t>
      </w:r>
    </w:p>
    <w:p w14:paraId="7D5AC03D" w14:textId="77777777" w:rsidR="004E153C" w:rsidRPr="005244C7" w:rsidRDefault="004E153C" w:rsidP="004E153C">
      <w:pPr>
        <w:rPr>
          <w:rFonts w:ascii="Times New Roman" w:hAnsi="Times New Roman"/>
          <w:b/>
          <w:bCs/>
          <w:sz w:val="28"/>
          <w:szCs w:val="28"/>
        </w:rPr>
      </w:pPr>
    </w:p>
    <w:p w14:paraId="1D84E0B8" w14:textId="77777777" w:rsidR="00690642" w:rsidRDefault="004E153C" w:rsidP="004E1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</w:r>
      <w:r w:rsidR="00592537">
        <w:rPr>
          <w:rFonts w:ascii="Times New Roman" w:hAnsi="Times New Roman"/>
          <w:sz w:val="28"/>
          <w:szCs w:val="28"/>
        </w:rPr>
        <w:t>Керуючись</w:t>
      </w:r>
      <w:r w:rsidR="005244C7" w:rsidRPr="00E30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3E4" w:rsidRPr="00E303E4">
        <w:rPr>
          <w:rFonts w:ascii="Times New Roman" w:hAnsi="Times New Roman"/>
          <w:sz w:val="28"/>
          <w:szCs w:val="28"/>
        </w:rPr>
        <w:t>ст.</w:t>
      </w:r>
      <w:r w:rsidR="00592537">
        <w:rPr>
          <w:rFonts w:ascii="Times New Roman" w:hAnsi="Times New Roman"/>
          <w:sz w:val="28"/>
          <w:szCs w:val="28"/>
        </w:rPr>
        <w:t>ст</w:t>
      </w:r>
      <w:proofErr w:type="spellEnd"/>
      <w:r w:rsidR="00592537">
        <w:rPr>
          <w:rFonts w:ascii="Times New Roman" w:hAnsi="Times New Roman"/>
          <w:sz w:val="28"/>
          <w:szCs w:val="28"/>
        </w:rPr>
        <w:t>.</w:t>
      </w:r>
      <w:r w:rsidR="00E303E4" w:rsidRPr="00E303E4">
        <w:rPr>
          <w:rFonts w:ascii="Times New Roman" w:hAnsi="Times New Roman"/>
          <w:sz w:val="28"/>
          <w:szCs w:val="28"/>
        </w:rPr>
        <w:t xml:space="preserve"> </w:t>
      </w:r>
      <w:r w:rsidR="00592537">
        <w:rPr>
          <w:rFonts w:ascii="Times New Roman" w:hAnsi="Times New Roman"/>
          <w:sz w:val="28"/>
          <w:szCs w:val="28"/>
        </w:rPr>
        <w:t>52, 59</w:t>
      </w:r>
      <w:r w:rsidR="00E303E4" w:rsidRPr="00E303E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592537">
        <w:rPr>
          <w:rFonts w:ascii="Times New Roman" w:hAnsi="Times New Roman"/>
          <w:sz w:val="28"/>
          <w:szCs w:val="28"/>
        </w:rPr>
        <w:t>відповідно</w:t>
      </w:r>
      <w:r w:rsidR="005244C7" w:rsidRPr="00D772BA">
        <w:rPr>
          <w:rFonts w:ascii="Times New Roman" w:hAnsi="Times New Roman"/>
          <w:sz w:val="28"/>
          <w:szCs w:val="28"/>
        </w:rPr>
        <w:t xml:space="preserve"> </w:t>
      </w:r>
      <w:r w:rsidR="003E0DEB">
        <w:rPr>
          <w:rFonts w:ascii="Times New Roman" w:hAnsi="Times New Roman"/>
          <w:sz w:val="28"/>
          <w:szCs w:val="28"/>
        </w:rPr>
        <w:t xml:space="preserve">до </w:t>
      </w:r>
      <w:r w:rsidR="005244C7" w:rsidRPr="00D772BA">
        <w:rPr>
          <w:rFonts w:ascii="Times New Roman" w:hAnsi="Times New Roman"/>
          <w:sz w:val="28"/>
          <w:szCs w:val="28"/>
        </w:rPr>
        <w:t>частини 2 статті 16 Закону України «</w:t>
      </w:r>
      <w:r w:rsidR="005244C7" w:rsidRPr="00D772BA">
        <w:rPr>
          <w:rFonts w:ascii="Times New Roman" w:hAnsi="Times New Roman"/>
          <w:bCs/>
          <w:sz w:val="28"/>
          <w:szCs w:val="28"/>
          <w:shd w:val="clear" w:color="auto" w:fill="FFFFFF"/>
        </w:rPr>
        <w:t>Про основні засади державної політики у сфері утвердження української національної та громадянської ідентичності»</w:t>
      </w:r>
      <w:r w:rsidR="00AE2ADF">
        <w:rPr>
          <w:rFonts w:ascii="Times New Roman" w:hAnsi="Times New Roman"/>
          <w:sz w:val="28"/>
          <w:szCs w:val="28"/>
        </w:rPr>
        <w:t xml:space="preserve">, </w:t>
      </w:r>
      <w:r w:rsidR="005244C7" w:rsidRPr="00F228C4">
        <w:rPr>
          <w:rFonts w:ascii="Times New Roman" w:hAnsi="Times New Roman"/>
          <w:sz w:val="28"/>
          <w:szCs w:val="28"/>
        </w:rPr>
        <w:t xml:space="preserve">постанови Кабінету Міністрів України </w:t>
      </w:r>
    </w:p>
    <w:p w14:paraId="5B05FB9F" w14:textId="77777777" w:rsidR="00690642" w:rsidRDefault="005244C7" w:rsidP="004E153C">
      <w:pPr>
        <w:rPr>
          <w:rFonts w:ascii="Times New Roman" w:hAnsi="Times New Roman"/>
          <w:sz w:val="28"/>
          <w:szCs w:val="28"/>
        </w:rPr>
      </w:pPr>
      <w:r w:rsidRPr="00F228C4">
        <w:rPr>
          <w:rFonts w:ascii="Times New Roman" w:hAnsi="Times New Roman"/>
          <w:sz w:val="28"/>
          <w:szCs w:val="28"/>
        </w:rPr>
        <w:t>від 18 квітня 2023 року №364</w:t>
      </w:r>
      <w:r>
        <w:rPr>
          <w:rFonts w:ascii="Times New Roman" w:hAnsi="Times New Roman"/>
          <w:sz w:val="28"/>
          <w:szCs w:val="28"/>
        </w:rPr>
        <w:t xml:space="preserve"> «Про 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самоврядування»</w:t>
      </w:r>
      <w:r w:rsidR="00AE2ADF">
        <w:rPr>
          <w:rFonts w:ascii="Times New Roman" w:hAnsi="Times New Roman"/>
          <w:sz w:val="28"/>
          <w:szCs w:val="28"/>
        </w:rPr>
        <w:t>,</w:t>
      </w:r>
      <w:r w:rsidRPr="005244C7">
        <w:rPr>
          <w:rFonts w:ascii="Times New Roman" w:hAnsi="Times New Roman"/>
          <w:sz w:val="28"/>
          <w:szCs w:val="28"/>
        </w:rPr>
        <w:t xml:space="preserve"> </w:t>
      </w:r>
    </w:p>
    <w:p w14:paraId="2CABC7D4" w14:textId="12FD10E7" w:rsidR="004E153C" w:rsidRPr="00D408D4" w:rsidRDefault="005244C7" w:rsidP="004E153C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Pr="00F228C4">
        <w:rPr>
          <w:rFonts w:ascii="Times New Roman" w:hAnsi="Times New Roman"/>
          <w:sz w:val="28"/>
          <w:szCs w:val="28"/>
        </w:rPr>
        <w:t>метою системного та комплексного розв’язання завдань утвердження української</w:t>
      </w:r>
      <w:r w:rsidR="003E0DEB">
        <w:rPr>
          <w:rFonts w:ascii="Times New Roman" w:hAnsi="Times New Roman"/>
          <w:sz w:val="28"/>
          <w:szCs w:val="28"/>
        </w:rPr>
        <w:t xml:space="preserve"> </w:t>
      </w:r>
      <w:r w:rsidRPr="00F228C4">
        <w:rPr>
          <w:rFonts w:ascii="Times New Roman" w:hAnsi="Times New Roman"/>
          <w:sz w:val="28"/>
          <w:szCs w:val="28"/>
        </w:rPr>
        <w:t>національної та громадянської ід</w:t>
      </w:r>
      <w:r>
        <w:rPr>
          <w:rFonts w:ascii="Times New Roman" w:hAnsi="Times New Roman"/>
          <w:sz w:val="28"/>
          <w:szCs w:val="28"/>
        </w:rPr>
        <w:t>ентичності на території Могилів-Подільської міської територіальної громади</w:t>
      </w:r>
      <w:r w:rsidR="004E153C">
        <w:rPr>
          <w:rFonts w:ascii="Times New Roman" w:hAnsi="Times New Roman"/>
          <w:sz w:val="28"/>
          <w:szCs w:val="28"/>
          <w:lang w:eastAsia="uk-UA"/>
        </w:rPr>
        <w:t>,</w:t>
      </w:r>
      <w:r w:rsidR="00690642">
        <w:rPr>
          <w:rFonts w:ascii="Times New Roman" w:hAnsi="Times New Roman"/>
          <w:sz w:val="28"/>
          <w:szCs w:val="28"/>
          <w:lang w:eastAsia="uk-UA"/>
        </w:rPr>
        <w:t xml:space="preserve"> -</w:t>
      </w:r>
    </w:p>
    <w:p w14:paraId="551DD9F8" w14:textId="77777777" w:rsidR="004E153C" w:rsidRPr="00D408D4" w:rsidRDefault="004E153C" w:rsidP="004E153C">
      <w:pPr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14:paraId="2F0D2801" w14:textId="0B91E0C1" w:rsidR="004E153C" w:rsidRPr="005244C7" w:rsidRDefault="004E153C" w:rsidP="005244C7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виконавчий комітет</w:t>
      </w:r>
      <w:r w:rsidRPr="00D408D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міської ради ВИРІШИВ:</w:t>
      </w:r>
    </w:p>
    <w:p w14:paraId="053BAA13" w14:textId="7B33C177" w:rsidR="004E153C" w:rsidRPr="005244C7" w:rsidRDefault="004E153C" w:rsidP="005244C7">
      <w:pPr>
        <w:shd w:val="clear" w:color="auto" w:fill="FFFFFF"/>
        <w:rPr>
          <w:rFonts w:ascii="Times New Roman" w:hAnsi="Times New Roman"/>
          <w:snapToGrid w:val="0"/>
          <w:sz w:val="28"/>
          <w:szCs w:val="28"/>
        </w:rPr>
      </w:pPr>
      <w:r w:rsidRPr="00D772BA">
        <w:rPr>
          <w:rFonts w:ascii="Times New Roman" w:hAnsi="Times New Roman"/>
          <w:snapToGrid w:val="0"/>
          <w:sz w:val="28"/>
          <w:szCs w:val="28"/>
        </w:rPr>
        <w:t xml:space="preserve">    </w:t>
      </w:r>
    </w:p>
    <w:p w14:paraId="3F02F878" w14:textId="117E1A21" w:rsidR="004E153C" w:rsidRDefault="004E153C" w:rsidP="00690642">
      <w:pPr>
        <w:pStyle w:val="ae"/>
        <w:tabs>
          <w:tab w:val="left" w:pos="709"/>
        </w:tabs>
        <w:spacing w:before="0" w:after="0"/>
        <w:ind w:firstLine="567"/>
        <w:jc w:val="left"/>
        <w:rPr>
          <w:rFonts w:ascii="Times New Roman" w:hAnsi="Times New Roman"/>
          <w:b w:val="0"/>
          <w:sz w:val="28"/>
          <w:szCs w:val="28"/>
        </w:rPr>
      </w:pPr>
      <w:r w:rsidRPr="00690642">
        <w:rPr>
          <w:rFonts w:ascii="Times New Roman" w:hAnsi="Times New Roman"/>
          <w:bCs/>
          <w:sz w:val="28"/>
          <w:szCs w:val="28"/>
        </w:rPr>
        <w:t>1.</w:t>
      </w:r>
      <w:r w:rsidRPr="00DF3A54">
        <w:rPr>
          <w:rFonts w:ascii="Times New Roman" w:hAnsi="Times New Roman"/>
          <w:b w:val="0"/>
          <w:sz w:val="28"/>
          <w:szCs w:val="28"/>
        </w:rPr>
        <w:t xml:space="preserve"> </w:t>
      </w:r>
      <w:r w:rsidR="00592537">
        <w:rPr>
          <w:rFonts w:ascii="Times New Roman" w:hAnsi="Times New Roman"/>
          <w:b w:val="0"/>
          <w:sz w:val="28"/>
          <w:szCs w:val="28"/>
        </w:rPr>
        <w:t>С</w:t>
      </w:r>
      <w:r w:rsidRPr="00D772BA">
        <w:rPr>
          <w:rFonts w:ascii="Times New Roman" w:hAnsi="Times New Roman"/>
          <w:b w:val="0"/>
          <w:sz w:val="28"/>
          <w:szCs w:val="28"/>
        </w:rPr>
        <w:t xml:space="preserve">творити координаційну раду з питань утвердження української </w:t>
      </w:r>
      <w:r w:rsidRPr="00D772BA">
        <w:rPr>
          <w:rFonts w:ascii="Times New Roman" w:hAnsi="Times New Roman"/>
          <w:b w:val="0"/>
          <w:sz w:val="28"/>
          <w:szCs w:val="28"/>
        </w:rPr>
        <w:br/>
        <w:t>національної та громадянської</w:t>
      </w:r>
      <w:r w:rsidR="00F61682">
        <w:rPr>
          <w:rFonts w:ascii="Times New Roman" w:hAnsi="Times New Roman"/>
          <w:b w:val="0"/>
          <w:sz w:val="28"/>
          <w:szCs w:val="28"/>
        </w:rPr>
        <w:t xml:space="preserve"> </w:t>
      </w:r>
      <w:r w:rsidRPr="00D772BA">
        <w:rPr>
          <w:rFonts w:ascii="Times New Roman" w:hAnsi="Times New Roman"/>
          <w:b w:val="0"/>
          <w:sz w:val="28"/>
          <w:szCs w:val="28"/>
        </w:rPr>
        <w:t>ідентичності при</w:t>
      </w:r>
      <w:r w:rsidR="005244C7">
        <w:rPr>
          <w:rFonts w:ascii="Times New Roman" w:hAnsi="Times New Roman"/>
          <w:b w:val="0"/>
          <w:sz w:val="28"/>
          <w:szCs w:val="28"/>
        </w:rPr>
        <w:t xml:space="preserve"> </w:t>
      </w:r>
      <w:r w:rsidRPr="00D772BA">
        <w:rPr>
          <w:rFonts w:ascii="Times New Roman" w:hAnsi="Times New Roman"/>
          <w:b w:val="0"/>
          <w:sz w:val="28"/>
          <w:szCs w:val="28"/>
        </w:rPr>
        <w:t xml:space="preserve">виконавчому комітеті </w:t>
      </w:r>
      <w:r w:rsidR="005244C7" w:rsidRPr="003E0DEB">
        <w:rPr>
          <w:rFonts w:ascii="Times New Roman" w:hAnsi="Times New Roman"/>
          <w:b w:val="0"/>
          <w:sz w:val="28"/>
          <w:szCs w:val="28"/>
        </w:rPr>
        <w:t>Могилів-Подільської</w:t>
      </w:r>
      <w:r w:rsidRPr="00D772BA">
        <w:rPr>
          <w:rFonts w:ascii="Times New Roman" w:hAnsi="Times New Roman"/>
          <w:b w:val="0"/>
          <w:sz w:val="28"/>
          <w:szCs w:val="28"/>
        </w:rPr>
        <w:t xml:space="preserve"> міської ради.</w:t>
      </w:r>
    </w:p>
    <w:p w14:paraId="2DBD1DE9" w14:textId="77777777" w:rsidR="00690642" w:rsidRPr="00690642" w:rsidRDefault="00690642" w:rsidP="00690642">
      <w:pPr>
        <w:pStyle w:val="a5"/>
      </w:pPr>
    </w:p>
    <w:p w14:paraId="7002E15E" w14:textId="4B3136C8" w:rsidR="004E153C" w:rsidRDefault="004E153C" w:rsidP="003E0DEB">
      <w:pPr>
        <w:ind w:firstLine="567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2.</w:t>
      </w:r>
      <w:r w:rsidRPr="00DF3A54">
        <w:rPr>
          <w:rFonts w:ascii="Times New Roman" w:hAnsi="Times New Roman"/>
          <w:sz w:val="28"/>
          <w:szCs w:val="28"/>
        </w:rPr>
        <w:t xml:space="preserve"> </w:t>
      </w:r>
      <w:r w:rsidRPr="00F228C4">
        <w:rPr>
          <w:rFonts w:ascii="Times New Roman" w:hAnsi="Times New Roman"/>
          <w:sz w:val="28"/>
          <w:szCs w:val="28"/>
        </w:rPr>
        <w:t xml:space="preserve">Затвердити Положення про координаційну раду з питань утвердження української національної та громадянської ідентичності при виконавчому комітеті </w:t>
      </w:r>
      <w:r w:rsidR="005244C7" w:rsidRPr="003E0DEB">
        <w:rPr>
          <w:rFonts w:ascii="Times New Roman" w:hAnsi="Times New Roman"/>
          <w:sz w:val="28"/>
          <w:szCs w:val="28"/>
        </w:rPr>
        <w:t>Могилів-Подільської</w:t>
      </w:r>
      <w:r w:rsidR="005244C7" w:rsidRPr="00D772BA">
        <w:rPr>
          <w:rFonts w:ascii="Times New Roman" w:hAnsi="Times New Roman"/>
          <w:b/>
          <w:sz w:val="28"/>
          <w:szCs w:val="28"/>
        </w:rPr>
        <w:t xml:space="preserve"> </w:t>
      </w:r>
      <w:r w:rsidRPr="00F228C4">
        <w:rPr>
          <w:rFonts w:ascii="Times New Roman" w:hAnsi="Times New Roman"/>
          <w:sz w:val="28"/>
          <w:szCs w:val="28"/>
        </w:rPr>
        <w:t>міської ради</w:t>
      </w:r>
      <w:r w:rsidR="003E0DEB">
        <w:rPr>
          <w:rFonts w:ascii="Times New Roman" w:hAnsi="Times New Roman"/>
          <w:sz w:val="28"/>
          <w:szCs w:val="28"/>
        </w:rPr>
        <w:t xml:space="preserve"> </w:t>
      </w:r>
      <w:r w:rsidR="00AE2ADF">
        <w:rPr>
          <w:rFonts w:ascii="Times New Roman" w:hAnsi="Times New Roman"/>
          <w:sz w:val="28"/>
          <w:szCs w:val="28"/>
        </w:rPr>
        <w:t xml:space="preserve">згідно </w:t>
      </w:r>
      <w:r w:rsidR="00592537">
        <w:rPr>
          <w:rFonts w:ascii="Times New Roman" w:hAnsi="Times New Roman"/>
          <w:sz w:val="28"/>
          <w:szCs w:val="28"/>
        </w:rPr>
        <w:t xml:space="preserve">з </w:t>
      </w:r>
      <w:r w:rsidR="00AE2ADF">
        <w:rPr>
          <w:rFonts w:ascii="Times New Roman" w:hAnsi="Times New Roman"/>
          <w:sz w:val="28"/>
          <w:szCs w:val="28"/>
        </w:rPr>
        <w:t>додатк</w:t>
      </w:r>
      <w:r w:rsidR="00592537">
        <w:rPr>
          <w:rFonts w:ascii="Times New Roman" w:hAnsi="Times New Roman"/>
          <w:sz w:val="28"/>
          <w:szCs w:val="28"/>
        </w:rPr>
        <w:t>ом</w:t>
      </w:r>
      <w:r w:rsidRPr="00F228C4">
        <w:rPr>
          <w:rFonts w:ascii="Times New Roman" w:hAnsi="Times New Roman"/>
          <w:sz w:val="28"/>
          <w:szCs w:val="28"/>
        </w:rPr>
        <w:t>.</w:t>
      </w:r>
    </w:p>
    <w:p w14:paraId="3A0F66E8" w14:textId="77777777" w:rsidR="00690642" w:rsidRPr="00F228C4" w:rsidRDefault="00690642" w:rsidP="003E0DEB">
      <w:pPr>
        <w:ind w:firstLine="567"/>
        <w:rPr>
          <w:rFonts w:ascii="Times New Roman" w:hAnsi="Times New Roman"/>
          <w:sz w:val="28"/>
          <w:szCs w:val="28"/>
        </w:rPr>
      </w:pPr>
    </w:p>
    <w:p w14:paraId="50AF95AC" w14:textId="0AC3CBD5" w:rsidR="00DC72E3" w:rsidRPr="00DC72E3" w:rsidRDefault="00592537" w:rsidP="003E0DEB">
      <w:pPr>
        <w:ind w:firstLine="567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</w:t>
      </w:r>
      <w:r w:rsidR="00DC72E3" w:rsidRPr="006906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C72E3" w:rsidRPr="00DC72E3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>
        <w:rPr>
          <w:rFonts w:ascii="Times New Roman" w:hAnsi="Times New Roman"/>
          <w:sz w:val="28"/>
          <w:szCs w:val="28"/>
          <w:lang w:eastAsia="uk-UA"/>
        </w:rPr>
        <w:t xml:space="preserve">Михайла </w:t>
      </w:r>
      <w:r w:rsidR="00DC72E3" w:rsidRPr="00DC72E3">
        <w:rPr>
          <w:rFonts w:ascii="Times New Roman" w:hAnsi="Times New Roman"/>
          <w:sz w:val="28"/>
          <w:szCs w:val="28"/>
          <w:lang w:eastAsia="uk-UA"/>
        </w:rPr>
        <w:t>Слободянюка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082F65DD" w14:textId="6334410C" w:rsidR="00690642" w:rsidRDefault="00690642" w:rsidP="00DC72E3">
      <w:pPr>
        <w:rPr>
          <w:rFonts w:ascii="Times New Roman" w:hAnsi="Times New Roman"/>
          <w:sz w:val="28"/>
          <w:szCs w:val="28"/>
          <w:lang w:eastAsia="uk-UA"/>
        </w:rPr>
      </w:pPr>
    </w:p>
    <w:p w14:paraId="66B04CDD" w14:textId="77777777" w:rsidR="00690642" w:rsidRPr="00077713" w:rsidRDefault="00690642" w:rsidP="00DC72E3">
      <w:pPr>
        <w:rPr>
          <w:rFonts w:ascii="Times New Roman" w:hAnsi="Times New Roman"/>
          <w:sz w:val="28"/>
          <w:szCs w:val="28"/>
          <w:lang w:eastAsia="uk-UA"/>
        </w:rPr>
      </w:pPr>
    </w:p>
    <w:p w14:paraId="3DF0BC44" w14:textId="4B49347A" w:rsidR="00DC72E3" w:rsidRPr="00690642" w:rsidRDefault="00DC72E3" w:rsidP="00DC72E3">
      <w:pPr>
        <w:rPr>
          <w:rFonts w:ascii="Times New Roman" w:hAnsi="Times New Roman"/>
          <w:sz w:val="28"/>
          <w:szCs w:val="28"/>
          <w:lang w:eastAsia="uk-UA"/>
        </w:rPr>
      </w:pPr>
      <w:r w:rsidRPr="00690642">
        <w:rPr>
          <w:rFonts w:ascii="Times New Roman" w:hAnsi="Times New Roman"/>
          <w:sz w:val="28"/>
          <w:szCs w:val="28"/>
          <w:lang w:eastAsia="uk-UA"/>
        </w:rPr>
        <w:t xml:space="preserve">Міський голова                                                       </w:t>
      </w:r>
      <w:r w:rsidR="00690642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Pr="00690642">
        <w:rPr>
          <w:rFonts w:ascii="Times New Roman" w:hAnsi="Times New Roman"/>
          <w:sz w:val="28"/>
          <w:szCs w:val="28"/>
          <w:lang w:eastAsia="uk-UA"/>
        </w:rPr>
        <w:t>Геннадій ГЛУХМАНЮК</w:t>
      </w:r>
    </w:p>
    <w:p w14:paraId="577353C5" w14:textId="77777777" w:rsidR="00DC72E3" w:rsidRPr="00D408D4" w:rsidRDefault="00DC72E3" w:rsidP="00DC72E3">
      <w:pPr>
        <w:rPr>
          <w:rFonts w:ascii="Times New Roman" w:hAnsi="Times New Roman"/>
          <w:color w:val="FF0000"/>
          <w:sz w:val="24"/>
          <w:szCs w:val="24"/>
          <w:lang w:eastAsia="uk-UA"/>
        </w:rPr>
      </w:pPr>
    </w:p>
    <w:p w14:paraId="7E6188F3" w14:textId="77777777" w:rsidR="00DC72E3" w:rsidRPr="00AD0B72" w:rsidRDefault="00DC72E3" w:rsidP="00DC72E3">
      <w:pPr>
        <w:rPr>
          <w:rFonts w:ascii="Times New Roman" w:hAnsi="Times New Roman"/>
          <w:sz w:val="28"/>
          <w:szCs w:val="28"/>
          <w:lang w:eastAsia="uk-UA"/>
        </w:rPr>
      </w:pPr>
    </w:p>
    <w:p w14:paraId="4B5E52D0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003136F0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C96DC26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0E4AC2AB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E62AE5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D7434EB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0D7F6A5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49CC01C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BC8FB17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F254436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12728F9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0D82327C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4D2538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5C7056F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913AB32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19B8E41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409EE1F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D238877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D311D96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9D24FFF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EA3F84A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80533B6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DAD701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5D3E0BB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33D0DD0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974EA03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1331493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631D6C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F9E36C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4E1A05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FC6612F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A78F883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6058E3C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D6C04AC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E55E468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31323C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FD9EA25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A986D89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A1E49D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54151A29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0E5B536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381C3EB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79CC04A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36E29D23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24F945DA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43A88C1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6F5A1FE5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4742C6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736F61D2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CEB99C4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3A69668E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4EEE14F7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101E08EB" w14:textId="77777777" w:rsidR="00690642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</w:p>
    <w:p w14:paraId="0793047E" w14:textId="1EA7380D" w:rsidR="00DC72E3" w:rsidRPr="007A674B" w:rsidRDefault="00DC72E3" w:rsidP="00DC72E3">
      <w:pPr>
        <w:rPr>
          <w:rFonts w:ascii="Times New Roman" w:hAnsi="Times New Roman"/>
          <w:sz w:val="24"/>
          <w:szCs w:val="24"/>
          <w:lang w:eastAsia="uk-UA"/>
        </w:rPr>
      </w:pPr>
      <w:r w:rsidRPr="007A674B">
        <w:rPr>
          <w:rFonts w:ascii="Times New Roman" w:hAnsi="Times New Roman"/>
          <w:sz w:val="24"/>
          <w:szCs w:val="24"/>
          <w:lang w:eastAsia="uk-UA"/>
        </w:rPr>
        <w:t>Надіслати:</w:t>
      </w:r>
    </w:p>
    <w:p w14:paraId="2E200787" w14:textId="626EF048" w:rsidR="00DC72E3" w:rsidRPr="007A674B" w:rsidRDefault="00690642" w:rsidP="00DC72E3">
      <w:pPr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з</w:t>
      </w:r>
      <w:r w:rsidR="00DC72E3" w:rsidRPr="007A674B">
        <w:rPr>
          <w:rFonts w:ascii="Times New Roman" w:hAnsi="Times New Roman"/>
          <w:sz w:val="24"/>
          <w:szCs w:val="24"/>
          <w:lang w:eastAsia="uk-UA"/>
        </w:rPr>
        <w:t>агальний відділ</w:t>
      </w:r>
      <w:r w:rsidR="00DC72E3">
        <w:rPr>
          <w:rFonts w:ascii="Times New Roman" w:hAnsi="Times New Roman"/>
          <w:sz w:val="24"/>
          <w:szCs w:val="24"/>
          <w:lang w:eastAsia="uk-UA"/>
        </w:rPr>
        <w:t>,</w:t>
      </w:r>
    </w:p>
    <w:p w14:paraId="5172F1BC" w14:textId="50E9F390" w:rsidR="00DC72E3" w:rsidRDefault="00690642" w:rsidP="006906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>у</w:t>
      </w:r>
      <w:r w:rsidR="00DC72E3" w:rsidRPr="007A674B">
        <w:rPr>
          <w:rFonts w:ascii="Times New Roman" w:hAnsi="Times New Roman"/>
          <w:sz w:val="24"/>
          <w:szCs w:val="24"/>
          <w:lang w:eastAsia="uk-UA"/>
        </w:rPr>
        <w:t>правління культури</w:t>
      </w:r>
      <w:r w:rsidR="00DC72E3">
        <w:rPr>
          <w:rFonts w:ascii="Times New Roman" w:hAnsi="Times New Roman"/>
          <w:sz w:val="24"/>
          <w:szCs w:val="24"/>
          <w:lang w:eastAsia="uk-UA"/>
        </w:rPr>
        <w:t>.</w:t>
      </w:r>
      <w:r w:rsidR="00DC72E3" w:rsidRPr="007A674B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14:paraId="45257817" w14:textId="2C608AEA" w:rsidR="00DC72E3" w:rsidRPr="00360C41" w:rsidRDefault="00690642" w:rsidP="00690642">
      <w:pPr>
        <w:tabs>
          <w:tab w:val="left" w:pos="56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DC72E3" w:rsidRPr="00360C41">
        <w:rPr>
          <w:rFonts w:ascii="Times New Roman" w:hAnsi="Times New Roman"/>
          <w:bCs/>
          <w:sz w:val="28"/>
          <w:szCs w:val="28"/>
        </w:rPr>
        <w:t>Додаток</w:t>
      </w:r>
    </w:p>
    <w:p w14:paraId="497CD296" w14:textId="4300F667" w:rsidR="00DC72E3" w:rsidRPr="00360C41" w:rsidRDefault="00690642" w:rsidP="0069064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DC72E3" w:rsidRPr="00360C41">
        <w:rPr>
          <w:rFonts w:ascii="Times New Roman" w:hAnsi="Times New Roman"/>
          <w:bCs/>
          <w:sz w:val="28"/>
          <w:szCs w:val="28"/>
        </w:rPr>
        <w:t xml:space="preserve">до рішення виконавчого </w:t>
      </w:r>
    </w:p>
    <w:p w14:paraId="54A7A23A" w14:textId="791A8186" w:rsidR="00DC72E3" w:rsidRPr="00360C41" w:rsidRDefault="00690642" w:rsidP="0069064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DC72E3" w:rsidRPr="00360C41">
        <w:rPr>
          <w:rFonts w:ascii="Times New Roman" w:hAnsi="Times New Roman"/>
          <w:bCs/>
          <w:sz w:val="28"/>
          <w:szCs w:val="28"/>
        </w:rPr>
        <w:t>комітету міської ради</w:t>
      </w:r>
    </w:p>
    <w:p w14:paraId="3E076DD4" w14:textId="533B6189" w:rsidR="00DC72E3" w:rsidRPr="00360C41" w:rsidRDefault="00690642" w:rsidP="0069064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 w:rsidR="00DC72E3" w:rsidRPr="00360C41">
        <w:rPr>
          <w:rFonts w:ascii="Times New Roman" w:hAnsi="Times New Roman"/>
          <w:bCs/>
          <w:sz w:val="28"/>
          <w:szCs w:val="28"/>
        </w:rPr>
        <w:t>від</w:t>
      </w:r>
      <w:r>
        <w:rPr>
          <w:rFonts w:ascii="Times New Roman" w:hAnsi="Times New Roman"/>
          <w:bCs/>
          <w:sz w:val="28"/>
          <w:szCs w:val="28"/>
        </w:rPr>
        <w:t xml:space="preserve"> 30 січня </w:t>
      </w:r>
      <w:r w:rsidR="00DC72E3" w:rsidRPr="00360C41">
        <w:rPr>
          <w:rFonts w:ascii="Times New Roman" w:hAnsi="Times New Roman"/>
          <w:bCs/>
          <w:sz w:val="28"/>
          <w:szCs w:val="28"/>
        </w:rPr>
        <w:t>2025 року</w:t>
      </w:r>
      <w:r w:rsidR="00360C41">
        <w:rPr>
          <w:rFonts w:ascii="Times New Roman" w:hAnsi="Times New Roman"/>
          <w:bCs/>
          <w:sz w:val="28"/>
          <w:szCs w:val="28"/>
        </w:rPr>
        <w:t xml:space="preserve"> </w:t>
      </w:r>
      <w:r w:rsidR="00DC72E3" w:rsidRPr="00360C41">
        <w:rPr>
          <w:rFonts w:ascii="Times New Roman" w:hAnsi="Times New Roman"/>
          <w:bCs/>
          <w:sz w:val="28"/>
          <w:szCs w:val="28"/>
        </w:rPr>
        <w:t>№</w:t>
      </w:r>
      <w:r w:rsidR="00CE4424">
        <w:rPr>
          <w:rFonts w:ascii="Times New Roman" w:hAnsi="Times New Roman"/>
          <w:bCs/>
          <w:sz w:val="28"/>
          <w:szCs w:val="28"/>
        </w:rPr>
        <w:t>22</w:t>
      </w:r>
    </w:p>
    <w:p w14:paraId="0FE12469" w14:textId="77777777" w:rsidR="004E153C" w:rsidRDefault="004E153C" w:rsidP="00690642">
      <w:pPr>
        <w:pStyle w:val="ae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14:paraId="4B3E7C6D" w14:textId="77777777" w:rsidR="004E153C" w:rsidRDefault="004E153C" w:rsidP="004E153C">
      <w:pPr>
        <w:pStyle w:val="ae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373848DA" w14:textId="77777777" w:rsidR="004E153C" w:rsidRPr="00360C41" w:rsidRDefault="004E153C" w:rsidP="004E153C">
      <w:pPr>
        <w:pStyle w:val="ae"/>
        <w:spacing w:before="0" w:after="0"/>
        <w:rPr>
          <w:rFonts w:ascii="Times New Roman" w:hAnsi="Times New Roman"/>
          <w:bCs/>
          <w:sz w:val="28"/>
          <w:szCs w:val="28"/>
        </w:rPr>
      </w:pPr>
      <w:r w:rsidRPr="00360C41">
        <w:rPr>
          <w:rFonts w:ascii="Times New Roman" w:hAnsi="Times New Roman"/>
          <w:bCs/>
          <w:sz w:val="28"/>
          <w:szCs w:val="28"/>
        </w:rPr>
        <w:t xml:space="preserve"> ПОЛОЖЕННЯ</w:t>
      </w:r>
      <w:r w:rsidRPr="00360C41">
        <w:rPr>
          <w:rFonts w:ascii="Times New Roman" w:hAnsi="Times New Roman"/>
          <w:bCs/>
          <w:sz w:val="28"/>
          <w:szCs w:val="28"/>
        </w:rPr>
        <w:br/>
        <w:t xml:space="preserve">про координаційну раду з питань утвердження української </w:t>
      </w:r>
      <w:r w:rsidRPr="00360C41">
        <w:rPr>
          <w:rFonts w:ascii="Times New Roman" w:hAnsi="Times New Roman"/>
          <w:bCs/>
          <w:sz w:val="28"/>
          <w:szCs w:val="28"/>
        </w:rPr>
        <w:br/>
        <w:t xml:space="preserve">національної та громадянської ідентичності </w:t>
      </w:r>
    </w:p>
    <w:p w14:paraId="054F9237" w14:textId="2F5A2D87" w:rsidR="004E153C" w:rsidRPr="00360C41" w:rsidRDefault="004E153C" w:rsidP="004E153C">
      <w:pPr>
        <w:pStyle w:val="ae"/>
        <w:spacing w:before="0" w:after="0"/>
        <w:rPr>
          <w:rFonts w:ascii="Times New Roman" w:hAnsi="Times New Roman"/>
          <w:bCs/>
          <w:sz w:val="28"/>
          <w:szCs w:val="28"/>
        </w:rPr>
      </w:pPr>
      <w:r w:rsidRPr="00360C41">
        <w:rPr>
          <w:rFonts w:ascii="Times New Roman" w:hAnsi="Times New Roman"/>
          <w:bCs/>
          <w:sz w:val="28"/>
          <w:szCs w:val="28"/>
        </w:rPr>
        <w:t xml:space="preserve">при виконавчому комітеті </w:t>
      </w:r>
      <w:r w:rsidR="00360C41" w:rsidRPr="00360C41">
        <w:rPr>
          <w:rFonts w:ascii="Times New Roman" w:hAnsi="Times New Roman"/>
          <w:bCs/>
          <w:sz w:val="28"/>
          <w:szCs w:val="28"/>
        </w:rPr>
        <w:t xml:space="preserve">Могилів-Подільської </w:t>
      </w:r>
      <w:r w:rsidRPr="00360C41">
        <w:rPr>
          <w:rFonts w:ascii="Times New Roman" w:hAnsi="Times New Roman"/>
          <w:bCs/>
          <w:sz w:val="28"/>
          <w:szCs w:val="28"/>
        </w:rPr>
        <w:t xml:space="preserve">міської ради   </w:t>
      </w:r>
    </w:p>
    <w:p w14:paraId="58A8F23D" w14:textId="77777777" w:rsidR="004E153C" w:rsidRPr="00554854" w:rsidRDefault="004E153C" w:rsidP="00554854">
      <w:pPr>
        <w:pStyle w:val="TableParagraph"/>
        <w:rPr>
          <w:sz w:val="28"/>
          <w:szCs w:val="28"/>
        </w:rPr>
      </w:pPr>
    </w:p>
    <w:p w14:paraId="55DE1B59" w14:textId="5C546B46" w:rsidR="00554854" w:rsidRDefault="00554854" w:rsidP="00554854">
      <w:pPr>
        <w:pStyle w:val="TableParagraph"/>
        <w:tabs>
          <w:tab w:val="left" w:pos="567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54854">
        <w:rPr>
          <w:b/>
          <w:sz w:val="28"/>
          <w:szCs w:val="28"/>
        </w:rPr>
        <w:t>1.</w:t>
      </w:r>
      <w:r w:rsidRPr="00554854">
        <w:rPr>
          <w:bCs/>
          <w:sz w:val="28"/>
          <w:szCs w:val="28"/>
        </w:rPr>
        <w:t xml:space="preserve"> Координаційна рада з питань утвердження української національної та громадянської ідентичності при виконавчому комітеті Могилів-Подільської</w:t>
      </w:r>
    </w:p>
    <w:p w14:paraId="0ECDFB43" w14:textId="63D3F801" w:rsidR="00690642" w:rsidRPr="00554854" w:rsidRDefault="004E153C" w:rsidP="00554854">
      <w:pPr>
        <w:pStyle w:val="TableParagraph"/>
        <w:rPr>
          <w:b/>
          <w:sz w:val="28"/>
          <w:szCs w:val="28"/>
        </w:rPr>
      </w:pPr>
      <w:r w:rsidRPr="00554854">
        <w:rPr>
          <w:sz w:val="28"/>
          <w:szCs w:val="28"/>
        </w:rPr>
        <w:t>міської ради (далі</w:t>
      </w:r>
      <w:r w:rsidRPr="00554854">
        <w:rPr>
          <w:spacing w:val="1"/>
          <w:sz w:val="28"/>
          <w:szCs w:val="28"/>
        </w:rPr>
        <w:t xml:space="preserve"> </w:t>
      </w:r>
      <w:r w:rsidR="00690642" w:rsidRPr="00554854">
        <w:rPr>
          <w:sz w:val="28"/>
          <w:szCs w:val="28"/>
        </w:rPr>
        <w:t xml:space="preserve">- </w:t>
      </w:r>
      <w:r w:rsidRPr="00554854">
        <w:rPr>
          <w:sz w:val="28"/>
          <w:szCs w:val="28"/>
        </w:rPr>
        <w:t>координаційна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рада)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є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постійно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діючим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консультативно-дорадчим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органом,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утвореним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з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метою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участі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в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оцінюванні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ефективності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державної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політики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у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сфері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утвердження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української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національної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та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громадянської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ідентичності та сприяє координації діяльності суб’єктів відносин у зазначеній</w:t>
      </w:r>
      <w:r w:rsidRPr="00554854">
        <w:rPr>
          <w:spacing w:val="1"/>
          <w:sz w:val="28"/>
          <w:szCs w:val="28"/>
        </w:rPr>
        <w:t xml:space="preserve"> </w:t>
      </w:r>
      <w:r w:rsidRPr="00554854">
        <w:rPr>
          <w:sz w:val="28"/>
          <w:szCs w:val="28"/>
        </w:rPr>
        <w:t>сфері</w:t>
      </w:r>
      <w:r w:rsidRPr="00554854">
        <w:rPr>
          <w:spacing w:val="-5"/>
          <w:sz w:val="28"/>
          <w:szCs w:val="28"/>
        </w:rPr>
        <w:t xml:space="preserve"> </w:t>
      </w:r>
      <w:r w:rsidRPr="00554854">
        <w:rPr>
          <w:sz w:val="28"/>
          <w:szCs w:val="28"/>
        </w:rPr>
        <w:t>на</w:t>
      </w:r>
      <w:r w:rsidRPr="00554854">
        <w:rPr>
          <w:spacing w:val="2"/>
          <w:sz w:val="28"/>
          <w:szCs w:val="28"/>
        </w:rPr>
        <w:t xml:space="preserve"> </w:t>
      </w:r>
      <w:r w:rsidRPr="00554854">
        <w:rPr>
          <w:sz w:val="28"/>
          <w:szCs w:val="28"/>
        </w:rPr>
        <w:t xml:space="preserve">території </w:t>
      </w:r>
      <w:r w:rsidR="00360C41" w:rsidRPr="00554854">
        <w:rPr>
          <w:sz w:val="28"/>
          <w:szCs w:val="28"/>
        </w:rPr>
        <w:t>Могилів-Подільської</w:t>
      </w:r>
      <w:r w:rsidR="009D631B" w:rsidRPr="00554854">
        <w:rPr>
          <w:sz w:val="28"/>
          <w:szCs w:val="28"/>
        </w:rPr>
        <w:t xml:space="preserve"> </w:t>
      </w:r>
      <w:r w:rsidRPr="00554854">
        <w:rPr>
          <w:sz w:val="28"/>
          <w:szCs w:val="28"/>
        </w:rPr>
        <w:t>міської територіальної громади.</w:t>
      </w:r>
    </w:p>
    <w:p w14:paraId="3482703E" w14:textId="77777777" w:rsidR="00690642" w:rsidRPr="00554854" w:rsidRDefault="00690642" w:rsidP="00554854">
      <w:pPr>
        <w:pStyle w:val="TableParagraph"/>
        <w:rPr>
          <w:sz w:val="28"/>
          <w:szCs w:val="28"/>
        </w:rPr>
      </w:pPr>
    </w:p>
    <w:p w14:paraId="1D9D7C30" w14:textId="0B18DD0F" w:rsidR="004E153C" w:rsidRDefault="004E153C" w:rsidP="00690642">
      <w:pPr>
        <w:pStyle w:val="a5"/>
        <w:tabs>
          <w:tab w:val="left" w:pos="567"/>
        </w:tabs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2.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своїй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діяльності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керується </w:t>
      </w:r>
      <w:hyperlink r:id="rId7">
        <w:r w:rsidRPr="00690642">
          <w:rPr>
            <w:rFonts w:ascii="Times New Roman" w:hAnsi="Times New Roman"/>
            <w:sz w:val="28"/>
            <w:szCs w:val="28"/>
          </w:rPr>
          <w:t xml:space="preserve">Конституцією </w:t>
        </w:r>
      </w:hyperlink>
      <w:r w:rsidRPr="00690642">
        <w:rPr>
          <w:rFonts w:ascii="Times New Roman" w:hAnsi="Times New Roman"/>
          <w:sz w:val="28"/>
          <w:szCs w:val="28"/>
        </w:rPr>
        <w:t>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законами України, указами Президента України, постановами Верховної 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прийнятими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відповідно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Конституції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законів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нормативно-правовими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актами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Кабінету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Міністрів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наказами, розпорядженнями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міністерств, обласної та районної держадміністрацій, рішеннями міської ради та її виконавчого комітету, а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також цим</w:t>
      </w:r>
      <w:r w:rsidRPr="00690642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D631B" w:rsidRPr="00690642">
        <w:rPr>
          <w:rFonts w:ascii="Times New Roman" w:hAnsi="Times New Roman"/>
          <w:sz w:val="28"/>
          <w:szCs w:val="28"/>
        </w:rPr>
        <w:t>П</w:t>
      </w:r>
      <w:r w:rsidRPr="00690642">
        <w:rPr>
          <w:rFonts w:ascii="Times New Roman" w:hAnsi="Times New Roman"/>
          <w:sz w:val="28"/>
          <w:szCs w:val="28"/>
        </w:rPr>
        <w:t>оложенням.</w:t>
      </w:r>
    </w:p>
    <w:p w14:paraId="53E53674" w14:textId="77777777" w:rsidR="00690642" w:rsidRPr="00690642" w:rsidRDefault="00690642" w:rsidP="00690642">
      <w:pPr>
        <w:pStyle w:val="a5"/>
        <w:tabs>
          <w:tab w:val="left" w:pos="567"/>
        </w:tabs>
        <w:spacing w:before="0"/>
        <w:rPr>
          <w:rFonts w:ascii="Times New Roman" w:hAnsi="Times New Roman"/>
          <w:sz w:val="28"/>
          <w:szCs w:val="28"/>
        </w:rPr>
      </w:pPr>
    </w:p>
    <w:p w14:paraId="3DB203F2" w14:textId="4C8F8DE2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Основними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завданнями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є:</w:t>
      </w:r>
    </w:p>
    <w:p w14:paraId="714E31D4" w14:textId="548C9921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3.1.</w:t>
      </w:r>
      <w:r w:rsidR="009D631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сприяння </w:t>
      </w:r>
      <w:r w:rsidR="007B3F7E" w:rsidRPr="00690642">
        <w:rPr>
          <w:rFonts w:ascii="Times New Roman" w:hAnsi="Times New Roman"/>
          <w:sz w:val="28"/>
          <w:szCs w:val="28"/>
        </w:rPr>
        <w:t>вико</w:t>
      </w:r>
      <w:r w:rsidR="001C7CA8" w:rsidRPr="00690642">
        <w:rPr>
          <w:rFonts w:ascii="Times New Roman" w:hAnsi="Times New Roman"/>
          <w:sz w:val="28"/>
          <w:szCs w:val="28"/>
        </w:rPr>
        <w:t xml:space="preserve">навчим </w:t>
      </w:r>
      <w:r w:rsidRPr="00690642">
        <w:rPr>
          <w:rFonts w:ascii="Times New Roman" w:hAnsi="Times New Roman"/>
          <w:sz w:val="28"/>
          <w:szCs w:val="28"/>
        </w:rPr>
        <w:t xml:space="preserve">органам </w:t>
      </w:r>
      <w:r w:rsidR="001C7CA8" w:rsidRPr="00690642">
        <w:rPr>
          <w:rFonts w:ascii="Times New Roman" w:hAnsi="Times New Roman"/>
          <w:bCs/>
          <w:sz w:val="28"/>
          <w:szCs w:val="28"/>
        </w:rPr>
        <w:t xml:space="preserve">Могилів-Подільської </w:t>
      </w:r>
      <w:r w:rsidR="001C7CA8" w:rsidRPr="00690642">
        <w:rPr>
          <w:rFonts w:ascii="Times New Roman" w:hAnsi="Times New Roman"/>
          <w:sz w:val="28"/>
          <w:szCs w:val="28"/>
        </w:rPr>
        <w:t xml:space="preserve">міської ради </w:t>
      </w:r>
      <w:r w:rsidRPr="00690642">
        <w:rPr>
          <w:rFonts w:ascii="Times New Roman" w:hAnsi="Times New Roman"/>
          <w:sz w:val="28"/>
          <w:szCs w:val="28"/>
        </w:rPr>
        <w:t>у сфері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утвердження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української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ідентичності,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створенн</w:t>
      </w:r>
      <w:r w:rsidR="0067151F" w:rsidRPr="00690642">
        <w:rPr>
          <w:rFonts w:ascii="Times New Roman" w:hAnsi="Times New Roman"/>
          <w:sz w:val="28"/>
          <w:szCs w:val="28"/>
        </w:rPr>
        <w:t>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умов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для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національно-патріотичного,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військово-патріотичного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виховання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 громадянської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освіти</w:t>
      </w:r>
      <w:r w:rsidRPr="006906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 громаді;</w:t>
      </w:r>
    </w:p>
    <w:p w14:paraId="5FDA86D4" w14:textId="53AB93DC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3.2.</w:t>
      </w:r>
      <w:r w:rsidR="009D631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налагодження співпраці 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інститутами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громадянського суспільства у сфері утвердження української національної 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громадянської ідентичності;</w:t>
      </w:r>
    </w:p>
    <w:p w14:paraId="78544499" w14:textId="3A10C04F" w:rsidR="00B42C7F" w:rsidRPr="00690642" w:rsidRDefault="00B42C7F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B42C7F">
        <w:rPr>
          <w:rFonts w:ascii="Times New Roman" w:hAnsi="Times New Roman"/>
          <w:b/>
          <w:bCs/>
          <w:sz w:val="28"/>
          <w:szCs w:val="28"/>
        </w:rPr>
        <w:t>3.3.</w:t>
      </w:r>
      <w:r w:rsidRPr="00B42C7F">
        <w:rPr>
          <w:rFonts w:ascii="Times New Roman" w:hAnsi="Times New Roman"/>
          <w:sz w:val="28"/>
          <w:szCs w:val="28"/>
        </w:rPr>
        <w:t xml:space="preserve"> сприяння висвітленню просвітницької діяльності у сфері утвердження української національної та громадянської ідентичності;</w:t>
      </w:r>
    </w:p>
    <w:p w14:paraId="2C60B355" w14:textId="51BE7433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3.4.</w:t>
      </w:r>
      <w:r w:rsidR="009D631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визначення шляхів та способів вирішення питань, що виникають під час</w:t>
      </w:r>
      <w:r w:rsidR="001377AF"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реалізації державної політики у сфері утвердження української національної 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ідентичності,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підвищення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ефективності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діяльності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виконавчих органів міської ради</w:t>
      </w:r>
      <w:r w:rsidRPr="006906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зазначеній сфері;</w:t>
      </w:r>
    </w:p>
    <w:p w14:paraId="14CCA1C4" w14:textId="1B66EE36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3.5.</w:t>
      </w:r>
      <w:r w:rsidR="00C17A8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внесення пропозицій щодо удосконалення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нормативно-правової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бази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сфері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утвердження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української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громадянської ідентичності.</w:t>
      </w:r>
    </w:p>
    <w:p w14:paraId="56CD60F0" w14:textId="77777777" w:rsidR="00690642" w:rsidRPr="00690642" w:rsidRDefault="00690642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0966A689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4.</w:t>
      </w:r>
      <w:r w:rsidRPr="00690642">
        <w:rPr>
          <w:rFonts w:ascii="Times New Roman" w:hAnsi="Times New Roman"/>
          <w:sz w:val="28"/>
          <w:szCs w:val="28"/>
        </w:rPr>
        <w:t xml:space="preserve"> Координаційна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згідно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покладеними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завданнями:</w:t>
      </w:r>
    </w:p>
    <w:p w14:paraId="420F9070" w14:textId="7403B89C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4.1.</w:t>
      </w:r>
      <w:r w:rsidR="00C17A8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проводить аналіз стану справ на території громади та причин виникнення проблем у сфері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утвердження української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 громадянської ідентичності;</w:t>
      </w:r>
    </w:p>
    <w:p w14:paraId="7936EBDC" w14:textId="77777777" w:rsidR="00FB7290" w:rsidRDefault="00FB7290" w:rsidP="00FB7290">
      <w:pPr>
        <w:pStyle w:val="a5"/>
        <w:spacing w:before="0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5666A415" w14:textId="46BB43C9" w:rsidR="00FB7290" w:rsidRDefault="00FB7290" w:rsidP="00FB7290">
      <w:pPr>
        <w:pStyle w:val="a5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0" w:name="_Hlk189202660"/>
      <w:r w:rsidRPr="00FB7290">
        <w:rPr>
          <w:rFonts w:ascii="Times New Roman" w:hAnsi="Times New Roman"/>
          <w:i/>
          <w:iCs/>
          <w:sz w:val="28"/>
          <w:szCs w:val="28"/>
        </w:rPr>
        <w:lastRenderedPageBreak/>
        <w:t>Продовження додатка</w:t>
      </w:r>
    </w:p>
    <w:bookmarkEnd w:id="0"/>
    <w:p w14:paraId="19244A64" w14:textId="77777777" w:rsidR="00FB7290" w:rsidRPr="00FB7290" w:rsidRDefault="00FB7290" w:rsidP="00690642">
      <w:pPr>
        <w:pStyle w:val="a5"/>
        <w:spacing w:before="0"/>
        <w:rPr>
          <w:rFonts w:ascii="Times New Roman" w:hAnsi="Times New Roman"/>
          <w:i/>
          <w:iCs/>
          <w:sz w:val="28"/>
          <w:szCs w:val="28"/>
        </w:rPr>
      </w:pPr>
    </w:p>
    <w:p w14:paraId="6A24FB24" w14:textId="4B033DCC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4.2.</w:t>
      </w:r>
      <w:r w:rsidR="00AF1EC7" w:rsidRPr="006906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вивчає результати діяльності виконавчих органів міської ради, установ та організацій у сфері утвердження української національної та громадянської ідентичності;</w:t>
      </w:r>
    </w:p>
    <w:p w14:paraId="27C387D8" w14:textId="4C6DE74A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4.3.</w:t>
      </w:r>
      <w:r w:rsidR="00AF1EC7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бере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участь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оцінюванні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ефективності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державної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політики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сфері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утвердження української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 громадянської ідентичності на території громади;</w:t>
      </w:r>
    </w:p>
    <w:p w14:paraId="133F354D" w14:textId="263CA079" w:rsidR="004E153C" w:rsidRPr="00690642" w:rsidRDefault="004E153C" w:rsidP="00690642">
      <w:pPr>
        <w:pStyle w:val="ae"/>
        <w:spacing w:before="0" w:after="0"/>
        <w:ind w:firstLine="56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4.4.</w:t>
      </w:r>
      <w:r w:rsidR="00AF1EC7" w:rsidRPr="0069064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вносить пропозиції, висновки та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рекомендації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до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proofErr w:type="spellStart"/>
      <w:r w:rsidRPr="00690642">
        <w:rPr>
          <w:rFonts w:ascii="Times New Roman" w:hAnsi="Times New Roman"/>
          <w:b w:val="0"/>
          <w:bCs/>
          <w:sz w:val="28"/>
          <w:szCs w:val="28"/>
        </w:rPr>
        <w:t>про</w:t>
      </w:r>
      <w:r w:rsidR="000F2BDD" w:rsidRPr="00690642">
        <w:rPr>
          <w:rFonts w:ascii="Times New Roman" w:hAnsi="Times New Roman"/>
          <w:b w:val="0"/>
          <w:bCs/>
          <w:sz w:val="28"/>
          <w:szCs w:val="28"/>
        </w:rPr>
        <w:t>є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ктів</w:t>
      </w:r>
      <w:proofErr w:type="spellEnd"/>
      <w:r w:rsidRPr="00690642">
        <w:rPr>
          <w:rFonts w:ascii="Times New Roman" w:hAnsi="Times New Roman"/>
          <w:b w:val="0"/>
          <w:bCs/>
          <w:sz w:val="28"/>
          <w:szCs w:val="28"/>
        </w:rPr>
        <w:t xml:space="preserve"> програм міської ради, рішень виконавчого комітету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з питань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утвердження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на території </w:t>
      </w:r>
      <w:r w:rsidR="000F2BDD" w:rsidRPr="00690642">
        <w:rPr>
          <w:rFonts w:ascii="Times New Roman" w:hAnsi="Times New Roman"/>
          <w:b w:val="0"/>
          <w:bCs/>
          <w:sz w:val="28"/>
          <w:szCs w:val="28"/>
        </w:rPr>
        <w:t>Могилів-Подільської міської територіальної громади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української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національної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та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громадянської</w:t>
      </w:r>
      <w:r w:rsidRPr="00690642">
        <w:rPr>
          <w:rFonts w:ascii="Times New Roman" w:hAnsi="Times New Roman"/>
          <w:b w:val="0"/>
          <w:bCs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b w:val="0"/>
          <w:bCs/>
          <w:sz w:val="28"/>
          <w:szCs w:val="28"/>
        </w:rPr>
        <w:t>ідентичності;</w:t>
      </w:r>
    </w:p>
    <w:p w14:paraId="7AEC778D" w14:textId="200CB06E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4</w:t>
      </w:r>
      <w:r w:rsidR="00AF1EC7" w:rsidRPr="00690642">
        <w:rPr>
          <w:rFonts w:ascii="Times New Roman" w:hAnsi="Times New Roman"/>
          <w:b/>
          <w:bCs/>
          <w:sz w:val="28"/>
          <w:szCs w:val="28"/>
        </w:rPr>
        <w:t>.5.</w:t>
      </w:r>
      <w:r w:rsidR="00AF1EC7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здійснює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взаємодію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обмін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досвідом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роботи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іншими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координаційними радами, які працюють в органах місцевого самоврядування.</w:t>
      </w:r>
    </w:p>
    <w:p w14:paraId="21D92C40" w14:textId="77777777" w:rsidR="00690642" w:rsidRPr="00690642" w:rsidRDefault="00690642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5CB35F59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690642">
        <w:rPr>
          <w:rFonts w:ascii="Times New Roman" w:hAnsi="Times New Roman"/>
          <w:sz w:val="28"/>
          <w:szCs w:val="28"/>
        </w:rPr>
        <w:t>Координаційна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рада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має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право:</w:t>
      </w:r>
    </w:p>
    <w:p w14:paraId="685DAE60" w14:textId="148EEBBE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5.1.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отримувати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установленому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порядку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виконавчих органів міської ради,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підприємств,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 та організацій інформацію, необхідну для виконання покладених на неї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завдань;</w:t>
      </w:r>
    </w:p>
    <w:p w14:paraId="6CF778EE" w14:textId="49F6923E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5.2.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залучати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участі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своїй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роботі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представників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структурних підрозділів виконавчого комітету міської ради,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підприємств,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організацій,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також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громадських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об’єднань і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незалежних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експертів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(за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згодою);</w:t>
      </w:r>
    </w:p>
    <w:p w14:paraId="6CE73D6A" w14:textId="13553389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5.3.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розглядати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інститутів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суспільства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питань,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належать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 повноважень;</w:t>
      </w:r>
    </w:p>
    <w:p w14:paraId="7E2C0E8E" w14:textId="2F1D26CA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5.4.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для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оперативного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вирішення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актуальних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питань,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належать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компетенції координаційної ради та для виконання покладених на неї завдань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утворювати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постійні або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тимчасові робочі групи,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діють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 період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між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засіданнями;</w:t>
      </w:r>
    </w:p>
    <w:p w14:paraId="7B3751F2" w14:textId="084E275A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5.5.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організовувати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проведення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конференцій,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семінарів,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нарад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інших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заходів;</w:t>
      </w:r>
    </w:p>
    <w:p w14:paraId="144FB491" w14:textId="2383673F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5.6.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вносити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заохочення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установленому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порядку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представників інститутів громадянського суспільства та окремих громадян за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внесок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 забезпечення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розвитку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сфери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утвердження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української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національної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громадянської ідентичності.</w:t>
      </w:r>
    </w:p>
    <w:p w14:paraId="031CA71E" w14:textId="77777777" w:rsidR="00690642" w:rsidRPr="00690642" w:rsidRDefault="00690642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50CED7B2" w14:textId="7D43EB75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6.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час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покладених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завдань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взаємодіє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державними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органами, органами місцевого самоврядування,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підприємствами,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установами,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організаціями.</w:t>
      </w:r>
    </w:p>
    <w:p w14:paraId="31ACE53D" w14:textId="77777777" w:rsidR="00690642" w:rsidRPr="00690642" w:rsidRDefault="00690642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2A35AA45" w14:textId="3496F4BF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7.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входять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голова, </w:t>
      </w:r>
      <w:r w:rsidR="001C7CA8" w:rsidRPr="00690642">
        <w:rPr>
          <w:rFonts w:ascii="Times New Roman" w:hAnsi="Times New Roman"/>
          <w:sz w:val="28"/>
          <w:szCs w:val="28"/>
        </w:rPr>
        <w:t>заступник голови</w:t>
      </w:r>
      <w:r w:rsidRPr="00690642">
        <w:rPr>
          <w:rFonts w:ascii="Times New Roman" w:hAnsi="Times New Roman"/>
          <w:sz w:val="28"/>
          <w:szCs w:val="28"/>
        </w:rPr>
        <w:t>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секретар та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члени координаційної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67D1F467" w14:textId="50E317C5" w:rsidR="004E153C" w:rsidRDefault="004E153C" w:rsidP="00690642">
      <w:pPr>
        <w:pStyle w:val="a5"/>
        <w:spacing w:before="0"/>
        <w:rPr>
          <w:rFonts w:ascii="Times New Roman" w:hAnsi="Times New Roman"/>
          <w:spacing w:val="1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Персональний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="00D413F1"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затверджує</w:t>
      </w:r>
      <w:r w:rsidR="00D413F1" w:rsidRPr="00690642">
        <w:rPr>
          <w:rFonts w:ascii="Times New Roman" w:hAnsi="Times New Roman"/>
          <w:sz w:val="28"/>
          <w:szCs w:val="28"/>
        </w:rPr>
        <w:t xml:space="preserve"> </w:t>
      </w:r>
      <w:r w:rsidR="00AF1EC7" w:rsidRPr="00690642">
        <w:rPr>
          <w:rFonts w:ascii="Times New Roman" w:hAnsi="Times New Roman"/>
          <w:bCs/>
          <w:sz w:val="28"/>
          <w:szCs w:val="28"/>
        </w:rPr>
        <w:t>Могилів-Подільськ</w:t>
      </w:r>
      <w:r w:rsidR="000F2BDD" w:rsidRPr="00690642">
        <w:rPr>
          <w:rFonts w:ascii="Times New Roman" w:hAnsi="Times New Roman"/>
          <w:bCs/>
          <w:sz w:val="28"/>
          <w:szCs w:val="28"/>
        </w:rPr>
        <w:t>ий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міський голова</w:t>
      </w:r>
      <w:r w:rsidR="000F2BDD" w:rsidRPr="00690642">
        <w:rPr>
          <w:rFonts w:ascii="Times New Roman" w:hAnsi="Times New Roman"/>
          <w:spacing w:val="1"/>
          <w:sz w:val="28"/>
          <w:szCs w:val="28"/>
        </w:rPr>
        <w:t>.</w:t>
      </w:r>
    </w:p>
    <w:p w14:paraId="3313CCC4" w14:textId="77777777" w:rsidR="00690642" w:rsidRPr="00690642" w:rsidRDefault="00690642" w:rsidP="00690642">
      <w:pPr>
        <w:pStyle w:val="a5"/>
        <w:spacing w:before="0"/>
        <w:rPr>
          <w:rFonts w:ascii="Times New Roman" w:hAnsi="Times New Roman"/>
          <w:spacing w:val="1"/>
          <w:sz w:val="28"/>
          <w:szCs w:val="28"/>
        </w:rPr>
      </w:pPr>
    </w:p>
    <w:p w14:paraId="7C99FD5D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b/>
          <w:bCs/>
          <w:sz w:val="28"/>
          <w:szCs w:val="28"/>
        </w:rPr>
        <w:t>8.</w:t>
      </w:r>
      <w:r w:rsidRPr="00690642">
        <w:rPr>
          <w:rFonts w:ascii="Times New Roman" w:hAnsi="Times New Roman"/>
          <w:sz w:val="28"/>
          <w:szCs w:val="28"/>
        </w:rPr>
        <w:t xml:space="preserve"> До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входять:</w:t>
      </w:r>
    </w:p>
    <w:p w14:paraId="518D137C" w14:textId="7EE50756" w:rsidR="00AF1EC7" w:rsidRPr="00690642" w:rsidRDefault="00690642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голова </w:t>
      </w:r>
      <w:r w:rsidR="001C7CA8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 xml:space="preserve">оординаційної ради </w:t>
      </w:r>
      <w:r>
        <w:rPr>
          <w:color w:val="000000"/>
          <w:lang w:val="uk-UA"/>
        </w:rPr>
        <w:t xml:space="preserve">- </w:t>
      </w:r>
      <w:r w:rsidR="00AF1EC7" w:rsidRPr="00690642">
        <w:rPr>
          <w:color w:val="000000"/>
          <w:lang w:val="uk-UA"/>
        </w:rPr>
        <w:t xml:space="preserve">заступник міського голови </w:t>
      </w:r>
      <w:r w:rsidR="001C7CA8" w:rsidRPr="00690642">
        <w:rPr>
          <w:lang w:val="uk-UA" w:eastAsia="uk-UA"/>
        </w:rPr>
        <w:t>з питань діяльності виконавчих органів</w:t>
      </w:r>
      <w:r w:rsidR="001C7CA8" w:rsidRPr="00690642">
        <w:rPr>
          <w:bCs/>
          <w:lang w:val="uk-UA"/>
        </w:rPr>
        <w:t xml:space="preserve"> Могилів-Подільської </w:t>
      </w:r>
      <w:r w:rsidR="001C7CA8" w:rsidRPr="00690642">
        <w:rPr>
          <w:lang w:val="uk-UA"/>
        </w:rPr>
        <w:t>міської ради</w:t>
      </w:r>
      <w:r w:rsidR="00AF1EC7" w:rsidRPr="00690642">
        <w:rPr>
          <w:color w:val="000000"/>
          <w:lang w:val="uk-UA"/>
        </w:rPr>
        <w:t>;</w:t>
      </w:r>
    </w:p>
    <w:p w14:paraId="55A2C974" w14:textId="77777777" w:rsidR="00FB7290" w:rsidRDefault="00690642" w:rsidP="00FB7290">
      <w:pPr>
        <w:pStyle w:val="a5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color w:val="000000"/>
        </w:rPr>
        <w:lastRenderedPageBreak/>
        <w:t xml:space="preserve">  </w:t>
      </w:r>
      <w:r w:rsidR="00FB7290" w:rsidRPr="00FB7290">
        <w:rPr>
          <w:rFonts w:ascii="Times New Roman" w:hAnsi="Times New Roman"/>
          <w:i/>
          <w:iCs/>
          <w:sz w:val="28"/>
          <w:szCs w:val="28"/>
        </w:rPr>
        <w:t>Продовження додатка</w:t>
      </w:r>
    </w:p>
    <w:p w14:paraId="4CFE5F82" w14:textId="61174F11" w:rsidR="00FB7290" w:rsidRDefault="00FB7290" w:rsidP="00DB1038">
      <w:pPr>
        <w:pStyle w:val="12"/>
        <w:tabs>
          <w:tab w:val="left" w:pos="567"/>
        </w:tabs>
        <w:ind w:firstLine="360"/>
        <w:rPr>
          <w:color w:val="000000"/>
          <w:lang w:val="uk-UA"/>
        </w:rPr>
      </w:pPr>
    </w:p>
    <w:p w14:paraId="2C315716" w14:textId="68BD9B5E" w:rsidR="00AF1EC7" w:rsidRPr="00690642" w:rsidRDefault="00690642" w:rsidP="00DB1038">
      <w:pPr>
        <w:pStyle w:val="12"/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</w:t>
      </w:r>
      <w:r w:rsidR="00AF1EC7" w:rsidRPr="00690642">
        <w:rPr>
          <w:color w:val="000000"/>
          <w:lang w:val="uk-UA"/>
        </w:rPr>
        <w:t xml:space="preserve">заступник голови </w:t>
      </w:r>
      <w:r w:rsidR="001C7CA8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>оординаційної ради</w:t>
      </w:r>
      <w:r>
        <w:rPr>
          <w:color w:val="000000"/>
          <w:lang w:val="uk-UA"/>
        </w:rPr>
        <w:t xml:space="preserve"> - </w:t>
      </w:r>
      <w:r w:rsidR="00AF1EC7" w:rsidRPr="00690642">
        <w:rPr>
          <w:color w:val="000000"/>
          <w:lang w:val="uk-UA"/>
        </w:rPr>
        <w:t>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(за згодою);</w:t>
      </w:r>
    </w:p>
    <w:p w14:paraId="2AC99A3E" w14:textId="3D5A0FF8" w:rsidR="008838C0" w:rsidRPr="00690642" w:rsidRDefault="00690642" w:rsidP="00DB1038">
      <w:pPr>
        <w:pStyle w:val="12"/>
        <w:tabs>
          <w:tab w:val="left" w:pos="567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DB1038">
        <w:rPr>
          <w:color w:val="000000"/>
          <w:lang w:val="uk-UA"/>
        </w:rPr>
        <w:t xml:space="preserve"> </w:t>
      </w:r>
      <w:r w:rsidR="00AF1EC7" w:rsidRPr="00690642">
        <w:rPr>
          <w:color w:val="000000"/>
          <w:lang w:val="uk-UA"/>
        </w:rPr>
        <w:t xml:space="preserve">секретар </w:t>
      </w:r>
      <w:r w:rsidR="001C7CA8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 xml:space="preserve">оординаційної ради </w:t>
      </w:r>
      <w:r w:rsidR="00E806B6">
        <w:rPr>
          <w:color w:val="000000"/>
          <w:lang w:val="uk-UA"/>
        </w:rPr>
        <w:t>-</w:t>
      </w:r>
      <w:r w:rsidR="00AF1EC7" w:rsidRPr="00690642">
        <w:rPr>
          <w:color w:val="000000"/>
          <w:lang w:val="uk-UA"/>
        </w:rPr>
        <w:t xml:space="preserve"> начальник </w:t>
      </w:r>
      <w:r w:rsidR="001C7CA8" w:rsidRPr="00690642">
        <w:rPr>
          <w:color w:val="000000"/>
          <w:lang w:val="uk-UA"/>
        </w:rPr>
        <w:t xml:space="preserve">відділу сім’ї, молоді та спорту управління культури та інформаційної діяльності </w:t>
      </w:r>
      <w:r w:rsidR="001C7CA8" w:rsidRPr="00690642">
        <w:rPr>
          <w:bCs/>
          <w:lang w:val="uk-UA"/>
        </w:rPr>
        <w:t xml:space="preserve">Могилів-Подільської </w:t>
      </w:r>
      <w:r w:rsidR="001C7CA8" w:rsidRPr="00690642">
        <w:rPr>
          <w:lang w:val="uk-UA"/>
        </w:rPr>
        <w:t>міської ради</w:t>
      </w:r>
      <w:r w:rsidR="00AF1EC7" w:rsidRPr="00690642">
        <w:rPr>
          <w:color w:val="000000"/>
          <w:lang w:val="uk-UA"/>
        </w:rPr>
        <w:t>;</w:t>
      </w:r>
    </w:p>
    <w:p w14:paraId="5CBD315A" w14:textId="180C1738" w:rsidR="00AF1EC7" w:rsidRPr="00690642" w:rsidRDefault="00DB1038" w:rsidP="00DB1038">
      <w:pPr>
        <w:pStyle w:val="12"/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представники територіальних органів Національної поліції, Адміністрації </w:t>
      </w:r>
      <w:proofErr w:type="spellStart"/>
      <w:r w:rsidR="00AF1EC7" w:rsidRPr="00690642">
        <w:rPr>
          <w:color w:val="000000"/>
          <w:lang w:val="uk-UA"/>
        </w:rPr>
        <w:t>Держприкордонслужби</w:t>
      </w:r>
      <w:proofErr w:type="spellEnd"/>
      <w:r w:rsidR="00AF1EC7" w:rsidRPr="00690642">
        <w:rPr>
          <w:color w:val="000000"/>
          <w:lang w:val="uk-UA"/>
        </w:rPr>
        <w:t>, ДСНС, інших центральних органів виконавчої влади, а також регіонального органу СБУ (за згодою);</w:t>
      </w:r>
    </w:p>
    <w:p w14:paraId="611B445A" w14:textId="5FB3B42D" w:rsidR="00AF1EC7" w:rsidRPr="00690642" w:rsidRDefault="00DB1038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>представники військових частин Збройних Сил</w:t>
      </w:r>
      <w:r w:rsidR="00C17A8B" w:rsidRPr="00690642">
        <w:rPr>
          <w:color w:val="000000"/>
          <w:lang w:val="uk-UA"/>
        </w:rPr>
        <w:t xml:space="preserve"> України</w:t>
      </w:r>
      <w:r w:rsidR="00AF1EC7" w:rsidRPr="00690642">
        <w:rPr>
          <w:color w:val="000000"/>
          <w:lang w:val="uk-UA"/>
        </w:rPr>
        <w:t>, територіальних центрів комплектування та соціальної підтримки (за згодою);</w:t>
      </w:r>
    </w:p>
    <w:p w14:paraId="6E1A17CB" w14:textId="0C13FAD7" w:rsidR="00AF1EC7" w:rsidRPr="00690642" w:rsidRDefault="00DB1038" w:rsidP="00DB1038">
      <w:pPr>
        <w:pStyle w:val="12"/>
        <w:tabs>
          <w:tab w:val="left" w:pos="567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2867CB" w:rsidRPr="00690642">
        <w:rPr>
          <w:color w:val="000000"/>
          <w:lang w:val="uk-UA"/>
        </w:rPr>
        <w:t>начальник управління культури та інфо</w:t>
      </w:r>
      <w:r w:rsidR="009F5F43" w:rsidRPr="00690642">
        <w:rPr>
          <w:color w:val="000000"/>
          <w:lang w:val="uk-UA"/>
        </w:rPr>
        <w:t>р</w:t>
      </w:r>
      <w:r w:rsidR="002867CB" w:rsidRPr="00690642">
        <w:rPr>
          <w:color w:val="000000"/>
          <w:lang w:val="uk-UA"/>
        </w:rPr>
        <w:t>маційної ді</w:t>
      </w:r>
      <w:r w:rsidR="009F5F43" w:rsidRPr="00690642">
        <w:rPr>
          <w:color w:val="000000"/>
          <w:lang w:val="uk-UA"/>
        </w:rPr>
        <w:t>я</w:t>
      </w:r>
      <w:r w:rsidR="002867CB" w:rsidRPr="00690642">
        <w:rPr>
          <w:color w:val="000000"/>
          <w:lang w:val="uk-UA"/>
        </w:rPr>
        <w:t xml:space="preserve">льності </w:t>
      </w:r>
      <w:r w:rsidR="00B8500A" w:rsidRPr="00690642">
        <w:rPr>
          <w:bCs/>
          <w:lang w:val="uk-UA"/>
        </w:rPr>
        <w:t>Могилів-Подільської</w:t>
      </w:r>
      <w:r w:rsidR="00B8500A" w:rsidRPr="00690642">
        <w:rPr>
          <w:spacing w:val="1"/>
          <w:lang w:val="uk-UA"/>
        </w:rPr>
        <w:t xml:space="preserve"> </w:t>
      </w:r>
      <w:r w:rsidR="00AF1EC7" w:rsidRPr="00690642">
        <w:rPr>
          <w:color w:val="000000"/>
          <w:lang w:val="uk-UA"/>
        </w:rPr>
        <w:t>міської ради;</w:t>
      </w:r>
    </w:p>
    <w:p w14:paraId="4C866DAB" w14:textId="6A11428F" w:rsidR="002867CB" w:rsidRPr="00690642" w:rsidRDefault="00DB1038" w:rsidP="00690642">
      <w:pPr>
        <w:pStyle w:val="12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2867CB" w:rsidRPr="00690642">
        <w:rPr>
          <w:color w:val="000000"/>
          <w:lang w:val="uk-UA"/>
        </w:rPr>
        <w:t xml:space="preserve">начальник управління освіти </w:t>
      </w:r>
      <w:r w:rsidR="002867CB" w:rsidRPr="00690642">
        <w:rPr>
          <w:bCs/>
          <w:lang w:val="uk-UA"/>
        </w:rPr>
        <w:t>Могилів-Подільської</w:t>
      </w:r>
      <w:r w:rsidR="002867CB" w:rsidRPr="00690642">
        <w:rPr>
          <w:spacing w:val="1"/>
          <w:lang w:val="uk-UA"/>
        </w:rPr>
        <w:t xml:space="preserve"> </w:t>
      </w:r>
      <w:r w:rsidR="002867CB" w:rsidRPr="00690642">
        <w:rPr>
          <w:color w:val="000000"/>
          <w:lang w:val="uk-UA"/>
        </w:rPr>
        <w:t>міської ради;</w:t>
      </w:r>
    </w:p>
    <w:p w14:paraId="7A0FC48C" w14:textId="43CFD266" w:rsidR="00AF1EC7" w:rsidRPr="00690642" w:rsidRDefault="002867CB" w:rsidP="00690642">
      <w:pPr>
        <w:pStyle w:val="12"/>
        <w:ind w:firstLine="0"/>
        <w:rPr>
          <w:color w:val="000000"/>
          <w:lang w:val="uk-UA"/>
        </w:rPr>
      </w:pPr>
      <w:r w:rsidRPr="00690642">
        <w:rPr>
          <w:color w:val="000000"/>
          <w:lang w:val="uk-UA"/>
        </w:rPr>
        <w:t xml:space="preserve">     </w:t>
      </w:r>
      <w:r w:rsidR="00DB1038">
        <w:rPr>
          <w:color w:val="000000"/>
          <w:lang w:val="uk-UA"/>
        </w:rPr>
        <w:t xml:space="preserve">   </w:t>
      </w:r>
      <w:r w:rsidRPr="00690642">
        <w:rPr>
          <w:color w:val="000000"/>
          <w:lang w:val="uk-UA"/>
        </w:rPr>
        <w:t xml:space="preserve">начальник управління </w:t>
      </w:r>
      <w:r w:rsidR="00E806B6" w:rsidRPr="00690642">
        <w:rPr>
          <w:bCs/>
          <w:lang w:val="uk-UA"/>
        </w:rPr>
        <w:t>Могилів-Подільської</w:t>
      </w:r>
      <w:r w:rsidR="00E806B6" w:rsidRPr="00690642">
        <w:rPr>
          <w:spacing w:val="1"/>
          <w:lang w:val="uk-UA"/>
        </w:rPr>
        <w:t xml:space="preserve"> </w:t>
      </w:r>
      <w:r w:rsidRPr="00690642">
        <w:rPr>
          <w:color w:val="000000"/>
          <w:lang w:val="uk-UA"/>
        </w:rPr>
        <w:t>міської ради з питань надзвичайних ситуацій, оборонної, мобілізаційної роботи та взаємодії з правоохоронними органами</w:t>
      </w:r>
      <w:r w:rsidR="00AF1EC7" w:rsidRPr="00690642">
        <w:rPr>
          <w:color w:val="000000"/>
          <w:lang w:val="uk-UA"/>
        </w:rPr>
        <w:t>;</w:t>
      </w:r>
    </w:p>
    <w:p w14:paraId="41264EE2" w14:textId="30CC26ED" w:rsidR="002867CB" w:rsidRPr="00690642" w:rsidRDefault="002867CB" w:rsidP="00DB1038">
      <w:pPr>
        <w:pStyle w:val="12"/>
        <w:tabs>
          <w:tab w:val="left" w:pos="567"/>
        </w:tabs>
        <w:ind w:firstLine="0"/>
        <w:rPr>
          <w:lang w:val="uk-UA" w:eastAsia="uk-UA"/>
        </w:rPr>
      </w:pPr>
      <w:r w:rsidRPr="00690642">
        <w:rPr>
          <w:lang w:val="uk-UA" w:eastAsia="uk-UA"/>
        </w:rPr>
        <w:t xml:space="preserve">    </w:t>
      </w:r>
      <w:r w:rsidR="00DB1038">
        <w:rPr>
          <w:lang w:val="uk-UA" w:eastAsia="uk-UA"/>
        </w:rPr>
        <w:t xml:space="preserve">    </w:t>
      </w:r>
      <w:r w:rsidRPr="00690642">
        <w:rPr>
          <w:lang w:val="uk-UA" w:eastAsia="uk-UA"/>
        </w:rPr>
        <w:t>начальник юридичного відділу апарату міської ради та виконкому</w:t>
      </w:r>
      <w:r w:rsidR="009B0EE1" w:rsidRPr="00690642">
        <w:rPr>
          <w:lang w:val="uk-UA" w:eastAsia="uk-UA"/>
        </w:rPr>
        <w:t>;</w:t>
      </w:r>
    </w:p>
    <w:p w14:paraId="707DC01D" w14:textId="6D57BACF" w:rsidR="009B0EE1" w:rsidRPr="00690642" w:rsidRDefault="00DB1038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9F5F43" w:rsidRPr="00690642">
        <w:rPr>
          <w:color w:val="000000"/>
          <w:lang w:val="uk-UA"/>
        </w:rPr>
        <w:t>КП «</w:t>
      </w:r>
      <w:r w:rsidR="009B0EE1" w:rsidRPr="00690642">
        <w:rPr>
          <w:color w:val="000000"/>
          <w:lang w:val="uk-UA"/>
        </w:rPr>
        <w:t>ПТРЦ «Краяни» (за згодою);</w:t>
      </w:r>
    </w:p>
    <w:p w14:paraId="49F42E2A" w14:textId="7D446C5E" w:rsidR="00AF1EC7" w:rsidRPr="00690642" w:rsidRDefault="00DB1038" w:rsidP="00DB1038">
      <w:pPr>
        <w:pStyle w:val="12"/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представники громадських об’єднань ветеранів війни </w:t>
      </w:r>
      <w:r w:rsidR="00E806B6">
        <w:rPr>
          <w:color w:val="000000"/>
          <w:lang w:val="uk-UA"/>
        </w:rPr>
        <w:t>-</w:t>
      </w:r>
      <w:r w:rsidR="00AF1EC7" w:rsidRPr="00690642">
        <w:rPr>
          <w:color w:val="000000"/>
          <w:lang w:val="uk-UA"/>
        </w:rPr>
        <w:t xml:space="preserve"> учасників бойових дій, військово-патріотичних і військово-спортивних клубів та організацій, керівники громадських штабів Всеукраїнської дитячо-юнацької військово-патріотичної гри «Сокіл» («Джура») (за згодою);</w:t>
      </w:r>
    </w:p>
    <w:p w14:paraId="379BCC1D" w14:textId="751D0A91" w:rsidR="00AF1EC7" w:rsidRPr="00690642" w:rsidRDefault="00DB1038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>представники інститутів громадянського суспільства, що провадять діяльність у сфері утвердження української національної та громадянської ідентичності (за згодою);</w:t>
      </w:r>
    </w:p>
    <w:p w14:paraId="5D994E5E" w14:textId="2CBC2BFC" w:rsidR="00AF1EC7" w:rsidRPr="00690642" w:rsidRDefault="00DB1038" w:rsidP="00DB1038">
      <w:pPr>
        <w:pStyle w:val="12"/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>представники закладів освіти, закладів сфери утвердження української національної та громадянської ідентичності, органів учнівського та студентського самоврядування, дитячих та молодіжних громадських об’єднань (за згодою);</w:t>
      </w:r>
    </w:p>
    <w:p w14:paraId="5D60629C" w14:textId="1047E295" w:rsidR="00AF1EC7" w:rsidRPr="00690642" w:rsidRDefault="00DB1038" w:rsidP="00DB1038">
      <w:pPr>
        <w:pStyle w:val="12"/>
        <w:tabs>
          <w:tab w:val="left" w:pos="567"/>
        </w:tabs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>вчені, експерти, діячі освіти, науки, культури, мистецтва, спорту, представники підприємств, установ, організацій, діяльність яких спрямована на утвердження української національної та громадянської ідентичності (за згодою).</w:t>
      </w:r>
    </w:p>
    <w:p w14:paraId="55B3DB2E" w14:textId="25563A07" w:rsidR="00AF1EC7" w:rsidRPr="00690642" w:rsidRDefault="00DB1038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До складу </w:t>
      </w:r>
      <w:r w:rsidR="009D631B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>оординаційної ради може бути делеговано не більш як по одному представнику від кожного інституту громадянського суспільства, у тому числі громадського об’єднання ветеранів війни та місцевого медіа.</w:t>
      </w:r>
    </w:p>
    <w:p w14:paraId="6FEC4BC0" w14:textId="67588B6C" w:rsidR="00AF1EC7" w:rsidRPr="00690642" w:rsidRDefault="00DB1038" w:rsidP="00690642">
      <w:pPr>
        <w:pStyle w:val="12"/>
        <w:ind w:firstLine="360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Строк повноважень складу </w:t>
      </w:r>
      <w:r w:rsidR="009D631B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>оординаційної ради становить два роки.</w:t>
      </w:r>
    </w:p>
    <w:p w14:paraId="43F166EF" w14:textId="0B529891" w:rsidR="00AF1EC7" w:rsidRDefault="00DB1038" w:rsidP="00DB1038">
      <w:pPr>
        <w:pStyle w:val="12"/>
        <w:tabs>
          <w:tab w:val="left" w:pos="567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AF1EC7" w:rsidRPr="00690642">
        <w:rPr>
          <w:color w:val="000000"/>
          <w:lang w:val="uk-UA"/>
        </w:rPr>
        <w:t xml:space="preserve">Члени </w:t>
      </w:r>
      <w:r w:rsidR="009D631B" w:rsidRPr="00690642">
        <w:rPr>
          <w:color w:val="000000"/>
          <w:lang w:val="uk-UA"/>
        </w:rPr>
        <w:t>к</w:t>
      </w:r>
      <w:r w:rsidR="00AF1EC7" w:rsidRPr="00690642">
        <w:rPr>
          <w:color w:val="000000"/>
          <w:lang w:val="uk-UA"/>
        </w:rPr>
        <w:t>оординаційної ради беруть участь у її роботі на громадських засадах.</w:t>
      </w:r>
    </w:p>
    <w:p w14:paraId="7AB397D7" w14:textId="77777777" w:rsidR="00DB1038" w:rsidRPr="00690642" w:rsidRDefault="00DB1038" w:rsidP="00DB1038">
      <w:pPr>
        <w:pStyle w:val="12"/>
        <w:tabs>
          <w:tab w:val="left" w:pos="567"/>
        </w:tabs>
        <w:ind w:firstLine="360"/>
        <w:rPr>
          <w:color w:val="000000"/>
          <w:lang w:val="uk-UA"/>
        </w:rPr>
      </w:pPr>
    </w:p>
    <w:p w14:paraId="4A5C1FA5" w14:textId="682014B4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9.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Персональний склад координаційної ради формується за пропозиціями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виконавчого комітету міської ради, територіальних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центральних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виконавчої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влади,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підприємств,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організацій,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інститутів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громадянського суспільства.</w:t>
      </w:r>
    </w:p>
    <w:p w14:paraId="644E93C9" w14:textId="77777777" w:rsidR="00FB7290" w:rsidRDefault="00FB7290" w:rsidP="00FB7290">
      <w:pPr>
        <w:pStyle w:val="a5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FB7290">
        <w:rPr>
          <w:rFonts w:ascii="Times New Roman" w:hAnsi="Times New Roman"/>
          <w:i/>
          <w:iCs/>
          <w:sz w:val="28"/>
          <w:szCs w:val="28"/>
        </w:rPr>
        <w:lastRenderedPageBreak/>
        <w:t>Продовження додатка</w:t>
      </w:r>
    </w:p>
    <w:p w14:paraId="1A0AA465" w14:textId="77777777" w:rsidR="00FB7290" w:rsidRDefault="00FB7290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4B36C9AB" w14:textId="5641168B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 xml:space="preserve">Для формування складу координаційної ради </w:t>
      </w:r>
      <w:r w:rsidR="0008630F" w:rsidRPr="00690642">
        <w:rPr>
          <w:rFonts w:ascii="Times New Roman" w:hAnsi="Times New Roman"/>
          <w:spacing w:val="1"/>
          <w:sz w:val="28"/>
          <w:szCs w:val="28"/>
        </w:rPr>
        <w:t>управління культури та інформаційної діяльності</w:t>
      </w:r>
      <w:r w:rsidR="0008630F" w:rsidRPr="00690642">
        <w:rPr>
          <w:rFonts w:ascii="Times New Roman" w:hAnsi="Times New Roman"/>
          <w:bCs/>
          <w:sz w:val="28"/>
          <w:szCs w:val="28"/>
        </w:rPr>
        <w:t xml:space="preserve"> Могилів-Подільської</w:t>
      </w:r>
      <w:r w:rsidR="0008630F" w:rsidRPr="00690642">
        <w:rPr>
          <w:rFonts w:ascii="Times New Roman" w:hAnsi="Times New Roman"/>
          <w:spacing w:val="1"/>
          <w:sz w:val="28"/>
          <w:szCs w:val="28"/>
        </w:rPr>
        <w:t xml:space="preserve"> міської ради</w:t>
      </w:r>
      <w:r w:rsidR="0008630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оприлюднює на  офіційному </w:t>
      </w:r>
      <w:proofErr w:type="spellStart"/>
      <w:r w:rsidRPr="00690642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690642">
        <w:rPr>
          <w:rFonts w:ascii="Times New Roman" w:hAnsi="Times New Roman"/>
          <w:sz w:val="28"/>
          <w:szCs w:val="28"/>
        </w:rPr>
        <w:t xml:space="preserve"> </w:t>
      </w:r>
      <w:r w:rsidR="00360C41" w:rsidRPr="00690642">
        <w:rPr>
          <w:rFonts w:ascii="Times New Roman" w:hAnsi="Times New Roman"/>
          <w:bCs/>
          <w:sz w:val="28"/>
          <w:szCs w:val="28"/>
        </w:rPr>
        <w:t xml:space="preserve">Могилів-Подільської </w:t>
      </w:r>
      <w:r w:rsidRPr="00690642">
        <w:rPr>
          <w:rFonts w:ascii="Times New Roman" w:hAnsi="Times New Roman"/>
          <w:sz w:val="28"/>
          <w:szCs w:val="28"/>
        </w:rPr>
        <w:t>міської ради оголошення про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формування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="0008630F" w:rsidRPr="00690642">
        <w:rPr>
          <w:rFonts w:ascii="Times New Roman" w:hAnsi="Times New Roman"/>
          <w:sz w:val="28"/>
          <w:szCs w:val="28"/>
        </w:rPr>
        <w:t xml:space="preserve"> протягом 5 робочих днів з дня прийняття рішення.</w:t>
      </w:r>
    </w:p>
    <w:p w14:paraId="50285F32" w14:textId="26BC324A" w:rsidR="00E806B6" w:rsidRPr="00690642" w:rsidRDefault="00E806B6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E806B6">
        <w:rPr>
          <w:rFonts w:ascii="Times New Roman" w:hAnsi="Times New Roman"/>
          <w:sz w:val="28"/>
          <w:szCs w:val="28"/>
        </w:rPr>
        <w:t>Протягом чотирнадцяти календарних днів з дня оприлюднення оголошення про формування складу координаційної ради управління культури та інформаційної діяльності Могилів-Подільської міської ради приймає та узагальнює надані пропозиції.</w:t>
      </w:r>
    </w:p>
    <w:p w14:paraId="258A750A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Пропозиції щодо включення до складу координаційної ради подаються 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друкованій та електронній формі за </w:t>
      </w:r>
      <w:proofErr w:type="spellStart"/>
      <w:r w:rsidRPr="0069064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690642">
        <w:rPr>
          <w:rFonts w:ascii="Times New Roman" w:hAnsi="Times New Roman"/>
          <w:sz w:val="28"/>
          <w:szCs w:val="28"/>
        </w:rPr>
        <w:t xml:space="preserve"> та у строк, визначені в оголошенні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 формування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 ради.</w:t>
      </w:r>
    </w:p>
    <w:p w14:paraId="4BB8DA06" w14:textId="1CE1FAA8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 xml:space="preserve">Після завершення строку приймання пропозицій </w:t>
      </w:r>
      <w:r w:rsidR="0095728B" w:rsidRPr="00690642">
        <w:rPr>
          <w:rFonts w:ascii="Times New Roman" w:hAnsi="Times New Roman"/>
          <w:spacing w:val="1"/>
          <w:sz w:val="28"/>
          <w:szCs w:val="28"/>
        </w:rPr>
        <w:t>управління культури та інформаційної діяльності</w:t>
      </w:r>
      <w:r w:rsidR="0095728B" w:rsidRPr="00690642">
        <w:rPr>
          <w:rFonts w:ascii="Times New Roman" w:hAnsi="Times New Roman"/>
          <w:bCs/>
          <w:sz w:val="28"/>
          <w:szCs w:val="28"/>
        </w:rPr>
        <w:t xml:space="preserve"> Могилів-Подільської</w:t>
      </w:r>
      <w:r w:rsidR="0095728B" w:rsidRPr="00690642">
        <w:rPr>
          <w:rFonts w:ascii="Times New Roman" w:hAnsi="Times New Roman"/>
          <w:spacing w:val="1"/>
          <w:sz w:val="28"/>
          <w:szCs w:val="28"/>
        </w:rPr>
        <w:t xml:space="preserve"> міської ради</w:t>
      </w:r>
      <w:r w:rsidR="0095728B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оприлюднює такі пропозиції на офіційному </w:t>
      </w:r>
      <w:proofErr w:type="spellStart"/>
      <w:r w:rsidRPr="00690642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690642">
        <w:rPr>
          <w:rFonts w:ascii="Times New Roman" w:hAnsi="Times New Roman"/>
          <w:sz w:val="28"/>
          <w:szCs w:val="28"/>
        </w:rPr>
        <w:t xml:space="preserve"> </w:t>
      </w:r>
      <w:r w:rsidR="00360C41" w:rsidRPr="00690642">
        <w:rPr>
          <w:rFonts w:ascii="Times New Roman" w:hAnsi="Times New Roman"/>
          <w:bCs/>
          <w:sz w:val="28"/>
          <w:szCs w:val="28"/>
        </w:rPr>
        <w:t>Могилів-Подільської</w:t>
      </w:r>
      <w:r w:rsidRPr="00690642">
        <w:rPr>
          <w:rFonts w:ascii="Times New Roman" w:hAnsi="Times New Roman"/>
          <w:sz w:val="28"/>
          <w:szCs w:val="28"/>
        </w:rPr>
        <w:t xml:space="preserve"> міської ради.</w:t>
      </w:r>
    </w:p>
    <w:p w14:paraId="0D90E669" w14:textId="62C02411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Після завершення десяти календарних днів з урахуванням зауважень 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60C41" w:rsidRPr="00690642">
        <w:rPr>
          <w:rFonts w:ascii="Times New Roman" w:hAnsi="Times New Roman"/>
          <w:spacing w:val="1"/>
          <w:sz w:val="28"/>
          <w:szCs w:val="28"/>
        </w:rPr>
        <w:t>управління культури та інформаційної діяльності</w:t>
      </w:r>
      <w:r w:rsidR="00360C41" w:rsidRPr="00690642">
        <w:rPr>
          <w:rFonts w:ascii="Times New Roman" w:hAnsi="Times New Roman"/>
          <w:bCs/>
          <w:sz w:val="28"/>
          <w:szCs w:val="28"/>
        </w:rPr>
        <w:t xml:space="preserve"> Могилів-Подільської</w:t>
      </w:r>
      <w:r w:rsidR="00360C41" w:rsidRPr="00690642">
        <w:rPr>
          <w:rFonts w:ascii="Times New Roman" w:hAnsi="Times New Roman"/>
          <w:spacing w:val="1"/>
          <w:sz w:val="28"/>
          <w:szCs w:val="28"/>
        </w:rPr>
        <w:t xml:space="preserve"> міської 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протягом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трьох календарних днів готує та подає на погодження міському голові пропозиції щодо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персонального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0AE3EF8A" w14:textId="3B09B234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 xml:space="preserve">Після погодження міським головою персонального складу координаційної ради склад такої ради затверджується розпорядженням міського голови.  </w:t>
      </w:r>
    </w:p>
    <w:p w14:paraId="656926BF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Членство в координаційній раді припиняється в разі:</w:t>
      </w:r>
    </w:p>
    <w:p w14:paraId="0E004E46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завершення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строку</w:t>
      </w:r>
      <w:r w:rsidRPr="006906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повноважень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ради;</w:t>
      </w:r>
    </w:p>
    <w:p w14:paraId="3CC78196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відсутності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першому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новосформованої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 без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поважних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причин;</w:t>
      </w:r>
    </w:p>
    <w:p w14:paraId="4CC32D23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систематичної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(більш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як </w:t>
      </w:r>
      <w:r w:rsidRPr="00690642">
        <w:rPr>
          <w:rFonts w:ascii="Times New Roman" w:hAnsi="Times New Roman"/>
          <w:sz w:val="28"/>
          <w:szCs w:val="28"/>
        </w:rPr>
        <w:t>три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рази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підряд</w:t>
      </w:r>
      <w:r w:rsidRPr="00690642">
        <w:rPr>
          <w:rFonts w:ascii="Times New Roman" w:hAnsi="Times New Roman"/>
          <w:sz w:val="28"/>
          <w:szCs w:val="28"/>
        </w:rPr>
        <w:t>)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відсутності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 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чергових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засіданнях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без поважних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причин;</w:t>
      </w:r>
    </w:p>
    <w:p w14:paraId="76A762CA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надходження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повідомлення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інституту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суспільства,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підприємства,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підписом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керівника,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якщо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інше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передбачено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його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установчими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документами,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відкликання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свого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представника та припинення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його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членства в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координаційній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раді;</w:t>
      </w:r>
    </w:p>
    <w:p w14:paraId="0E85DFBD" w14:textId="314A9B05" w:rsidR="004E153C" w:rsidRPr="00690642" w:rsidRDefault="004E153C" w:rsidP="00DB1038">
      <w:pPr>
        <w:pStyle w:val="a5"/>
        <w:tabs>
          <w:tab w:val="left" w:pos="567"/>
        </w:tabs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неможливості члена координаційної ради брати участь в її роботі за станом</w:t>
      </w:r>
      <w:r w:rsidRPr="006906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B1038">
        <w:rPr>
          <w:rFonts w:ascii="Times New Roman" w:hAnsi="Times New Roman"/>
          <w:spacing w:val="-67"/>
          <w:sz w:val="28"/>
          <w:szCs w:val="28"/>
        </w:rPr>
        <w:t xml:space="preserve">                     </w:t>
      </w:r>
      <w:r w:rsidRPr="00690642">
        <w:rPr>
          <w:rFonts w:ascii="Times New Roman" w:hAnsi="Times New Roman"/>
          <w:sz w:val="28"/>
          <w:szCs w:val="28"/>
        </w:rPr>
        <w:t>здоров’я,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визнання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його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судовому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порядку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недієздатним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або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обмежено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дієздатним;</w:t>
      </w:r>
    </w:p>
    <w:p w14:paraId="40E50EFB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подання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членом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відповідної</w:t>
      </w:r>
      <w:r w:rsidRPr="0069064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заяви;</w:t>
      </w:r>
    </w:p>
    <w:p w14:paraId="2E7C8B4D" w14:textId="27B7780E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набрання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законної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сили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обвинувальним</w:t>
      </w:r>
      <w:r w:rsidR="00F61682"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90642">
        <w:rPr>
          <w:rFonts w:ascii="Times New Roman" w:hAnsi="Times New Roman"/>
          <w:sz w:val="28"/>
          <w:szCs w:val="28"/>
        </w:rPr>
        <w:t>вироком</w:t>
      </w:r>
      <w:proofErr w:type="spellEnd"/>
      <w:r w:rsidRPr="00690642">
        <w:rPr>
          <w:rFonts w:ascii="Times New Roman" w:hAnsi="Times New Roman"/>
          <w:spacing w:val="1"/>
          <w:sz w:val="28"/>
          <w:szCs w:val="28"/>
        </w:rPr>
        <w:t xml:space="preserve"> суду </w:t>
      </w:r>
      <w:r w:rsidRPr="00690642">
        <w:rPr>
          <w:rFonts w:ascii="Times New Roman" w:hAnsi="Times New Roman"/>
          <w:sz w:val="28"/>
          <w:szCs w:val="28"/>
        </w:rPr>
        <w:t>щодо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ради;</w:t>
      </w:r>
    </w:p>
    <w:p w14:paraId="7AF8D3D3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смерті</w:t>
      </w:r>
      <w:r w:rsidRPr="0069064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36E3311A" w14:textId="4B29BB5E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Рішення про припинення членства в координаційній раді оформляється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протоколом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1B05CFEE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44DF7834" w14:textId="7F6EE865" w:rsidR="004E153C" w:rsidRDefault="004E153C" w:rsidP="00DB1038">
      <w:pPr>
        <w:pStyle w:val="a5"/>
        <w:tabs>
          <w:tab w:val="left" w:pos="567"/>
        </w:tabs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10.</w:t>
      </w:r>
      <w:r w:rsidR="005236C4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Організація діяльності координаційної ради визначається Положенням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 координаційну раду, розробленим з урахуванням положень</w:t>
      </w:r>
      <w:r w:rsidR="00DB1038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Типового </w:t>
      </w:r>
      <w:r w:rsidRPr="006906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положення.</w:t>
      </w:r>
    </w:p>
    <w:p w14:paraId="35886DCC" w14:textId="77777777" w:rsidR="00FB7290" w:rsidRDefault="00FB7290" w:rsidP="00FB7290">
      <w:pPr>
        <w:pStyle w:val="a5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FB7290">
        <w:rPr>
          <w:rFonts w:ascii="Times New Roman" w:hAnsi="Times New Roman"/>
          <w:i/>
          <w:iCs/>
          <w:sz w:val="28"/>
          <w:szCs w:val="28"/>
        </w:rPr>
        <w:lastRenderedPageBreak/>
        <w:t>Продовження додатка</w:t>
      </w:r>
    </w:p>
    <w:p w14:paraId="1D8B467F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4C1340DA" w14:textId="2638A909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11.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Основною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організаційною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формою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роботи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є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які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проводяться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рішенням голови або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61579" w:rsidRPr="00690642">
        <w:rPr>
          <w:rFonts w:ascii="Times New Roman" w:hAnsi="Times New Roman"/>
          <w:spacing w:val="1"/>
          <w:sz w:val="28"/>
          <w:szCs w:val="28"/>
        </w:rPr>
        <w:t xml:space="preserve">заступника </w:t>
      </w:r>
      <w:r w:rsidRPr="00690642">
        <w:rPr>
          <w:rFonts w:ascii="Times New Roman" w:hAnsi="Times New Roman"/>
          <w:sz w:val="28"/>
          <w:szCs w:val="28"/>
        </w:rPr>
        <w:t>голови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разі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потреби,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але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рідше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ніж </w:t>
      </w:r>
      <w:r w:rsidRPr="00690642">
        <w:rPr>
          <w:rFonts w:ascii="Times New Roman" w:hAnsi="Times New Roman"/>
          <w:sz w:val="28"/>
          <w:szCs w:val="28"/>
        </w:rPr>
        <w:t>один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квартал.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Позачергові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координаційної ради можуть скликатися за ініціативою голови, </w:t>
      </w:r>
      <w:r w:rsidR="00061579" w:rsidRPr="00690642">
        <w:rPr>
          <w:rFonts w:ascii="Times New Roman" w:hAnsi="Times New Roman"/>
          <w:spacing w:val="1"/>
          <w:sz w:val="28"/>
          <w:szCs w:val="28"/>
        </w:rPr>
        <w:t xml:space="preserve">заступника </w:t>
      </w:r>
      <w:r w:rsidR="00061579" w:rsidRPr="00690642">
        <w:rPr>
          <w:rFonts w:ascii="Times New Roman" w:hAnsi="Times New Roman"/>
          <w:sz w:val="28"/>
          <w:szCs w:val="28"/>
        </w:rPr>
        <w:t>голови</w:t>
      </w:r>
      <w:r w:rsidRPr="00690642">
        <w:rPr>
          <w:rFonts w:ascii="Times New Roman" w:hAnsi="Times New Roman"/>
          <w:sz w:val="28"/>
          <w:szCs w:val="28"/>
        </w:rPr>
        <w:t xml:space="preserve"> 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або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однієї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третини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загального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складу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членів.</w:t>
      </w:r>
      <w:bookmarkStart w:id="1" w:name="_Hlk130302662"/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У разі відсутності голови координаційної ради засідання координаційної ради проводить </w:t>
      </w:r>
      <w:r w:rsidR="00061579" w:rsidRPr="00690642">
        <w:rPr>
          <w:rFonts w:ascii="Times New Roman" w:hAnsi="Times New Roman"/>
          <w:spacing w:val="1"/>
          <w:sz w:val="28"/>
          <w:szCs w:val="28"/>
        </w:rPr>
        <w:t xml:space="preserve">заступник </w:t>
      </w:r>
      <w:r w:rsidR="00061579" w:rsidRPr="00690642">
        <w:rPr>
          <w:rFonts w:ascii="Times New Roman" w:hAnsi="Times New Roman"/>
          <w:sz w:val="28"/>
          <w:szCs w:val="28"/>
        </w:rPr>
        <w:t>голови</w:t>
      </w:r>
      <w:r w:rsidRPr="00690642">
        <w:rPr>
          <w:rFonts w:ascii="Times New Roman" w:hAnsi="Times New Roman"/>
          <w:sz w:val="28"/>
          <w:szCs w:val="28"/>
        </w:rPr>
        <w:t xml:space="preserve"> координаційної ради</w:t>
      </w:r>
      <w:bookmarkEnd w:id="1"/>
      <w:r w:rsidRPr="00690642">
        <w:rPr>
          <w:rFonts w:ascii="Times New Roman" w:hAnsi="Times New Roman"/>
          <w:sz w:val="28"/>
          <w:szCs w:val="28"/>
        </w:rPr>
        <w:t>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разі його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відсутності</w:t>
      </w:r>
      <w:r w:rsidRPr="006906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1038">
        <w:rPr>
          <w:rFonts w:ascii="Times New Roman" w:hAnsi="Times New Roman"/>
          <w:spacing w:val="1"/>
          <w:sz w:val="28"/>
          <w:szCs w:val="28"/>
        </w:rPr>
        <w:t>-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уповноважений зазначеною</w:t>
      </w:r>
      <w:r w:rsidRPr="006906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радою.</w:t>
      </w:r>
    </w:p>
    <w:p w14:paraId="66B996E8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19ABBC7F" w14:textId="61A7668E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12.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проводяться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відкрито.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ведуться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державною мовою.</w:t>
      </w:r>
    </w:p>
    <w:p w14:paraId="6C6B0AAF" w14:textId="13274462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Голова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може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прийняти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рішення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проведення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режимі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реального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часу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(онлайн)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використанням відповідних технічних засобів, зокрема через Інтернет, або про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участь члена координаційної ради в такому режимі у засіданні 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64772BE8" w14:textId="09CE206F" w:rsidR="009B67BF" w:rsidRDefault="009B67BF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9B67BF">
        <w:rPr>
          <w:rFonts w:ascii="Times New Roman" w:hAnsi="Times New Roman"/>
          <w:sz w:val="28"/>
          <w:szCs w:val="28"/>
        </w:rPr>
        <w:t>Рішення про засідання доводиться до відома членів координаційної ради  не пізніше ніж за 24 години до його початку із зазначенням порядку денного  засідання координаційної ради.</w:t>
      </w:r>
    </w:p>
    <w:p w14:paraId="43BEFFEA" w14:textId="1BC5E5F5" w:rsidR="009B67BF" w:rsidRPr="00690642" w:rsidRDefault="009B67BF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9B67BF">
        <w:rPr>
          <w:rFonts w:ascii="Times New Roman" w:hAnsi="Times New Roman"/>
          <w:sz w:val="28"/>
          <w:szCs w:val="28"/>
        </w:rPr>
        <w:t>Хід і результати засідання обов’язково фіксуються у протоколі. 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голосуванням.</w:t>
      </w:r>
    </w:p>
    <w:p w14:paraId="3BD9C1DA" w14:textId="77777777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Обговорення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може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здійснюватися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обмежених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часових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рамках,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встановлюються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особою,</w:t>
      </w:r>
      <w:r w:rsidRPr="006906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головуючою під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час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засідання.</w:t>
      </w:r>
    </w:p>
    <w:p w14:paraId="2BEE98E5" w14:textId="78DF3DE9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Голосування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здійснюється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 особисто після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ідентифікації.</w:t>
      </w:r>
    </w:p>
    <w:p w14:paraId="2757089C" w14:textId="2C52C0AC" w:rsidR="00DB1038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7DB655E8" w14:textId="772BCD02" w:rsidR="009B67BF" w:rsidRPr="00690642" w:rsidRDefault="009B67BF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9B67BF">
        <w:rPr>
          <w:rFonts w:ascii="Times New Roman" w:hAnsi="Times New Roman"/>
          <w:b/>
          <w:bCs/>
          <w:sz w:val="28"/>
          <w:szCs w:val="28"/>
        </w:rPr>
        <w:t>13.</w:t>
      </w:r>
      <w:r w:rsidRPr="009B67BF">
        <w:rPr>
          <w:rFonts w:ascii="Times New Roman" w:hAnsi="Times New Roman"/>
          <w:sz w:val="28"/>
          <w:szCs w:val="28"/>
        </w:rPr>
        <w:t xml:space="preserve"> Засідання координаційної ради вважається правомочним, якщо на ньому присутня більшість членів від загального складу ради. Засідання координаційної ради є повноважним з моменту підтвердження ідентифікації всіх осіб-учасників, якщо в ньому бере участь більшість членів від загального складу координаційної ради.</w:t>
      </w:r>
    </w:p>
    <w:p w14:paraId="05FAF449" w14:textId="50F210FA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За запрошенням координаційної ради в її засіданнях можуть брати участь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представники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центральних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місцевих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виконавчої влади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місцевого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самоврядування,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інститутів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громадянського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суспільства.</w:t>
      </w:r>
    </w:p>
    <w:p w14:paraId="71822B85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077A351E" w14:textId="29CC9251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14.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Пропозиції щодо розгляду питань 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 координаційної 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вносять голова та </w:t>
      </w:r>
      <w:r w:rsidR="00061579" w:rsidRPr="00690642">
        <w:rPr>
          <w:rFonts w:ascii="Times New Roman" w:hAnsi="Times New Roman"/>
          <w:spacing w:val="1"/>
          <w:sz w:val="28"/>
          <w:szCs w:val="28"/>
        </w:rPr>
        <w:t xml:space="preserve">заступник </w:t>
      </w:r>
      <w:r w:rsidR="00061579" w:rsidRPr="00690642">
        <w:rPr>
          <w:rFonts w:ascii="Times New Roman" w:hAnsi="Times New Roman"/>
          <w:sz w:val="28"/>
          <w:szCs w:val="28"/>
        </w:rPr>
        <w:t>голови</w:t>
      </w:r>
      <w:r w:rsidRPr="00690642">
        <w:rPr>
          <w:rFonts w:ascii="Times New Roman" w:hAnsi="Times New Roman"/>
          <w:sz w:val="28"/>
          <w:szCs w:val="28"/>
        </w:rPr>
        <w:t xml:space="preserve"> координаційної ради, секретар та члени 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2815F0CA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765473E5" w14:textId="6CC3342C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15.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Підготовку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порядку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денного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урахуванням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матеріалів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для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розгляду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забезпечує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секретар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17B55E11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7CFA2C45" w14:textId="77777777" w:rsidR="00FB7290" w:rsidRDefault="00FB7290" w:rsidP="00690642">
      <w:pPr>
        <w:pStyle w:val="a5"/>
        <w:spacing w:before="0"/>
        <w:rPr>
          <w:rFonts w:ascii="Times New Roman" w:hAnsi="Times New Roman"/>
          <w:b/>
          <w:bCs/>
          <w:sz w:val="28"/>
          <w:szCs w:val="28"/>
        </w:rPr>
      </w:pPr>
    </w:p>
    <w:p w14:paraId="0DB1328F" w14:textId="77777777" w:rsidR="00FB7290" w:rsidRDefault="00FB7290" w:rsidP="00FB7290">
      <w:pPr>
        <w:pStyle w:val="a5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 w:rsidRPr="00FB7290">
        <w:rPr>
          <w:rFonts w:ascii="Times New Roman" w:hAnsi="Times New Roman"/>
          <w:i/>
          <w:iCs/>
          <w:sz w:val="28"/>
          <w:szCs w:val="28"/>
        </w:rPr>
        <w:lastRenderedPageBreak/>
        <w:t>Продовження додатка</w:t>
      </w:r>
    </w:p>
    <w:p w14:paraId="1AF3953E" w14:textId="77777777" w:rsidR="00FB7290" w:rsidRDefault="00FB7290" w:rsidP="00FB7290">
      <w:pPr>
        <w:pStyle w:val="a5"/>
        <w:spacing w:before="0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20EF1AA5" w14:textId="30DCA004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16.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Рішення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ухвалюється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відкритим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голосуванням</w:t>
      </w:r>
      <w:r w:rsidRPr="006906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більшістю голосів членів від присутніх на засіданні координаційної ради. У разі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рівного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розподілу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голосів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вирішальним</w:t>
      </w:r>
      <w:r w:rsidRPr="00690642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є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голос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головуючого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засіданні.</w:t>
      </w:r>
    </w:p>
    <w:p w14:paraId="5D431662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0FDDE890" w14:textId="1383B9CF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17.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рекомендації,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схвалені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координаційною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радою,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оформляються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протоколом,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який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підписується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головуючим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секретарем координаційної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</w:t>
      </w:r>
      <w:r w:rsidRPr="0069064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надсилається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членам координаційної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ради.</w:t>
      </w:r>
    </w:p>
    <w:p w14:paraId="4F2F8DC4" w14:textId="0C81E0C7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690642">
        <w:rPr>
          <w:rFonts w:ascii="Times New Roman" w:hAnsi="Times New Roman"/>
          <w:sz w:val="28"/>
          <w:szCs w:val="28"/>
        </w:rPr>
        <w:t>Член координаційної ради, який не підтримує рішення, може викласти 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письмовій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формі</w:t>
      </w:r>
      <w:r w:rsidRPr="0069064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свою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окрему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думку,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що</w:t>
      </w:r>
      <w:r w:rsidRPr="006906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додається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до</w:t>
      </w:r>
      <w:r w:rsidRPr="006906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протоколу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засідання.</w:t>
      </w:r>
    </w:p>
    <w:p w14:paraId="6D98F9EC" w14:textId="77777777" w:rsidR="00821CF8" w:rsidRPr="00690642" w:rsidRDefault="00821CF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38396D7D" w14:textId="77777777" w:rsidR="00DB1038" w:rsidRDefault="004E153C" w:rsidP="00690642">
      <w:pPr>
        <w:pStyle w:val="a5"/>
        <w:spacing w:before="0"/>
        <w:rPr>
          <w:rFonts w:ascii="Times New Roman" w:hAnsi="Times New Roman"/>
          <w:spacing w:val="-67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18.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Протокол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розміщується не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пізніше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ніж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через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сім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календарних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днів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дати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проведення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засідання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офіційному</w:t>
      </w:r>
      <w:r w:rsidRPr="00690642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14:paraId="6E5E6D8B" w14:textId="0E2A3632" w:rsidR="004E153C" w:rsidRDefault="004E153C" w:rsidP="00DB1038">
      <w:pPr>
        <w:pStyle w:val="a5"/>
        <w:spacing w:before="0"/>
        <w:ind w:firstLine="0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690642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6562" w:rsidRPr="00690642">
        <w:rPr>
          <w:rFonts w:ascii="Times New Roman" w:hAnsi="Times New Roman"/>
          <w:bCs/>
          <w:sz w:val="28"/>
          <w:szCs w:val="28"/>
        </w:rPr>
        <w:t>Могилів-Подільської</w:t>
      </w:r>
      <w:r w:rsidRPr="00690642">
        <w:rPr>
          <w:rFonts w:ascii="Times New Roman" w:hAnsi="Times New Roman"/>
          <w:sz w:val="28"/>
          <w:szCs w:val="28"/>
        </w:rPr>
        <w:t xml:space="preserve"> міської ради.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bookmarkStart w:id="2" w:name="____________________"/>
      <w:bookmarkEnd w:id="2"/>
    </w:p>
    <w:p w14:paraId="39301FC1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pacing w:val="1"/>
          <w:sz w:val="28"/>
          <w:szCs w:val="28"/>
        </w:rPr>
      </w:pPr>
    </w:p>
    <w:p w14:paraId="379D696E" w14:textId="5CD65B15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19.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Рішення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ухвалені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межах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компетенції,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є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рекомендаційними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для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розгляду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органом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місцевого самоврядування.</w:t>
      </w:r>
    </w:p>
    <w:p w14:paraId="03FFF58A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2CE26539" w14:textId="0D7B5859" w:rsidR="004E153C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20.</w:t>
      </w:r>
      <w:r w:rsidR="00F61682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Пропозиції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рекомендації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можуть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бути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реалізовані шляхом прийняття органом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місцевого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самоврядування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відповідного рішення.</w:t>
      </w:r>
    </w:p>
    <w:p w14:paraId="4FF8FE10" w14:textId="77777777" w:rsidR="00DB1038" w:rsidRPr="00690642" w:rsidRDefault="00DB1038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04520165" w14:textId="4493DB6A" w:rsidR="004E153C" w:rsidRPr="00690642" w:rsidRDefault="004E153C" w:rsidP="00690642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DB1038">
        <w:rPr>
          <w:rFonts w:ascii="Times New Roman" w:hAnsi="Times New Roman"/>
          <w:b/>
          <w:bCs/>
          <w:sz w:val="28"/>
          <w:szCs w:val="28"/>
        </w:rPr>
        <w:t>21.</w:t>
      </w:r>
      <w:r w:rsidR="001377A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 xml:space="preserve">Виконавчий комітет </w:t>
      </w:r>
      <w:r w:rsidR="009B67BF" w:rsidRPr="00690642">
        <w:rPr>
          <w:rFonts w:ascii="Times New Roman" w:hAnsi="Times New Roman"/>
          <w:bCs/>
          <w:sz w:val="28"/>
          <w:szCs w:val="28"/>
        </w:rPr>
        <w:t>Могилів-Подільської</w:t>
      </w:r>
      <w:r w:rsidR="009B67BF" w:rsidRPr="00690642">
        <w:rPr>
          <w:rFonts w:ascii="Times New Roman" w:hAnsi="Times New Roman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міської ради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здійснює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організаційно-методичне,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інформаційно-аналітичне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та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матеріально-технічне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забезпечення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діяльності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координаційної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ради,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створює</w:t>
      </w:r>
      <w:r w:rsidRPr="0069064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належні</w:t>
      </w:r>
      <w:r w:rsidRPr="0069064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умови для</w:t>
      </w:r>
      <w:r w:rsidRPr="0069064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її</w:t>
      </w:r>
      <w:r w:rsidRPr="0069064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90642">
        <w:rPr>
          <w:rFonts w:ascii="Times New Roman" w:hAnsi="Times New Roman"/>
          <w:sz w:val="28"/>
          <w:szCs w:val="28"/>
        </w:rPr>
        <w:t>роботи.</w:t>
      </w:r>
    </w:p>
    <w:p w14:paraId="590C3052" w14:textId="77777777" w:rsidR="004E153C" w:rsidRDefault="004E153C" w:rsidP="009D631B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515D1CDE" w14:textId="775555C2" w:rsidR="00DB1038" w:rsidRDefault="00DB1038" w:rsidP="009D631B">
      <w:pPr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FC7F508" w14:textId="77777777" w:rsidR="009B67BF" w:rsidRDefault="009B67BF" w:rsidP="009D631B">
      <w:pPr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584F013E" w14:textId="77777777" w:rsidR="00DB1038" w:rsidRDefault="00DB1038" w:rsidP="009D631B">
      <w:pPr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787E6B7" w14:textId="008F0F82" w:rsidR="00AC5122" w:rsidRPr="00DB1038" w:rsidRDefault="00AC5122" w:rsidP="009D631B">
      <w:pPr>
        <w:rPr>
          <w:rFonts w:ascii="Times New Roman" w:hAnsi="Times New Roman"/>
          <w:sz w:val="28"/>
          <w:szCs w:val="28"/>
          <w:lang w:eastAsia="uk-UA"/>
        </w:rPr>
      </w:pPr>
      <w:r w:rsidRPr="00DB1038">
        <w:rPr>
          <w:rFonts w:ascii="Times New Roman" w:hAnsi="Times New Roman"/>
          <w:sz w:val="28"/>
          <w:szCs w:val="28"/>
          <w:lang w:eastAsia="uk-UA"/>
        </w:rPr>
        <w:t xml:space="preserve">Перший заступник міського голови </w:t>
      </w:r>
      <w:r w:rsidRPr="00DB1038">
        <w:rPr>
          <w:rFonts w:ascii="Times New Roman" w:hAnsi="Times New Roman"/>
          <w:sz w:val="28"/>
          <w:szCs w:val="28"/>
          <w:lang w:eastAsia="uk-UA"/>
        </w:rPr>
        <w:tab/>
      </w:r>
      <w:r w:rsidRPr="00DB1038">
        <w:rPr>
          <w:rFonts w:ascii="Times New Roman" w:hAnsi="Times New Roman"/>
          <w:sz w:val="28"/>
          <w:szCs w:val="28"/>
          <w:lang w:eastAsia="uk-UA"/>
        </w:rPr>
        <w:tab/>
      </w:r>
      <w:r w:rsidRPr="00DB1038">
        <w:rPr>
          <w:rFonts w:ascii="Times New Roman" w:hAnsi="Times New Roman"/>
          <w:sz w:val="28"/>
          <w:szCs w:val="28"/>
          <w:lang w:eastAsia="uk-UA"/>
        </w:rPr>
        <w:tab/>
        <w:t xml:space="preserve">      </w:t>
      </w:r>
      <w:r w:rsidR="00DB1038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DB1038">
        <w:rPr>
          <w:rFonts w:ascii="Times New Roman" w:hAnsi="Times New Roman"/>
          <w:sz w:val="28"/>
          <w:szCs w:val="28"/>
          <w:lang w:eastAsia="uk-UA"/>
        </w:rPr>
        <w:t>Петро БЕЗМЕЩУК</w:t>
      </w:r>
    </w:p>
    <w:p w14:paraId="42E069C8" w14:textId="37DB8AEB" w:rsidR="004E153C" w:rsidRDefault="004E153C" w:rsidP="009D631B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p w14:paraId="3646F95F" w14:textId="77777777" w:rsidR="004E153C" w:rsidRPr="009242B8" w:rsidRDefault="004E153C" w:rsidP="009D631B">
      <w:pPr>
        <w:pStyle w:val="a5"/>
        <w:spacing w:before="0"/>
      </w:pPr>
    </w:p>
    <w:p w14:paraId="4176A8F0" w14:textId="77777777" w:rsidR="00BB60B3" w:rsidRDefault="00BB60B3" w:rsidP="009D631B"/>
    <w:sectPr w:rsidR="00BB60B3" w:rsidSect="00690642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44E"/>
    <w:multiLevelType w:val="hybridMultilevel"/>
    <w:tmpl w:val="CBDA1DDE"/>
    <w:lvl w:ilvl="0" w:tplc="0CD45FA0">
      <w:start w:val="1"/>
      <w:numFmt w:val="decimal"/>
      <w:lvlText w:val="%1."/>
      <w:lvlJc w:val="left"/>
      <w:pPr>
        <w:ind w:left="119" w:hanging="41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E8E8F68">
      <w:numFmt w:val="bullet"/>
      <w:lvlText w:val="•"/>
      <w:lvlJc w:val="left"/>
      <w:pPr>
        <w:ind w:left="1094" w:hanging="418"/>
      </w:pPr>
      <w:rPr>
        <w:rFonts w:hint="default"/>
      </w:rPr>
    </w:lvl>
    <w:lvl w:ilvl="2" w:tplc="241EEA92">
      <w:numFmt w:val="bullet"/>
      <w:lvlText w:val="•"/>
      <w:lvlJc w:val="left"/>
      <w:pPr>
        <w:ind w:left="2068" w:hanging="418"/>
      </w:pPr>
      <w:rPr>
        <w:rFonts w:hint="default"/>
      </w:rPr>
    </w:lvl>
    <w:lvl w:ilvl="3" w:tplc="855479D8">
      <w:numFmt w:val="bullet"/>
      <w:lvlText w:val="•"/>
      <w:lvlJc w:val="left"/>
      <w:pPr>
        <w:ind w:left="3043" w:hanging="418"/>
      </w:pPr>
      <w:rPr>
        <w:rFonts w:hint="default"/>
      </w:rPr>
    </w:lvl>
    <w:lvl w:ilvl="4" w:tplc="BFACC118">
      <w:numFmt w:val="bullet"/>
      <w:lvlText w:val="•"/>
      <w:lvlJc w:val="left"/>
      <w:pPr>
        <w:ind w:left="4017" w:hanging="418"/>
      </w:pPr>
      <w:rPr>
        <w:rFonts w:hint="default"/>
      </w:rPr>
    </w:lvl>
    <w:lvl w:ilvl="5" w:tplc="27684D2C">
      <w:numFmt w:val="bullet"/>
      <w:lvlText w:val="•"/>
      <w:lvlJc w:val="left"/>
      <w:pPr>
        <w:ind w:left="4992" w:hanging="418"/>
      </w:pPr>
      <w:rPr>
        <w:rFonts w:hint="default"/>
      </w:rPr>
    </w:lvl>
    <w:lvl w:ilvl="6" w:tplc="1DCEDAD4">
      <w:numFmt w:val="bullet"/>
      <w:lvlText w:val="•"/>
      <w:lvlJc w:val="left"/>
      <w:pPr>
        <w:ind w:left="5966" w:hanging="418"/>
      </w:pPr>
      <w:rPr>
        <w:rFonts w:hint="default"/>
      </w:rPr>
    </w:lvl>
    <w:lvl w:ilvl="7" w:tplc="7F3465DE">
      <w:numFmt w:val="bullet"/>
      <w:lvlText w:val="•"/>
      <w:lvlJc w:val="left"/>
      <w:pPr>
        <w:ind w:left="6940" w:hanging="418"/>
      </w:pPr>
      <w:rPr>
        <w:rFonts w:hint="default"/>
      </w:rPr>
    </w:lvl>
    <w:lvl w:ilvl="8" w:tplc="89A03AEC">
      <w:numFmt w:val="bullet"/>
      <w:lvlText w:val="•"/>
      <w:lvlJc w:val="left"/>
      <w:pPr>
        <w:ind w:left="7915" w:hanging="418"/>
      </w:pPr>
      <w:rPr>
        <w:rFonts w:hint="default"/>
      </w:rPr>
    </w:lvl>
  </w:abstractNum>
  <w:abstractNum w:abstractNumId="1" w15:restartNumberingAfterBreak="0">
    <w:nsid w:val="2EAC46DB"/>
    <w:multiLevelType w:val="hybridMultilevel"/>
    <w:tmpl w:val="1CFE816C"/>
    <w:lvl w:ilvl="0" w:tplc="728E187E">
      <w:start w:val="1"/>
      <w:numFmt w:val="decimal"/>
      <w:lvlText w:val="%1)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D0EF04C">
      <w:numFmt w:val="bullet"/>
      <w:lvlText w:val="•"/>
      <w:lvlJc w:val="left"/>
      <w:pPr>
        <w:ind w:left="1094" w:hanging="365"/>
      </w:pPr>
      <w:rPr>
        <w:rFonts w:hint="default"/>
      </w:rPr>
    </w:lvl>
    <w:lvl w:ilvl="2" w:tplc="20247620">
      <w:numFmt w:val="bullet"/>
      <w:lvlText w:val="•"/>
      <w:lvlJc w:val="left"/>
      <w:pPr>
        <w:ind w:left="2068" w:hanging="365"/>
      </w:pPr>
      <w:rPr>
        <w:rFonts w:hint="default"/>
      </w:rPr>
    </w:lvl>
    <w:lvl w:ilvl="3" w:tplc="0DD4D5F4">
      <w:numFmt w:val="bullet"/>
      <w:lvlText w:val="•"/>
      <w:lvlJc w:val="left"/>
      <w:pPr>
        <w:ind w:left="3043" w:hanging="365"/>
      </w:pPr>
      <w:rPr>
        <w:rFonts w:hint="default"/>
      </w:rPr>
    </w:lvl>
    <w:lvl w:ilvl="4" w:tplc="6B1EE56C">
      <w:numFmt w:val="bullet"/>
      <w:lvlText w:val="•"/>
      <w:lvlJc w:val="left"/>
      <w:pPr>
        <w:ind w:left="4017" w:hanging="365"/>
      </w:pPr>
      <w:rPr>
        <w:rFonts w:hint="default"/>
      </w:rPr>
    </w:lvl>
    <w:lvl w:ilvl="5" w:tplc="16A63356">
      <w:numFmt w:val="bullet"/>
      <w:lvlText w:val="•"/>
      <w:lvlJc w:val="left"/>
      <w:pPr>
        <w:ind w:left="4992" w:hanging="365"/>
      </w:pPr>
      <w:rPr>
        <w:rFonts w:hint="default"/>
      </w:rPr>
    </w:lvl>
    <w:lvl w:ilvl="6" w:tplc="DD5E0A36">
      <w:numFmt w:val="bullet"/>
      <w:lvlText w:val="•"/>
      <w:lvlJc w:val="left"/>
      <w:pPr>
        <w:ind w:left="5966" w:hanging="365"/>
      </w:pPr>
      <w:rPr>
        <w:rFonts w:hint="default"/>
      </w:rPr>
    </w:lvl>
    <w:lvl w:ilvl="7" w:tplc="0B2269E0">
      <w:numFmt w:val="bullet"/>
      <w:lvlText w:val="•"/>
      <w:lvlJc w:val="left"/>
      <w:pPr>
        <w:ind w:left="6940" w:hanging="365"/>
      </w:pPr>
      <w:rPr>
        <w:rFonts w:hint="default"/>
      </w:rPr>
    </w:lvl>
    <w:lvl w:ilvl="8" w:tplc="48FC5A18">
      <w:numFmt w:val="bullet"/>
      <w:lvlText w:val="•"/>
      <w:lvlJc w:val="left"/>
      <w:pPr>
        <w:ind w:left="7915" w:hanging="365"/>
      </w:pPr>
      <w:rPr>
        <w:rFonts w:hint="default"/>
      </w:rPr>
    </w:lvl>
  </w:abstractNum>
  <w:abstractNum w:abstractNumId="2" w15:restartNumberingAfterBreak="0">
    <w:nsid w:val="570A7016"/>
    <w:multiLevelType w:val="hybridMultilevel"/>
    <w:tmpl w:val="0436F67C"/>
    <w:lvl w:ilvl="0" w:tplc="73EC98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D2ACE"/>
    <w:multiLevelType w:val="hybridMultilevel"/>
    <w:tmpl w:val="D0ACCD70"/>
    <w:lvl w:ilvl="0" w:tplc="E55A3CDE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394B278">
      <w:numFmt w:val="bullet"/>
      <w:lvlText w:val="•"/>
      <w:lvlJc w:val="left"/>
      <w:pPr>
        <w:ind w:left="1094" w:hanging="399"/>
      </w:pPr>
      <w:rPr>
        <w:rFonts w:hint="default"/>
      </w:rPr>
    </w:lvl>
    <w:lvl w:ilvl="2" w:tplc="4C6C43CE">
      <w:numFmt w:val="bullet"/>
      <w:lvlText w:val="•"/>
      <w:lvlJc w:val="left"/>
      <w:pPr>
        <w:ind w:left="2068" w:hanging="399"/>
      </w:pPr>
      <w:rPr>
        <w:rFonts w:hint="default"/>
      </w:rPr>
    </w:lvl>
    <w:lvl w:ilvl="3" w:tplc="CA628888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407E8EDC">
      <w:numFmt w:val="bullet"/>
      <w:lvlText w:val="•"/>
      <w:lvlJc w:val="left"/>
      <w:pPr>
        <w:ind w:left="4017" w:hanging="399"/>
      </w:pPr>
      <w:rPr>
        <w:rFonts w:hint="default"/>
      </w:rPr>
    </w:lvl>
    <w:lvl w:ilvl="5" w:tplc="3AB0F5C6">
      <w:numFmt w:val="bullet"/>
      <w:lvlText w:val="•"/>
      <w:lvlJc w:val="left"/>
      <w:pPr>
        <w:ind w:left="4992" w:hanging="399"/>
      </w:pPr>
      <w:rPr>
        <w:rFonts w:hint="default"/>
      </w:rPr>
    </w:lvl>
    <w:lvl w:ilvl="6" w:tplc="53E611AE">
      <w:numFmt w:val="bullet"/>
      <w:lvlText w:val="•"/>
      <w:lvlJc w:val="left"/>
      <w:pPr>
        <w:ind w:left="5966" w:hanging="399"/>
      </w:pPr>
      <w:rPr>
        <w:rFonts w:hint="default"/>
      </w:rPr>
    </w:lvl>
    <w:lvl w:ilvl="7" w:tplc="8C401272">
      <w:numFmt w:val="bullet"/>
      <w:lvlText w:val="•"/>
      <w:lvlJc w:val="left"/>
      <w:pPr>
        <w:ind w:left="6940" w:hanging="399"/>
      </w:pPr>
      <w:rPr>
        <w:rFonts w:hint="default"/>
      </w:rPr>
    </w:lvl>
    <w:lvl w:ilvl="8" w:tplc="EAE63930">
      <w:numFmt w:val="bullet"/>
      <w:lvlText w:val="•"/>
      <w:lvlJc w:val="left"/>
      <w:pPr>
        <w:ind w:left="7915" w:hanging="399"/>
      </w:pPr>
      <w:rPr>
        <w:rFonts w:hint="default"/>
      </w:rPr>
    </w:lvl>
  </w:abstractNum>
  <w:abstractNum w:abstractNumId="4" w15:restartNumberingAfterBreak="0">
    <w:nsid w:val="73857B69"/>
    <w:multiLevelType w:val="hybridMultilevel"/>
    <w:tmpl w:val="59603BBC"/>
    <w:lvl w:ilvl="0" w:tplc="16E82F74">
      <w:start w:val="1"/>
      <w:numFmt w:val="decimal"/>
      <w:lvlText w:val="%1)"/>
      <w:lvlJc w:val="left"/>
      <w:pPr>
        <w:ind w:left="988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B0A840">
      <w:numFmt w:val="bullet"/>
      <w:lvlText w:val="•"/>
      <w:lvlJc w:val="left"/>
      <w:pPr>
        <w:ind w:left="1868" w:hanging="303"/>
      </w:pPr>
      <w:rPr>
        <w:rFonts w:hint="default"/>
      </w:rPr>
    </w:lvl>
    <w:lvl w:ilvl="2" w:tplc="49B04EFE">
      <w:numFmt w:val="bullet"/>
      <w:lvlText w:val="•"/>
      <w:lvlJc w:val="left"/>
      <w:pPr>
        <w:ind w:left="2756" w:hanging="303"/>
      </w:pPr>
      <w:rPr>
        <w:rFonts w:hint="default"/>
      </w:rPr>
    </w:lvl>
    <w:lvl w:ilvl="3" w:tplc="FE047916">
      <w:numFmt w:val="bullet"/>
      <w:lvlText w:val="•"/>
      <w:lvlJc w:val="left"/>
      <w:pPr>
        <w:ind w:left="3645" w:hanging="303"/>
      </w:pPr>
      <w:rPr>
        <w:rFonts w:hint="default"/>
      </w:rPr>
    </w:lvl>
    <w:lvl w:ilvl="4" w:tplc="D7B284C2">
      <w:numFmt w:val="bullet"/>
      <w:lvlText w:val="•"/>
      <w:lvlJc w:val="left"/>
      <w:pPr>
        <w:ind w:left="4533" w:hanging="303"/>
      </w:pPr>
      <w:rPr>
        <w:rFonts w:hint="default"/>
      </w:rPr>
    </w:lvl>
    <w:lvl w:ilvl="5" w:tplc="6DFCC4D0">
      <w:numFmt w:val="bullet"/>
      <w:lvlText w:val="•"/>
      <w:lvlJc w:val="left"/>
      <w:pPr>
        <w:ind w:left="5422" w:hanging="303"/>
      </w:pPr>
      <w:rPr>
        <w:rFonts w:hint="default"/>
      </w:rPr>
    </w:lvl>
    <w:lvl w:ilvl="6" w:tplc="D242EB00">
      <w:numFmt w:val="bullet"/>
      <w:lvlText w:val="•"/>
      <w:lvlJc w:val="left"/>
      <w:pPr>
        <w:ind w:left="6310" w:hanging="303"/>
      </w:pPr>
      <w:rPr>
        <w:rFonts w:hint="default"/>
      </w:rPr>
    </w:lvl>
    <w:lvl w:ilvl="7" w:tplc="E26C0A24">
      <w:numFmt w:val="bullet"/>
      <w:lvlText w:val="•"/>
      <w:lvlJc w:val="left"/>
      <w:pPr>
        <w:ind w:left="7198" w:hanging="303"/>
      </w:pPr>
      <w:rPr>
        <w:rFonts w:hint="default"/>
      </w:rPr>
    </w:lvl>
    <w:lvl w:ilvl="8" w:tplc="55588544">
      <w:numFmt w:val="bullet"/>
      <w:lvlText w:val="•"/>
      <w:lvlJc w:val="left"/>
      <w:pPr>
        <w:ind w:left="8087" w:hanging="303"/>
      </w:pPr>
      <w:rPr>
        <w:rFonts w:hint="default"/>
      </w:rPr>
    </w:lvl>
  </w:abstractNum>
  <w:abstractNum w:abstractNumId="5" w15:restartNumberingAfterBreak="0">
    <w:nsid w:val="77246F6E"/>
    <w:multiLevelType w:val="hybridMultilevel"/>
    <w:tmpl w:val="522CD55C"/>
    <w:lvl w:ilvl="0" w:tplc="B4046D58">
      <w:start w:val="1"/>
      <w:numFmt w:val="decimal"/>
      <w:lvlText w:val="%1."/>
      <w:lvlJc w:val="left"/>
      <w:pPr>
        <w:ind w:left="1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D1C8296">
      <w:numFmt w:val="bullet"/>
      <w:lvlText w:val="•"/>
      <w:lvlJc w:val="left"/>
      <w:pPr>
        <w:ind w:left="1094" w:hanging="322"/>
      </w:pPr>
      <w:rPr>
        <w:rFonts w:hint="default"/>
      </w:rPr>
    </w:lvl>
    <w:lvl w:ilvl="2" w:tplc="52642BE2">
      <w:numFmt w:val="bullet"/>
      <w:lvlText w:val="•"/>
      <w:lvlJc w:val="left"/>
      <w:pPr>
        <w:ind w:left="2068" w:hanging="322"/>
      </w:pPr>
      <w:rPr>
        <w:rFonts w:hint="default"/>
      </w:rPr>
    </w:lvl>
    <w:lvl w:ilvl="3" w:tplc="07546CB4">
      <w:numFmt w:val="bullet"/>
      <w:lvlText w:val="•"/>
      <w:lvlJc w:val="left"/>
      <w:pPr>
        <w:ind w:left="3043" w:hanging="322"/>
      </w:pPr>
      <w:rPr>
        <w:rFonts w:hint="default"/>
      </w:rPr>
    </w:lvl>
    <w:lvl w:ilvl="4" w:tplc="9188A7E8">
      <w:numFmt w:val="bullet"/>
      <w:lvlText w:val="•"/>
      <w:lvlJc w:val="left"/>
      <w:pPr>
        <w:ind w:left="4017" w:hanging="322"/>
      </w:pPr>
      <w:rPr>
        <w:rFonts w:hint="default"/>
      </w:rPr>
    </w:lvl>
    <w:lvl w:ilvl="5" w:tplc="FC1C6CFA">
      <w:numFmt w:val="bullet"/>
      <w:lvlText w:val="•"/>
      <w:lvlJc w:val="left"/>
      <w:pPr>
        <w:ind w:left="4992" w:hanging="322"/>
      </w:pPr>
      <w:rPr>
        <w:rFonts w:hint="default"/>
      </w:rPr>
    </w:lvl>
    <w:lvl w:ilvl="6" w:tplc="3586C642">
      <w:numFmt w:val="bullet"/>
      <w:lvlText w:val="•"/>
      <w:lvlJc w:val="left"/>
      <w:pPr>
        <w:ind w:left="5966" w:hanging="322"/>
      </w:pPr>
      <w:rPr>
        <w:rFonts w:hint="default"/>
      </w:rPr>
    </w:lvl>
    <w:lvl w:ilvl="7" w:tplc="4E241E3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CA248192">
      <w:numFmt w:val="bullet"/>
      <w:lvlText w:val="•"/>
      <w:lvlJc w:val="left"/>
      <w:pPr>
        <w:ind w:left="7915" w:hanging="32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3C"/>
    <w:rsid w:val="00061579"/>
    <w:rsid w:val="0008630F"/>
    <w:rsid w:val="000F2BDD"/>
    <w:rsid w:val="001377AF"/>
    <w:rsid w:val="001C7CA8"/>
    <w:rsid w:val="001D1469"/>
    <w:rsid w:val="002727DE"/>
    <w:rsid w:val="002867CB"/>
    <w:rsid w:val="00360C41"/>
    <w:rsid w:val="003E0DEB"/>
    <w:rsid w:val="004E153C"/>
    <w:rsid w:val="005236C4"/>
    <w:rsid w:val="005244C7"/>
    <w:rsid w:val="00554854"/>
    <w:rsid w:val="00592537"/>
    <w:rsid w:val="005C2464"/>
    <w:rsid w:val="0067151F"/>
    <w:rsid w:val="00690642"/>
    <w:rsid w:val="0069089A"/>
    <w:rsid w:val="00785C29"/>
    <w:rsid w:val="007B3F7E"/>
    <w:rsid w:val="00821CF8"/>
    <w:rsid w:val="008838C0"/>
    <w:rsid w:val="008B052D"/>
    <w:rsid w:val="0095728B"/>
    <w:rsid w:val="009B0EE1"/>
    <w:rsid w:val="009B67BF"/>
    <w:rsid w:val="009D631B"/>
    <w:rsid w:val="009F5F43"/>
    <w:rsid w:val="00AC5122"/>
    <w:rsid w:val="00AE2ADF"/>
    <w:rsid w:val="00AF1EC7"/>
    <w:rsid w:val="00B42C7F"/>
    <w:rsid w:val="00B8500A"/>
    <w:rsid w:val="00BB60B3"/>
    <w:rsid w:val="00BF5DCC"/>
    <w:rsid w:val="00C17A8B"/>
    <w:rsid w:val="00CE4424"/>
    <w:rsid w:val="00D413F1"/>
    <w:rsid w:val="00DB1038"/>
    <w:rsid w:val="00DC72E3"/>
    <w:rsid w:val="00E303E4"/>
    <w:rsid w:val="00E806B6"/>
    <w:rsid w:val="00F314C5"/>
    <w:rsid w:val="00F61682"/>
    <w:rsid w:val="00F76562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B76A"/>
  <w15:chartTrackingRefBased/>
  <w15:docId w15:val="{A24A674C-0C13-433A-BE7B-3BBC4458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3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1"/>
    <w:qFormat/>
    <w:rsid w:val="004E153C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4E153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153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4E153C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548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4E153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153C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E153C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E153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E153C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4E153C"/>
    <w:rPr>
      <w:rFonts w:ascii="Calibri Light" w:eastAsia="Times New Roman" w:hAnsi="Calibri Light" w:cs="Times New Roman"/>
      <w:lang w:val="uk-UA" w:eastAsia="ru-RU"/>
    </w:rPr>
  </w:style>
  <w:style w:type="paragraph" w:styleId="a3">
    <w:name w:val="footer"/>
    <w:basedOn w:val="a"/>
    <w:link w:val="a4"/>
    <w:rsid w:val="004E153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4E153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rsid w:val="004E153C"/>
    <w:pPr>
      <w:spacing w:before="120"/>
      <w:ind w:firstLine="567"/>
    </w:pPr>
  </w:style>
  <w:style w:type="paragraph" w:customStyle="1" w:styleId="a6">
    <w:name w:val="Шапка документу"/>
    <w:basedOn w:val="a"/>
    <w:rsid w:val="004E153C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rsid w:val="004E153C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rsid w:val="004E153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E153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4E153C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4E153C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4E153C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4E153C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4E153C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4E153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E153C"/>
    <w:pPr>
      <w:ind w:firstLine="567"/>
      <w:jc w:val="both"/>
    </w:pPr>
  </w:style>
  <w:style w:type="paragraph" w:customStyle="1" w:styleId="ShapkaDocumentu">
    <w:name w:val="Shapka Documentu"/>
    <w:basedOn w:val="NormalText"/>
    <w:rsid w:val="004E153C"/>
    <w:pPr>
      <w:keepNext/>
      <w:keepLines/>
      <w:spacing w:after="240"/>
      <w:ind w:left="3969" w:firstLine="0"/>
      <w:jc w:val="center"/>
    </w:pPr>
  </w:style>
  <w:style w:type="table" w:customStyle="1" w:styleId="TableNormal">
    <w:name w:val="Table Normal"/>
    <w:uiPriority w:val="2"/>
    <w:semiHidden/>
    <w:unhideWhenUsed/>
    <w:qFormat/>
    <w:rsid w:val="004E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4E153C"/>
    <w:pPr>
      <w:widowControl w:val="0"/>
      <w:autoSpaceDE w:val="0"/>
      <w:autoSpaceDN w:val="0"/>
      <w:spacing w:before="148"/>
      <w:ind w:left="119"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ий текст Знак"/>
    <w:basedOn w:val="a0"/>
    <w:link w:val="af"/>
    <w:uiPriority w:val="1"/>
    <w:rsid w:val="004E153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1">
    <w:name w:val="Title"/>
    <w:basedOn w:val="a"/>
    <w:link w:val="af2"/>
    <w:uiPriority w:val="1"/>
    <w:qFormat/>
    <w:rsid w:val="004E153C"/>
    <w:pPr>
      <w:widowControl w:val="0"/>
      <w:autoSpaceDE w:val="0"/>
      <w:autoSpaceDN w:val="0"/>
      <w:spacing w:before="81"/>
      <w:ind w:left="1584" w:right="21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af2">
    <w:name w:val="Назва Знак"/>
    <w:basedOn w:val="a0"/>
    <w:link w:val="af1"/>
    <w:uiPriority w:val="1"/>
    <w:rsid w:val="004E153C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f3">
    <w:name w:val="List Paragraph"/>
    <w:basedOn w:val="a"/>
    <w:uiPriority w:val="34"/>
    <w:qFormat/>
    <w:rsid w:val="004E153C"/>
    <w:pPr>
      <w:widowControl w:val="0"/>
      <w:autoSpaceDE w:val="0"/>
      <w:autoSpaceDN w:val="0"/>
      <w:spacing w:before="153"/>
      <w:ind w:left="119" w:right="103" w:firstLine="566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E153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f4">
    <w:name w:val="Основний текст_"/>
    <w:basedOn w:val="a0"/>
    <w:link w:val="12"/>
    <w:rsid w:val="00AF1EC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ий текст1"/>
    <w:basedOn w:val="a"/>
    <w:link w:val="af4"/>
    <w:rsid w:val="00AF1EC7"/>
    <w:pPr>
      <w:widowControl w:val="0"/>
      <w:ind w:firstLine="400"/>
    </w:pPr>
    <w:rPr>
      <w:rFonts w:ascii="Times New Roman" w:hAnsi="Times New Roman"/>
      <w:sz w:val="28"/>
      <w:szCs w:val="28"/>
      <w:lang w:val="ru-RU" w:eastAsia="en-US"/>
    </w:rPr>
  </w:style>
  <w:style w:type="paragraph" w:styleId="af5">
    <w:name w:val="No Spacing"/>
    <w:uiPriority w:val="1"/>
    <w:qFormat/>
    <w:rsid w:val="0055485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554854"/>
    <w:rPr>
      <w:rFonts w:asciiTheme="majorHAnsi" w:eastAsiaTheme="majorEastAsia" w:hAnsiTheme="majorHAnsi" w:cstheme="majorBidi"/>
      <w:color w:val="2F5496" w:themeColor="accent1" w:themeShade="BF"/>
      <w:sz w:val="26"/>
      <w:szCs w:val="20"/>
      <w:lang w:val="uk-UA" w:eastAsia="ru-RU"/>
    </w:rPr>
  </w:style>
  <w:style w:type="paragraph" w:styleId="af6">
    <w:name w:val="Subtitle"/>
    <w:basedOn w:val="a"/>
    <w:next w:val="a"/>
    <w:link w:val="af7"/>
    <w:uiPriority w:val="11"/>
    <w:qFormat/>
    <w:rsid w:val="005548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ідзаголовок Знак"/>
    <w:basedOn w:val="a0"/>
    <w:link w:val="af6"/>
    <w:uiPriority w:val="11"/>
    <w:rsid w:val="00554854"/>
    <w:rPr>
      <w:rFonts w:eastAsiaTheme="minorEastAsia"/>
      <w:color w:val="5A5A5A" w:themeColor="text1" w:themeTint="A5"/>
      <w:spacing w:val="15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7521-D26C-4F88-B05A-CC2196A5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10340</Words>
  <Characters>5895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2025-01-20T10:51:00Z</cp:lastPrinted>
  <dcterms:created xsi:type="dcterms:W3CDTF">2025-01-20T08:20:00Z</dcterms:created>
  <dcterms:modified xsi:type="dcterms:W3CDTF">2025-01-31T05:57:00Z</dcterms:modified>
</cp:coreProperties>
</file>