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09" w:rsidRPr="00A708E9" w:rsidRDefault="00C54E09" w:rsidP="00C54E09">
      <w:pPr>
        <w:tabs>
          <w:tab w:val="left" w:pos="1560"/>
        </w:tabs>
      </w:pPr>
      <w:r>
        <w:rPr>
          <w:b/>
          <w:color w:val="000000"/>
          <w:lang w:val="uk-UA"/>
        </w:rPr>
        <w:t xml:space="preserve">                                                         </w:t>
      </w:r>
      <w:r w:rsidR="0054552D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  </w:t>
      </w:r>
      <w:r w:rsidR="00675967">
        <w:rPr>
          <w:b/>
          <w:color w:val="000000"/>
        </w:rPr>
        <w:t xml:space="preserve">  </w:t>
      </w:r>
      <w:r w:rsidRPr="00A708E9">
        <w:rPr>
          <w:b/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335280" cy="510540"/>
            <wp:effectExtent l="19050" t="0" r="762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09" w:rsidRPr="00A708E9" w:rsidRDefault="00C54E09" w:rsidP="00C54E09">
      <w:pPr>
        <w:autoSpaceDE w:val="0"/>
        <w:autoSpaceDN w:val="0"/>
        <w:jc w:val="center"/>
        <w:outlineLvl w:val="0"/>
        <w:rPr>
          <w:smallCaps/>
        </w:rPr>
      </w:pPr>
      <w:r w:rsidRPr="00A708E9">
        <w:rPr>
          <w:smallCaps/>
        </w:rPr>
        <w:t>УКРАЇ</w:t>
      </w:r>
      <w:proofErr w:type="gramStart"/>
      <w:r w:rsidRPr="00A708E9">
        <w:rPr>
          <w:smallCaps/>
        </w:rPr>
        <w:t>НА</w:t>
      </w:r>
      <w:proofErr w:type="gramEnd"/>
      <w:r w:rsidRPr="00A708E9">
        <w:rPr>
          <w:b/>
          <w:smallCaps/>
        </w:rPr>
        <w:br/>
        <w:t xml:space="preserve">    </w:t>
      </w:r>
      <w:proofErr w:type="gramStart"/>
      <w:r w:rsidRPr="00A708E9">
        <w:rPr>
          <w:smallCaps/>
        </w:rPr>
        <w:t>МОГИЛ</w:t>
      </w:r>
      <w:proofErr w:type="gramEnd"/>
      <w:r w:rsidRPr="00A708E9">
        <w:rPr>
          <w:smallCaps/>
        </w:rPr>
        <w:t xml:space="preserve">ІВ-ПОДІЛЬСЬКА МІСЬКА РАДА </w:t>
      </w:r>
      <w:r w:rsidRPr="00A708E9">
        <w:rPr>
          <w:b/>
          <w:smallCaps/>
        </w:rPr>
        <w:br/>
      </w:r>
      <w:r w:rsidRPr="00A708E9">
        <w:rPr>
          <w:smallCaps/>
        </w:rPr>
        <w:t xml:space="preserve">   ВІННИЦЬКОЇ ОБЛАСТІ</w:t>
      </w:r>
    </w:p>
    <w:p w:rsidR="00C54E09" w:rsidRPr="00A708E9" w:rsidRDefault="00C54E09" w:rsidP="00C54E09">
      <w:pPr>
        <w:jc w:val="center"/>
        <w:rPr>
          <w:b/>
        </w:rPr>
      </w:pPr>
      <w:r w:rsidRPr="00A708E9">
        <w:rPr>
          <w:b/>
        </w:rPr>
        <w:t>ВИКОНАВЧИЙ КОМІТЕТ</w:t>
      </w:r>
    </w:p>
    <w:p w:rsidR="00C54E09" w:rsidRPr="00A708E9" w:rsidRDefault="00EF4E0C" w:rsidP="00C54E09">
      <w:pPr>
        <w:jc w:val="center"/>
        <w:rPr>
          <w:b/>
        </w:rPr>
      </w:pPr>
      <w:r w:rsidRPr="00EF4E0C">
        <w:rPr>
          <w:noProof/>
          <w:lang w:val="uk-UA" w:eastAsia="en-US"/>
        </w:rPr>
        <w:pict>
          <v:line id="Прямая соединительная линия 8" o:spid="_x0000_s1026" style="position:absolute;left:0;text-align:left;z-index:251660288;visibility:visible" from="-4.05pt,11.55pt" to="481.95pt,11.55pt" strokeweight="7pt">
            <v:stroke opacity="52428f" linestyle="thickBetweenThin"/>
          </v:line>
        </w:pict>
      </w:r>
    </w:p>
    <w:p w:rsidR="00C54E09" w:rsidRPr="00E30133" w:rsidRDefault="00C54E09" w:rsidP="00C54E09">
      <w:pPr>
        <w:jc w:val="center"/>
        <w:rPr>
          <w:b/>
          <w:sz w:val="32"/>
          <w:szCs w:val="32"/>
          <w:lang w:val="uk-UA"/>
        </w:rPr>
      </w:pPr>
      <w:r w:rsidRPr="00A708E9">
        <w:rPr>
          <w:b/>
          <w:bCs/>
          <w:spacing w:val="80"/>
          <w:sz w:val="32"/>
          <w:szCs w:val="32"/>
        </w:rPr>
        <w:t xml:space="preserve">  </w:t>
      </w:r>
      <w:proofErr w:type="gramStart"/>
      <w:r w:rsidRPr="00A708E9">
        <w:rPr>
          <w:b/>
          <w:bCs/>
          <w:spacing w:val="80"/>
          <w:sz w:val="32"/>
          <w:szCs w:val="32"/>
        </w:rPr>
        <w:t>Р</w:t>
      </w:r>
      <w:proofErr w:type="gramEnd"/>
      <w:r w:rsidRPr="00A708E9">
        <w:rPr>
          <w:b/>
          <w:bCs/>
          <w:spacing w:val="80"/>
          <w:sz w:val="32"/>
          <w:szCs w:val="32"/>
        </w:rPr>
        <w:t>ІШЕННЯ№</w:t>
      </w:r>
      <w:r>
        <w:rPr>
          <w:b/>
          <w:bCs/>
          <w:spacing w:val="80"/>
          <w:sz w:val="32"/>
          <w:szCs w:val="32"/>
        </w:rPr>
        <w:t>33</w:t>
      </w:r>
      <w:r>
        <w:rPr>
          <w:b/>
          <w:bCs/>
          <w:spacing w:val="80"/>
          <w:sz w:val="32"/>
          <w:szCs w:val="32"/>
          <w:lang w:val="uk-UA"/>
        </w:rPr>
        <w:t>7</w:t>
      </w:r>
    </w:p>
    <w:p w:rsidR="00C54E09" w:rsidRPr="00A708E9" w:rsidRDefault="00C54E09" w:rsidP="00C54E09">
      <w:pPr>
        <w:jc w:val="center"/>
        <w:rPr>
          <w:b/>
          <w:bCs/>
          <w:spacing w:val="80"/>
        </w:rPr>
      </w:pPr>
    </w:p>
    <w:p w:rsidR="00C54E09" w:rsidRPr="004178A3" w:rsidRDefault="00C54E09" w:rsidP="00C54E09">
      <w:pPr>
        <w:jc w:val="center"/>
        <w:rPr>
          <w:bCs/>
          <w:lang w:val="uk-UA"/>
        </w:rPr>
      </w:pPr>
      <w:proofErr w:type="spellStart"/>
      <w:r w:rsidRPr="00A708E9">
        <w:rPr>
          <w:bCs/>
        </w:rPr>
        <w:t>Від</w:t>
      </w:r>
      <w:proofErr w:type="spellEnd"/>
      <w:r w:rsidRPr="00A708E9">
        <w:rPr>
          <w:bCs/>
        </w:rPr>
        <w:t xml:space="preserve"> </w:t>
      </w:r>
      <w:r>
        <w:rPr>
          <w:bCs/>
          <w:lang w:val="uk-UA"/>
        </w:rPr>
        <w:t>17</w:t>
      </w:r>
      <w:r w:rsidRPr="00A708E9">
        <w:rPr>
          <w:bCs/>
        </w:rPr>
        <w:t>.1</w:t>
      </w:r>
      <w:r>
        <w:rPr>
          <w:bCs/>
        </w:rPr>
        <w:t>2</w:t>
      </w:r>
      <w:r w:rsidRPr="00A708E9">
        <w:rPr>
          <w:bCs/>
        </w:rPr>
        <w:t>.2020р</w:t>
      </w:r>
      <w:r w:rsidRPr="004178A3">
        <w:rPr>
          <w:bCs/>
          <w:lang w:val="uk-UA"/>
        </w:rPr>
        <w:t>.                                                           м. Могилів-Подільський</w:t>
      </w:r>
    </w:p>
    <w:p w:rsidR="00C54E09" w:rsidRDefault="00C54E09">
      <w:pPr>
        <w:rPr>
          <w:lang w:val="uk-UA"/>
        </w:rPr>
      </w:pPr>
    </w:p>
    <w:p w:rsidR="007D251D" w:rsidRDefault="007D251D">
      <w:pPr>
        <w:rPr>
          <w:lang w:val="uk-UA"/>
        </w:rPr>
      </w:pPr>
    </w:p>
    <w:p w:rsidR="007D251D" w:rsidRDefault="00C54E09" w:rsidP="00C54E09">
      <w:pPr>
        <w:jc w:val="center"/>
        <w:rPr>
          <w:b/>
          <w:lang w:val="uk-UA"/>
        </w:rPr>
      </w:pPr>
      <w:r w:rsidRPr="00C54E09">
        <w:rPr>
          <w:b/>
          <w:lang w:val="uk-UA"/>
        </w:rPr>
        <w:t xml:space="preserve">Про внесення змін до бюджету територіальних громад сіл </w:t>
      </w:r>
    </w:p>
    <w:p w:rsidR="00C54E09" w:rsidRDefault="00C54E09" w:rsidP="00C54E09">
      <w:pPr>
        <w:jc w:val="center"/>
        <w:rPr>
          <w:b/>
          <w:lang w:val="uk-UA"/>
        </w:rPr>
      </w:pPr>
      <w:proofErr w:type="spellStart"/>
      <w:r w:rsidRPr="00C54E09">
        <w:rPr>
          <w:b/>
          <w:lang w:val="uk-UA"/>
        </w:rPr>
        <w:t>Бронницької</w:t>
      </w:r>
      <w:proofErr w:type="spellEnd"/>
      <w:r w:rsidRPr="00C54E09">
        <w:rPr>
          <w:b/>
          <w:lang w:val="uk-UA"/>
        </w:rPr>
        <w:t xml:space="preserve"> сільської ради на 2020 рік</w:t>
      </w:r>
    </w:p>
    <w:p w:rsidR="00C54E09" w:rsidRDefault="00C54E09" w:rsidP="00C54E09">
      <w:pPr>
        <w:jc w:val="center"/>
        <w:rPr>
          <w:b/>
          <w:lang w:val="uk-UA"/>
        </w:rPr>
      </w:pPr>
    </w:p>
    <w:p w:rsidR="00C54E09" w:rsidRDefault="00C54E09" w:rsidP="00C54E09">
      <w:pPr>
        <w:ind w:firstLine="708"/>
        <w:rPr>
          <w:lang w:val="uk-UA"/>
        </w:rPr>
      </w:pPr>
      <w:r w:rsidRPr="00C54E09">
        <w:rPr>
          <w:lang w:val="uk-UA"/>
        </w:rPr>
        <w:t>Відповідно до ст.ст. 28, 32, 34</w:t>
      </w:r>
      <w:r>
        <w:rPr>
          <w:lang w:val="uk-UA"/>
        </w:rPr>
        <w:t xml:space="preserve"> закону України «Про місцеве самоврядування в Україні», пункту 10 рішення 46 сесії 7 скликання </w:t>
      </w:r>
      <w:proofErr w:type="spellStart"/>
      <w:r>
        <w:rPr>
          <w:lang w:val="uk-UA"/>
        </w:rPr>
        <w:t>Бронницької</w:t>
      </w:r>
      <w:proofErr w:type="spellEnd"/>
      <w:r>
        <w:rPr>
          <w:lang w:val="uk-UA"/>
        </w:rPr>
        <w:t xml:space="preserve"> сільської ради від 21.12.2019 року №507, з метою надання додаткових до встановлених законодавством гарантій щодо соціального захисту мешканців сіл </w:t>
      </w:r>
      <w:proofErr w:type="spellStart"/>
      <w:r>
        <w:rPr>
          <w:lang w:val="uk-UA"/>
        </w:rPr>
        <w:t>Бронницької</w:t>
      </w:r>
      <w:proofErr w:type="spellEnd"/>
      <w:r>
        <w:rPr>
          <w:lang w:val="uk-UA"/>
        </w:rPr>
        <w:t xml:space="preserve"> сільської ради, у зв’язку із покриттям першочергових видатків,-</w:t>
      </w:r>
    </w:p>
    <w:p w:rsidR="00C54E09" w:rsidRDefault="00C54E09" w:rsidP="00C54E09">
      <w:pPr>
        <w:rPr>
          <w:lang w:val="uk-UA"/>
        </w:rPr>
      </w:pPr>
    </w:p>
    <w:p w:rsidR="00C54E09" w:rsidRDefault="00C54E09" w:rsidP="00C54E09">
      <w:pPr>
        <w:rPr>
          <w:b/>
          <w:lang w:val="uk-UA"/>
        </w:rPr>
      </w:pPr>
      <w:r w:rsidRPr="00C54E09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</w:t>
      </w:r>
      <w:r w:rsidR="006D19EE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C54E09">
        <w:rPr>
          <w:b/>
          <w:lang w:val="uk-UA"/>
        </w:rPr>
        <w:t xml:space="preserve">   виконком міської ради ВИРІШИВ:</w:t>
      </w:r>
    </w:p>
    <w:p w:rsidR="00C54E09" w:rsidRDefault="00C54E09" w:rsidP="00C54E09">
      <w:pPr>
        <w:rPr>
          <w:b/>
          <w:lang w:val="uk-UA"/>
        </w:rPr>
      </w:pPr>
    </w:p>
    <w:p w:rsidR="00C54E09" w:rsidRDefault="00C54E09" w:rsidP="00C54E09">
      <w:pPr>
        <w:rPr>
          <w:lang w:val="uk-UA"/>
        </w:rPr>
      </w:pPr>
      <w:r w:rsidRPr="00C54E09">
        <w:rPr>
          <w:lang w:val="uk-UA"/>
        </w:rPr>
        <w:t xml:space="preserve">1. Внести зміни до видаткової частини загального фонду місцевого бюджету </w:t>
      </w:r>
    </w:p>
    <w:p w:rsidR="00C54E09" w:rsidRDefault="00C54E09" w:rsidP="00C54E09">
      <w:pPr>
        <w:rPr>
          <w:lang w:val="uk-UA"/>
        </w:rPr>
      </w:pPr>
      <w:r>
        <w:rPr>
          <w:lang w:val="uk-UA"/>
        </w:rPr>
        <w:t xml:space="preserve">    </w:t>
      </w:r>
      <w:r w:rsidRPr="00C54E09">
        <w:rPr>
          <w:lang w:val="uk-UA"/>
        </w:rPr>
        <w:t>на грудень 2020 року, а саме:</w:t>
      </w:r>
    </w:p>
    <w:p w:rsidR="00C54E09" w:rsidRDefault="00C54E09" w:rsidP="00C54E09">
      <w:pPr>
        <w:rPr>
          <w:lang w:val="uk-UA"/>
        </w:rPr>
      </w:pPr>
      <w:r>
        <w:rPr>
          <w:lang w:val="uk-UA"/>
        </w:rPr>
        <w:t xml:space="preserve">    - по КПКВК МБ 0110150 «Організаційне, </w:t>
      </w:r>
      <w:proofErr w:type="spellStart"/>
      <w:r>
        <w:rPr>
          <w:lang w:val="uk-UA"/>
        </w:rPr>
        <w:t>інформаційно</w:t>
      </w:r>
      <w:proofErr w:type="spellEnd"/>
      <w:r>
        <w:rPr>
          <w:lang w:val="uk-UA"/>
        </w:rPr>
        <w:t xml:space="preserve"> – аналітичне та </w:t>
      </w:r>
    </w:p>
    <w:p w:rsidR="00C54E09" w:rsidRDefault="00C54E09" w:rsidP="00C54E09">
      <w:pPr>
        <w:rPr>
          <w:lang w:val="uk-UA"/>
        </w:rPr>
      </w:pPr>
      <w:r>
        <w:rPr>
          <w:lang w:val="uk-UA"/>
        </w:rPr>
        <w:t xml:space="preserve">      матеріально-технічне забезпечення діяльності сільської ради»:</w:t>
      </w:r>
    </w:p>
    <w:p w:rsidR="00C54E09" w:rsidRDefault="00C54E09" w:rsidP="00C54E09">
      <w:pPr>
        <w:rPr>
          <w:lang w:val="uk-UA"/>
        </w:rPr>
      </w:pPr>
      <w:r>
        <w:rPr>
          <w:lang w:val="uk-UA"/>
        </w:rPr>
        <w:t xml:space="preserve">      за КЕКВ 2111 зменшити на 33000,00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4178A3" w:rsidRDefault="00C54E09" w:rsidP="00C54E09">
      <w:pPr>
        <w:rPr>
          <w:lang w:val="uk-UA"/>
        </w:rPr>
      </w:pPr>
      <w:r>
        <w:rPr>
          <w:lang w:val="uk-UA"/>
        </w:rPr>
        <w:t xml:space="preserve">      за КЕКВ 2</w:t>
      </w:r>
      <w:r w:rsidR="007D251D">
        <w:rPr>
          <w:lang w:val="uk-UA"/>
        </w:rPr>
        <w:t xml:space="preserve">800 збільшити на 3000,00 </w:t>
      </w:r>
      <w:proofErr w:type="spellStart"/>
      <w:r w:rsidR="007D251D">
        <w:rPr>
          <w:lang w:val="uk-UA"/>
        </w:rPr>
        <w:t>грн</w:t>
      </w:r>
      <w:proofErr w:type="spellEnd"/>
      <w:r w:rsidR="007D251D">
        <w:rPr>
          <w:lang w:val="uk-UA"/>
        </w:rPr>
        <w:t xml:space="preserve"> (</w:t>
      </w:r>
      <w:r>
        <w:rPr>
          <w:lang w:val="uk-UA"/>
        </w:rPr>
        <w:t xml:space="preserve">для сплати податків та зборів, </w:t>
      </w:r>
    </w:p>
    <w:p w:rsidR="00C54E09" w:rsidRDefault="004178A3" w:rsidP="00C54E09">
      <w:pPr>
        <w:rPr>
          <w:lang w:val="uk-UA"/>
        </w:rPr>
      </w:pPr>
      <w:r>
        <w:rPr>
          <w:lang w:val="uk-UA"/>
        </w:rPr>
        <w:t xml:space="preserve">      </w:t>
      </w:r>
      <w:r w:rsidR="00C54E09">
        <w:rPr>
          <w:lang w:val="uk-UA"/>
        </w:rPr>
        <w:t>в</w:t>
      </w:r>
      <w:r>
        <w:rPr>
          <w:lang w:val="uk-UA"/>
        </w:rPr>
        <w:t xml:space="preserve"> </w:t>
      </w:r>
      <w:r w:rsidR="007D251D">
        <w:rPr>
          <w:lang w:val="uk-UA"/>
        </w:rPr>
        <w:t>тому числі: рентної плати).</w:t>
      </w:r>
    </w:p>
    <w:p w:rsidR="007D251D" w:rsidRDefault="007D251D" w:rsidP="00C54E09">
      <w:pPr>
        <w:rPr>
          <w:lang w:val="uk-UA"/>
        </w:rPr>
      </w:pPr>
      <w:r>
        <w:rPr>
          <w:lang w:val="uk-UA"/>
        </w:rPr>
        <w:t xml:space="preserve">    - по КПКВК МБ 0113242 «Інші заходи в сфері соціального захисту і  </w:t>
      </w:r>
    </w:p>
    <w:p w:rsidR="007D251D" w:rsidRDefault="007D251D" w:rsidP="00C54E09">
      <w:pPr>
        <w:rPr>
          <w:lang w:val="uk-UA"/>
        </w:rPr>
      </w:pPr>
      <w:r>
        <w:rPr>
          <w:lang w:val="uk-UA"/>
        </w:rPr>
        <w:t xml:space="preserve">      соціального забезпечення</w:t>
      </w:r>
      <w:r w:rsidR="004178A3">
        <w:rPr>
          <w:lang w:val="uk-UA"/>
        </w:rPr>
        <w:t>»</w:t>
      </w:r>
      <w:r>
        <w:rPr>
          <w:lang w:val="uk-UA"/>
        </w:rPr>
        <w:t>:</w:t>
      </w:r>
    </w:p>
    <w:p w:rsidR="007D251D" w:rsidRDefault="007D251D" w:rsidP="00C54E09">
      <w:pPr>
        <w:rPr>
          <w:lang w:val="uk-UA"/>
        </w:rPr>
      </w:pPr>
      <w:r>
        <w:rPr>
          <w:lang w:val="uk-UA"/>
        </w:rPr>
        <w:t xml:space="preserve">      за КЕКВ </w:t>
      </w:r>
      <w:r w:rsidR="00675967">
        <w:rPr>
          <w:lang w:val="uk-UA"/>
        </w:rPr>
        <w:t>2210 збільшити на 30000 грн., (</w:t>
      </w:r>
      <w:r>
        <w:rPr>
          <w:lang w:val="uk-UA"/>
        </w:rPr>
        <w:t xml:space="preserve">для придбання, як додаткової </w:t>
      </w:r>
    </w:p>
    <w:p w:rsidR="007D251D" w:rsidRDefault="007D251D" w:rsidP="00C54E09">
      <w:pPr>
        <w:rPr>
          <w:lang w:val="uk-UA"/>
        </w:rPr>
      </w:pPr>
      <w:r>
        <w:rPr>
          <w:lang w:val="uk-UA"/>
        </w:rPr>
        <w:t xml:space="preserve">      соціальної допомоги, новорічних подарунків для навчальних закладів, що </w:t>
      </w:r>
    </w:p>
    <w:p w:rsidR="007D251D" w:rsidRDefault="007D251D" w:rsidP="00C54E09">
      <w:pPr>
        <w:rPr>
          <w:lang w:val="uk-UA"/>
        </w:rPr>
      </w:pPr>
      <w:r>
        <w:rPr>
          <w:lang w:val="uk-UA"/>
        </w:rPr>
        <w:t xml:space="preserve">      розташовані на території </w:t>
      </w:r>
      <w:proofErr w:type="spellStart"/>
      <w:r>
        <w:rPr>
          <w:lang w:val="uk-UA"/>
        </w:rPr>
        <w:t>Бронницької</w:t>
      </w:r>
      <w:proofErr w:type="spellEnd"/>
      <w:r>
        <w:rPr>
          <w:lang w:val="uk-UA"/>
        </w:rPr>
        <w:t xml:space="preserve"> сільської ради).</w:t>
      </w:r>
    </w:p>
    <w:p w:rsidR="007D251D" w:rsidRDefault="007D251D" w:rsidP="00C54E09">
      <w:pPr>
        <w:rPr>
          <w:lang w:val="uk-UA"/>
        </w:rPr>
      </w:pPr>
      <w:r>
        <w:rPr>
          <w:lang w:val="uk-UA"/>
        </w:rPr>
        <w:t xml:space="preserve">2. Контроль за виконанням даного рішення покласти на  голову комісії з </w:t>
      </w:r>
    </w:p>
    <w:p w:rsidR="007D251D" w:rsidRDefault="007D251D" w:rsidP="00C54E09">
      <w:pPr>
        <w:rPr>
          <w:lang w:val="uk-UA"/>
        </w:rPr>
      </w:pPr>
      <w:r>
        <w:rPr>
          <w:lang w:val="uk-UA"/>
        </w:rPr>
        <w:t xml:space="preserve">    реорганізації </w:t>
      </w:r>
      <w:proofErr w:type="spellStart"/>
      <w:r>
        <w:rPr>
          <w:lang w:val="uk-UA"/>
        </w:rPr>
        <w:t>Бронницької</w:t>
      </w:r>
      <w:proofErr w:type="spellEnd"/>
      <w:r>
        <w:rPr>
          <w:lang w:val="uk-UA"/>
        </w:rPr>
        <w:t xml:space="preserve"> сільської ради, першого заступника міського </w:t>
      </w:r>
    </w:p>
    <w:p w:rsidR="007D251D" w:rsidRDefault="007D251D" w:rsidP="00C54E09">
      <w:pPr>
        <w:rPr>
          <w:lang w:val="uk-UA"/>
        </w:rPr>
      </w:pPr>
      <w:r>
        <w:rPr>
          <w:lang w:val="uk-UA"/>
        </w:rPr>
        <w:t xml:space="preserve">    голови </w:t>
      </w:r>
      <w:proofErr w:type="spellStart"/>
      <w:r>
        <w:rPr>
          <w:lang w:val="uk-UA"/>
        </w:rPr>
        <w:t>Безмещука</w:t>
      </w:r>
      <w:proofErr w:type="spellEnd"/>
      <w:r>
        <w:rPr>
          <w:lang w:val="uk-UA"/>
        </w:rPr>
        <w:t xml:space="preserve"> П.О..</w:t>
      </w:r>
    </w:p>
    <w:p w:rsidR="007D251D" w:rsidRDefault="007D251D" w:rsidP="00C54E09">
      <w:pPr>
        <w:rPr>
          <w:lang w:val="uk-UA"/>
        </w:rPr>
      </w:pPr>
    </w:p>
    <w:p w:rsidR="004178A3" w:rsidRDefault="004178A3" w:rsidP="00C54E09">
      <w:pPr>
        <w:rPr>
          <w:lang w:val="uk-UA"/>
        </w:rPr>
      </w:pPr>
    </w:p>
    <w:p w:rsidR="000E4AE1" w:rsidRDefault="000E4AE1" w:rsidP="00C54E09">
      <w:pPr>
        <w:rPr>
          <w:lang w:val="uk-UA"/>
        </w:rPr>
      </w:pPr>
    </w:p>
    <w:p w:rsidR="007D251D" w:rsidRDefault="007D251D" w:rsidP="00C54E09">
      <w:pPr>
        <w:rPr>
          <w:lang w:val="uk-UA"/>
        </w:rPr>
      </w:pPr>
      <w:r>
        <w:rPr>
          <w:lang w:val="uk-UA"/>
        </w:rPr>
        <w:t xml:space="preserve">   </w:t>
      </w:r>
      <w:r w:rsidR="004178A3">
        <w:rPr>
          <w:lang w:val="uk-UA"/>
        </w:rPr>
        <w:t xml:space="preserve">   </w:t>
      </w:r>
      <w:r>
        <w:rPr>
          <w:lang w:val="uk-UA"/>
        </w:rPr>
        <w:t xml:space="preserve">    Міський голова                               </w:t>
      </w:r>
      <w:r w:rsidR="004178A3">
        <w:rPr>
          <w:lang w:val="uk-UA"/>
        </w:rPr>
        <w:t xml:space="preserve">                          </w:t>
      </w:r>
      <w:r>
        <w:rPr>
          <w:lang w:val="uk-UA"/>
        </w:rPr>
        <w:t xml:space="preserve">    Г. </w:t>
      </w:r>
      <w:proofErr w:type="spellStart"/>
      <w:r>
        <w:rPr>
          <w:lang w:val="uk-UA"/>
        </w:rPr>
        <w:t>Глухманю</w:t>
      </w:r>
      <w:r w:rsidR="004178A3">
        <w:rPr>
          <w:lang w:val="uk-UA"/>
        </w:rPr>
        <w:t>к</w:t>
      </w:r>
      <w:proofErr w:type="spellEnd"/>
    </w:p>
    <w:p w:rsidR="004178A3" w:rsidRDefault="004178A3" w:rsidP="00C54E09">
      <w:pPr>
        <w:rPr>
          <w:sz w:val="24"/>
          <w:szCs w:val="24"/>
          <w:lang w:val="uk-UA"/>
        </w:rPr>
      </w:pPr>
    </w:p>
    <w:p w:rsidR="004178A3" w:rsidRDefault="004178A3" w:rsidP="00C54E09">
      <w:pPr>
        <w:rPr>
          <w:sz w:val="24"/>
          <w:szCs w:val="24"/>
          <w:lang w:val="uk-UA"/>
        </w:rPr>
      </w:pPr>
    </w:p>
    <w:p w:rsidR="007D251D" w:rsidRPr="007D251D" w:rsidRDefault="007D251D" w:rsidP="00C54E09">
      <w:pPr>
        <w:rPr>
          <w:sz w:val="24"/>
          <w:szCs w:val="24"/>
          <w:lang w:val="uk-UA"/>
        </w:rPr>
      </w:pPr>
    </w:p>
    <w:sectPr w:rsidR="007D251D" w:rsidRPr="007D251D" w:rsidSect="004178A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09"/>
    <w:rsid w:val="000E4AE1"/>
    <w:rsid w:val="004178A3"/>
    <w:rsid w:val="0054552D"/>
    <w:rsid w:val="00675967"/>
    <w:rsid w:val="006D19EE"/>
    <w:rsid w:val="007D251D"/>
    <w:rsid w:val="00B6441E"/>
    <w:rsid w:val="00C54E09"/>
    <w:rsid w:val="00EF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2020-12-17T12:39:00Z</cp:lastPrinted>
  <dcterms:created xsi:type="dcterms:W3CDTF">2020-12-17T12:13:00Z</dcterms:created>
  <dcterms:modified xsi:type="dcterms:W3CDTF">2021-02-01T12:43:00Z</dcterms:modified>
</cp:coreProperties>
</file>