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4" w:rsidRPr="00A63967" w:rsidRDefault="00953BB4" w:rsidP="00953BB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A63967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1960" cy="579120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B4" w:rsidRPr="00953BB4" w:rsidRDefault="00953BB4" w:rsidP="00953BB4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 w:rsidRPr="00953BB4">
        <w:rPr>
          <w:b w:val="0"/>
          <w:bCs w:val="0"/>
          <w:smallCaps/>
          <w:color w:val="000000"/>
        </w:rPr>
        <w:t>УКРАЇНА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МОГИЛІВ-ПОДІЛЬСЬКА МІСЬКА РАДА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ВІННИЦЬКОЇ ОБЛАСТІ</w:t>
      </w:r>
    </w:p>
    <w:p w:rsidR="00953BB4" w:rsidRPr="00953BB4" w:rsidRDefault="00953BB4" w:rsidP="00953BB4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ВИКОНАВЧИЙ КОМІТЕТ</w:t>
      </w:r>
      <w:r w:rsidR="00961D84" w:rsidRPr="00961D84">
        <w:rPr>
          <w:rFonts w:ascii="Times New Roman" w:hAnsi="Times New Roman" w:cs="Times New Roman"/>
          <w:b/>
          <w:bCs/>
          <w:i/>
          <w:noProof/>
          <w:color w:val="000000"/>
          <w:spacing w:val="80"/>
          <w:sz w:val="28"/>
          <w:szCs w:val="28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position-horizontal-relative:text;mso-position-vertical-relative:text;mso-height-relative:margin" from="-17.8pt,19.95pt" to="479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</w:p>
    <w:p w:rsidR="00953BB4" w:rsidRPr="00953BB4" w:rsidRDefault="00953BB4" w:rsidP="00953BB4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</w:t>
      </w:r>
      <w:r w:rsidRPr="00953BB4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№</w:t>
      </w:r>
      <w:r w:rsidR="000525A1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10</w:t>
      </w:r>
    </w:p>
    <w:p w:rsidR="00953BB4" w:rsidRPr="00953BB4" w:rsidRDefault="000525A1" w:rsidP="00953BB4">
      <w:pPr>
        <w:spacing w:before="120" w:after="36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Від 31.01.2017 р.</w:t>
      </w:r>
      <w:r w:rsidR="00953BB4" w:rsidRPr="00953BB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м. Могилів-Подільський</w:t>
      </w:r>
    </w:p>
    <w:p w:rsidR="00953BB4" w:rsidRDefault="00953BB4" w:rsidP="0095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BB4" w:rsidRDefault="00E47C29" w:rsidP="0095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вартості орендної плати за</w:t>
      </w:r>
      <w:r w:rsidR="00953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кв.м </w:t>
      </w:r>
    </w:p>
    <w:p w:rsidR="00953BB4" w:rsidRDefault="00953BB4" w:rsidP="0095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місця </w:t>
      </w:r>
      <w:r w:rsidR="00E47C29" w:rsidRPr="00953BB4">
        <w:rPr>
          <w:rFonts w:ascii="Times New Roman" w:hAnsi="Times New Roman" w:cs="Times New Roman"/>
          <w:b/>
          <w:sz w:val="28"/>
          <w:szCs w:val="28"/>
          <w:lang w:val="uk-UA"/>
        </w:rPr>
        <w:t>на торговель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ному майданчику </w:t>
      </w:r>
    </w:p>
    <w:p w:rsidR="00953BB4" w:rsidRDefault="00953BB4" w:rsidP="0095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вул.Ринковій</w:t>
      </w:r>
      <w:r w:rsidR="00E47C29" w:rsidRPr="00953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56-а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вулиці Ставиській,</w:t>
      </w:r>
      <w:r w:rsidR="00A80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7C29" w:rsidRPr="00953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40/45 </w:t>
      </w:r>
    </w:p>
    <w:p w:rsidR="00E47C29" w:rsidRPr="00953BB4" w:rsidRDefault="0098014F" w:rsidP="0095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47C29" w:rsidRPr="00953BB4">
        <w:rPr>
          <w:rFonts w:ascii="Times New Roman" w:hAnsi="Times New Roman" w:cs="Times New Roman"/>
          <w:b/>
          <w:sz w:val="28"/>
          <w:szCs w:val="28"/>
          <w:lang w:val="uk-UA"/>
        </w:rPr>
        <w:t>в місті Могилеві-Подільському</w:t>
      </w:r>
    </w:p>
    <w:p w:rsidR="00E47C29" w:rsidRPr="00953BB4" w:rsidRDefault="00E47C29" w:rsidP="0095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242" w:rsidRDefault="00E47C29" w:rsidP="00953B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sz w:val="28"/>
          <w:szCs w:val="28"/>
          <w:lang w:val="uk-UA"/>
        </w:rPr>
        <w:t>Керуючись статтями 28, 30, 59 Закону України «Про місцеве самоврядування в Україні»,</w:t>
      </w:r>
      <w:r w:rsidR="00953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засади регуляторної політики</w:t>
      </w:r>
      <w:r w:rsidR="005F7242"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у сфері господарської діяльності»,</w:t>
      </w:r>
      <w:r w:rsidR="00953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05.03.2009 року №278</w:t>
      </w:r>
      <w:r w:rsidR="005F7242" w:rsidRPr="00953BB4">
        <w:rPr>
          <w:rFonts w:ascii="Times New Roman" w:hAnsi="Times New Roman" w:cs="Times New Roman"/>
          <w:sz w:val="28"/>
          <w:szCs w:val="28"/>
          <w:lang w:val="uk-UA"/>
        </w:rPr>
        <w:t>, наказом Міністерства економі</w:t>
      </w:r>
      <w:r w:rsidR="00C83CE1">
        <w:rPr>
          <w:rFonts w:ascii="Times New Roman" w:hAnsi="Times New Roman" w:cs="Times New Roman"/>
          <w:sz w:val="28"/>
          <w:szCs w:val="28"/>
          <w:lang w:val="uk-UA"/>
        </w:rPr>
        <w:t xml:space="preserve">ки від 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83CE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3CE1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3CE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>57/188/105</w:t>
      </w:r>
      <w:r w:rsidR="005F7242" w:rsidRPr="00953BB4">
        <w:rPr>
          <w:rFonts w:ascii="Times New Roman" w:hAnsi="Times New Roman" w:cs="Times New Roman"/>
          <w:sz w:val="28"/>
          <w:szCs w:val="28"/>
          <w:lang w:val="uk-UA"/>
        </w:rPr>
        <w:t>, рішенням 15 сесії міської ради 5 скликання від 04.05.2007 року №281 «Про затвердження Правил торгівлі на ринках міста Могилева-Подільського», розглянувши клопотання та матеріали подані директором комунального підприємства «Фінансист»</w:t>
      </w:r>
      <w:r w:rsidR="00953BB4">
        <w:rPr>
          <w:rFonts w:ascii="Times New Roman" w:hAnsi="Times New Roman" w:cs="Times New Roman"/>
          <w:sz w:val="28"/>
          <w:szCs w:val="28"/>
          <w:lang w:val="uk-UA"/>
        </w:rPr>
        <w:t xml:space="preserve"> Маковій А.В.</w:t>
      </w:r>
      <w:r w:rsidR="005F7242" w:rsidRPr="00953BB4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953BB4" w:rsidRPr="00953BB4" w:rsidRDefault="00953BB4" w:rsidP="00953B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F7242" w:rsidRDefault="005F7242" w:rsidP="00953BB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3BB4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953BB4" w:rsidRPr="00953BB4" w:rsidRDefault="00953BB4" w:rsidP="00953BB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242" w:rsidRPr="00953BB4" w:rsidRDefault="005F7242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Встановити КП «Фінансист»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(Маковій А.В.) з 01.02.2017 року вартість орендної плати за 1 кв.м торговельного місця на торговельному майданчику по вулиці Ринковій, 56-а та вулиці Ставиській, 40/45 в місті Могилев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>і-Подільському згідно додатку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923" w:rsidRDefault="005F7242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E1923" w:rsidRPr="00953BB4">
        <w:rPr>
          <w:rFonts w:ascii="Times New Roman" w:hAnsi="Times New Roman" w:cs="Times New Roman"/>
          <w:sz w:val="28"/>
          <w:szCs w:val="28"/>
          <w:lang w:val="uk-UA"/>
        </w:rPr>
        <w:t>важати таким, що втра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 чинність з 01.02.2017 року 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 xml:space="preserve">пункт 1 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міської ради від 28.01.2016 року №23 «Про встановл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ення вартості орендної плати за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1 кв.м торговельного місця на торгов</w:t>
      </w:r>
      <w:r w:rsidR="00302C7D" w:rsidRPr="00953BB4">
        <w:rPr>
          <w:rFonts w:ascii="Times New Roman" w:hAnsi="Times New Roman" w:cs="Times New Roman"/>
          <w:sz w:val="28"/>
          <w:szCs w:val="28"/>
          <w:lang w:val="uk-UA"/>
        </w:rPr>
        <w:t>ельному майданчику по вулиці Ри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2C7D" w:rsidRPr="00953BB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>овій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>, 56-а та вулиці Ставиській,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40/45 в місті 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огилеві-Подільському» </w:t>
      </w:r>
      <w:r w:rsidR="002157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923" w:rsidRDefault="00DF20F0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7242" w:rsidRPr="00953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242" w:rsidRPr="00953BB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</w:t>
      </w:r>
      <w:r w:rsidR="00302C7D" w:rsidRPr="00953BB4">
        <w:rPr>
          <w:rFonts w:ascii="Times New Roman" w:hAnsi="Times New Roman" w:cs="Times New Roman"/>
          <w:sz w:val="28"/>
          <w:szCs w:val="28"/>
          <w:lang w:val="uk-UA"/>
        </w:rPr>
        <w:t>ласти на секретаря місько</w:t>
      </w:r>
      <w:r w:rsidR="008A4BCA" w:rsidRPr="00953BB4">
        <w:rPr>
          <w:rFonts w:ascii="Times New Roman" w:hAnsi="Times New Roman" w:cs="Times New Roman"/>
          <w:sz w:val="28"/>
          <w:szCs w:val="28"/>
          <w:lang w:val="uk-UA"/>
        </w:rPr>
        <w:t>ї ради,</w:t>
      </w:r>
      <w:r w:rsidR="00302C7D"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BCA" w:rsidRPr="00953BB4">
        <w:rPr>
          <w:rFonts w:ascii="Times New Roman" w:hAnsi="Times New Roman" w:cs="Times New Roman"/>
          <w:sz w:val="28"/>
          <w:szCs w:val="28"/>
          <w:lang w:val="uk-UA"/>
        </w:rPr>
        <w:t>в.о.першого заступника міського голови Гоцуляка М.В.</w:t>
      </w:r>
      <w:r w:rsidR="00CE19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BCA" w:rsidRPr="00953BB4" w:rsidRDefault="008A4BCA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809D7" w:rsidRDefault="00CE1923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809D7" w:rsidRDefault="00A809D7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9D7" w:rsidRDefault="00A809D7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773" w:rsidRPr="00953BB4" w:rsidRDefault="00CE1923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773"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F6773" w:rsidRPr="00953BB4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773" w:rsidRPr="00953BB4">
        <w:rPr>
          <w:rFonts w:ascii="Times New Roman" w:hAnsi="Times New Roman" w:cs="Times New Roman"/>
          <w:sz w:val="28"/>
          <w:szCs w:val="28"/>
          <w:lang w:val="uk-UA"/>
        </w:rPr>
        <w:t xml:space="preserve">Бровко                                                                                                                                                     </w:t>
      </w:r>
    </w:p>
    <w:p w:rsidR="00A809D7" w:rsidRDefault="00A809D7" w:rsidP="00A80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4BCA" w:rsidRDefault="006C346F" w:rsidP="006C34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</w:t>
      </w:r>
      <w:r w:rsidR="00A80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9801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B396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B396F" w:rsidRDefault="00A809D7" w:rsidP="00A8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до рішення </w:t>
      </w:r>
      <w:r w:rsidR="005B396F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</w:p>
    <w:p w:rsidR="005B396F" w:rsidRDefault="00A809D7" w:rsidP="00A8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5B396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5B396F" w:rsidRDefault="00A809D7" w:rsidP="00A8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5B396F">
        <w:rPr>
          <w:rFonts w:ascii="Times New Roman" w:hAnsi="Times New Roman" w:cs="Times New Roman"/>
          <w:sz w:val="28"/>
          <w:szCs w:val="28"/>
          <w:lang w:val="uk-UA"/>
        </w:rPr>
        <w:t>від 31.01.2017 року №10</w:t>
      </w:r>
    </w:p>
    <w:p w:rsidR="00CE1923" w:rsidRDefault="00CE1923" w:rsidP="0047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96F" w:rsidRPr="005B396F" w:rsidRDefault="005B396F" w:rsidP="005B396F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КАЛЬКУЛЯЦІЯ</w:t>
      </w:r>
    </w:p>
    <w:p w:rsidR="005B396F" w:rsidRPr="005B396F" w:rsidRDefault="005B396F" w:rsidP="005B39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артість надання послуг на торгові місця за 1 кв.м</w:t>
      </w:r>
    </w:p>
    <w:p w:rsidR="005B396F" w:rsidRPr="005B396F" w:rsidRDefault="005B396F" w:rsidP="005B39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по вул. Ринкова</w:t>
      </w:r>
      <w:r w:rsidR="00706B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56-а, Стависька</w:t>
      </w:r>
      <w:r w:rsidR="00706B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40/45</w:t>
      </w:r>
    </w:p>
    <w:p w:rsidR="005B396F" w:rsidRPr="005B396F" w:rsidRDefault="005B396F" w:rsidP="005B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1. Прямі матеріальні витрати: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999,90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2. Прямі витрати на оплату праці: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17800,00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            Контролер: 1*3900= 3900,00</w:t>
      </w:r>
    </w:p>
    <w:p w:rsidR="005B396F" w:rsidRPr="005B396F" w:rsidRDefault="005B396F" w:rsidP="005B39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396F">
        <w:rPr>
          <w:rFonts w:ascii="Times New Roman" w:hAnsi="Times New Roman" w:cs="Times New Roman"/>
          <w:sz w:val="28"/>
          <w:szCs w:val="28"/>
          <w:lang w:val="uk-UA"/>
        </w:rPr>
        <w:t>Касир: 1*4000=4000,00</w:t>
      </w:r>
    </w:p>
    <w:p w:rsidR="005B396F" w:rsidRPr="005B396F" w:rsidRDefault="005B396F" w:rsidP="005B39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396F">
        <w:rPr>
          <w:rFonts w:ascii="Times New Roman" w:hAnsi="Times New Roman" w:cs="Times New Roman"/>
          <w:sz w:val="28"/>
          <w:szCs w:val="28"/>
          <w:lang w:val="uk-UA"/>
        </w:rPr>
        <w:t>Прибиральники: 3*3300=9900,00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>3. Інші прямі витрати</w:t>
      </w:r>
      <w:r w:rsidR="00DF20F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16541,24</w:t>
      </w:r>
    </w:p>
    <w:p w:rsidR="005B396F" w:rsidRPr="005B396F" w:rsidRDefault="00A5697C" w:rsidP="005B39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396F" w:rsidRPr="005B396F">
        <w:rPr>
          <w:rFonts w:ascii="Times New Roman" w:hAnsi="Times New Roman" w:cs="Times New Roman"/>
          <w:sz w:val="28"/>
          <w:szCs w:val="28"/>
          <w:lang w:val="uk-UA"/>
        </w:rPr>
        <w:t>Відрахування є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 xml:space="preserve">диного внеску: </w:t>
      </w:r>
      <w:r w:rsidR="005B396F" w:rsidRPr="005B396F">
        <w:rPr>
          <w:rFonts w:ascii="Times New Roman" w:hAnsi="Times New Roman" w:cs="Times New Roman"/>
          <w:sz w:val="28"/>
          <w:szCs w:val="28"/>
          <w:lang w:val="uk-UA"/>
        </w:rPr>
        <w:t>22%- 3916,00</w:t>
      </w:r>
    </w:p>
    <w:p w:rsidR="005B396F" w:rsidRPr="005B396F" w:rsidRDefault="00A5697C" w:rsidP="005B39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6B75">
        <w:rPr>
          <w:rFonts w:ascii="Times New Roman" w:hAnsi="Times New Roman" w:cs="Times New Roman"/>
          <w:sz w:val="28"/>
          <w:szCs w:val="28"/>
          <w:lang w:val="uk-UA"/>
        </w:rPr>
        <w:t>Оренда земельних ділянок</w:t>
      </w:r>
      <w:r w:rsidR="005B396F" w:rsidRPr="005B396F">
        <w:rPr>
          <w:rFonts w:ascii="Times New Roman" w:hAnsi="Times New Roman" w:cs="Times New Roman"/>
          <w:sz w:val="28"/>
          <w:szCs w:val="28"/>
          <w:lang w:val="uk-UA"/>
        </w:rPr>
        <w:t>: 12625,24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4. Загальновиробничі витрати :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8814,01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569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Разом собівартості послуг: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44155,15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>5. Адміністративні витрати: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17590,30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6. Разом повна собівартість послуг: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61745,45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7. Прибуток 10%: </w:t>
      </w:r>
      <w:r w:rsidRPr="005B396F">
        <w:rPr>
          <w:rFonts w:ascii="Times New Roman" w:hAnsi="Times New Roman" w:cs="Times New Roman"/>
          <w:b/>
          <w:sz w:val="28"/>
          <w:szCs w:val="28"/>
          <w:lang w:val="uk-UA"/>
        </w:rPr>
        <w:t>6174,55</w:t>
      </w:r>
    </w:p>
    <w:p w:rsidR="005B396F" w:rsidRPr="005B396F" w:rsidRDefault="005B396F" w:rsidP="005B39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DF20F0" w:rsidP="005B39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DF2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96F" w:rsidRPr="00DF20F0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="005B396F"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96F" w:rsidRPr="005B396F">
        <w:rPr>
          <w:rFonts w:ascii="Times New Roman" w:hAnsi="Times New Roman" w:cs="Times New Roman"/>
          <w:b/>
          <w:sz w:val="28"/>
          <w:szCs w:val="28"/>
          <w:lang w:val="uk-UA"/>
        </w:rPr>
        <w:t>67920,00</w:t>
      </w:r>
    </w:p>
    <w:p w:rsidR="005B396F" w:rsidRPr="005B396F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lang w:val="uk-UA"/>
        </w:rPr>
      </w:pPr>
    </w:p>
    <w:p w:rsidR="00DF20F0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>Вартість послуг торгового місця на 1 к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>в.м</w:t>
      </w: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 в місяць становить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96F" w:rsidRPr="005B396F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 67920/1132 =</w:t>
      </w:r>
      <w:r w:rsidR="0005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9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60,00</w:t>
      </w:r>
      <w:r w:rsidR="00DF20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B39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грн</w:t>
      </w:r>
      <w:r w:rsidRPr="005B396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F20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B396F" w:rsidRPr="005B396F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lang w:val="uk-UA"/>
        </w:rPr>
      </w:pPr>
    </w:p>
    <w:p w:rsidR="00DF20F0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>Вартість послуг торгового місця на 1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 xml:space="preserve"> кв.м </w:t>
      </w:r>
      <w:r w:rsidRPr="005B396F">
        <w:rPr>
          <w:rFonts w:ascii="Times New Roman" w:hAnsi="Times New Roman" w:cs="Times New Roman"/>
          <w:sz w:val="28"/>
          <w:szCs w:val="28"/>
          <w:lang w:val="uk-UA"/>
        </w:rPr>
        <w:t>в день становить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96F" w:rsidRPr="005B396F" w:rsidRDefault="005B396F" w:rsidP="005B396F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 67920/1132/25 =</w:t>
      </w:r>
      <w:r w:rsidR="00052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9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2,40 грн.</w:t>
      </w:r>
      <w:r w:rsidR="00DF20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0F0" w:rsidRDefault="00DF20F0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0F0" w:rsidRDefault="00DF20F0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0F0" w:rsidRDefault="00DF20F0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0F0" w:rsidRDefault="00DF20F0" w:rsidP="005B3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96F" w:rsidRPr="005B396F" w:rsidRDefault="005B396F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                 </w:t>
      </w:r>
      <w:r w:rsidR="00DF20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Р. </w:t>
      </w:r>
      <w:r w:rsidRPr="005B396F">
        <w:rPr>
          <w:rFonts w:ascii="Times New Roman" w:hAnsi="Times New Roman" w:cs="Times New Roman"/>
          <w:sz w:val="28"/>
          <w:szCs w:val="28"/>
          <w:lang w:val="uk-UA"/>
        </w:rPr>
        <w:t xml:space="preserve">Горбатюк </w:t>
      </w:r>
    </w:p>
    <w:p w:rsidR="00CE1923" w:rsidRPr="005B396F" w:rsidRDefault="00CE1923" w:rsidP="005B3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20F0" w:rsidRPr="00953BB4" w:rsidRDefault="00DF20F0" w:rsidP="00953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20F0" w:rsidRPr="00953BB4" w:rsidSect="00A809D7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47C29"/>
    <w:rsid w:val="000525A1"/>
    <w:rsid w:val="00215738"/>
    <w:rsid w:val="00302C7D"/>
    <w:rsid w:val="004513C5"/>
    <w:rsid w:val="00472F54"/>
    <w:rsid w:val="005B396F"/>
    <w:rsid w:val="005F7242"/>
    <w:rsid w:val="006C346F"/>
    <w:rsid w:val="00706B75"/>
    <w:rsid w:val="00724037"/>
    <w:rsid w:val="008A4BCA"/>
    <w:rsid w:val="00953BB4"/>
    <w:rsid w:val="00961D84"/>
    <w:rsid w:val="0098014F"/>
    <w:rsid w:val="009C428C"/>
    <w:rsid w:val="00A5697C"/>
    <w:rsid w:val="00A809D7"/>
    <w:rsid w:val="00C37AEB"/>
    <w:rsid w:val="00C83CE1"/>
    <w:rsid w:val="00CE1923"/>
    <w:rsid w:val="00DF20F0"/>
    <w:rsid w:val="00E07BDD"/>
    <w:rsid w:val="00E47C29"/>
    <w:rsid w:val="00E92535"/>
    <w:rsid w:val="00EF6773"/>
    <w:rsid w:val="00F3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53BB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No Spacing"/>
    <w:uiPriority w:val="1"/>
    <w:qFormat/>
    <w:rsid w:val="00953BB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Strong"/>
    <w:uiPriority w:val="22"/>
    <w:qFormat/>
    <w:rsid w:val="00953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12</cp:revision>
  <cp:lastPrinted>2017-01-31T12:52:00Z</cp:lastPrinted>
  <dcterms:created xsi:type="dcterms:W3CDTF">2016-11-30T11:29:00Z</dcterms:created>
  <dcterms:modified xsi:type="dcterms:W3CDTF">2017-02-09T06:39:00Z</dcterms:modified>
</cp:coreProperties>
</file>