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D" w:rsidRDefault="00654DCD" w:rsidP="00654DCD">
      <w:pPr>
        <w:tabs>
          <w:tab w:val="left" w:pos="360"/>
          <w:tab w:val="left" w:pos="5685"/>
        </w:tabs>
        <w:rPr>
          <w:noProof/>
        </w:rPr>
      </w:pPr>
      <w:r>
        <w:rPr>
          <w:noProof/>
        </w:rPr>
        <w:t xml:space="preserve">                                                             </w:t>
      </w:r>
    </w:p>
    <w:p w:rsidR="00654DCD" w:rsidRDefault="00654DCD" w:rsidP="00654DCD">
      <w:pPr>
        <w:tabs>
          <w:tab w:val="left" w:pos="360"/>
          <w:tab w:val="left" w:pos="5685"/>
        </w:tabs>
        <w:rPr>
          <w:noProof/>
        </w:rPr>
      </w:pPr>
    </w:p>
    <w:p w:rsidR="00654DCD" w:rsidRPr="00654DCD" w:rsidRDefault="00654DCD" w:rsidP="00654DCD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C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654DC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56F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654D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54DC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2905" cy="53149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CD" w:rsidRPr="00654DCD" w:rsidRDefault="00654DCD" w:rsidP="00654DC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654DCD">
        <w:rPr>
          <w:rFonts w:ascii="Times New Roman" w:hAnsi="Times New Roman" w:cs="Times New Roman"/>
          <w:b/>
          <w:bCs/>
          <w:i/>
          <w:caps/>
          <w:smallCaps/>
          <w:sz w:val="28"/>
          <w:szCs w:val="28"/>
        </w:rPr>
        <w:t>УКРАЇНА</w:t>
      </w:r>
      <w:r w:rsidRPr="00654DCD">
        <w:rPr>
          <w:rFonts w:ascii="Times New Roman" w:hAnsi="Times New Roman" w:cs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654DCD">
        <w:rPr>
          <w:rFonts w:ascii="Times New Roman" w:hAnsi="Times New Roman" w:cs="Times New Roman"/>
          <w:bCs/>
          <w:caps/>
          <w:smallCaps/>
          <w:sz w:val="28"/>
          <w:szCs w:val="28"/>
        </w:rPr>
        <w:t>МОГИЛІВ-ПОДІЛЬСЬКА МІСЬКА РАДА</w:t>
      </w:r>
      <w:r w:rsidRPr="00654DCD"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br/>
        <w:t xml:space="preserve">   </w:t>
      </w:r>
      <w:r w:rsidRPr="00654DCD">
        <w:rPr>
          <w:rFonts w:ascii="Times New Roman" w:hAnsi="Times New Roman" w:cs="Times New Roman"/>
          <w:bCs/>
          <w:caps/>
          <w:smallCaps/>
          <w:sz w:val="28"/>
          <w:szCs w:val="28"/>
        </w:rPr>
        <w:t>ВІННИЦЬКОЇ ОБЛАСТІ</w:t>
      </w:r>
    </w:p>
    <w:p w:rsidR="00654DCD" w:rsidRPr="00654DCD" w:rsidRDefault="00654DCD" w:rsidP="00654D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  <w:r w:rsidRPr="00654DC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54DCD" w:rsidRPr="00654DCD" w:rsidRDefault="004C09D8" w:rsidP="00654D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  <w:r w:rsidRPr="004C09D8">
        <w:rPr>
          <w:rFonts w:ascii="Times New Roman" w:hAnsi="Times New Roman" w:cs="Times New Roman"/>
          <w:noProof/>
          <w:sz w:val="28"/>
          <w:szCs w:val="28"/>
        </w:rPr>
        <w:pict>
          <v:line id="Пряма сполучна лінія 5" o:spid="_x0000_s1026" style="position:absolute;left:0;text-align:left;z-index:251660288;visibility:visible" from="0,.7pt" to="486pt,.7pt" strokeweight="7pt">
            <v:stroke opacity="52428f" linestyle="thickBetweenThin"/>
          </v:line>
        </w:pict>
      </w:r>
    </w:p>
    <w:p w:rsidR="00654DCD" w:rsidRPr="00654DCD" w:rsidRDefault="00654DCD" w:rsidP="00654D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  <w:r w:rsidRPr="00654DCD"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  <w:t>РІШЕННЯ №4</w:t>
      </w:r>
      <w:r w:rsidR="00666A61"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  <w:t>50</w:t>
      </w:r>
    </w:p>
    <w:p w:rsidR="00654DCD" w:rsidRPr="00654DCD" w:rsidRDefault="00654DCD" w:rsidP="00654DCD">
      <w:pPr>
        <w:spacing w:after="0" w:line="240" w:lineRule="auto"/>
        <w:rPr>
          <w:rFonts w:ascii="Times New Roman" w:hAnsi="Times New Roman" w:cs="Times New Roman"/>
          <w:b/>
          <w:bCs/>
          <w:i/>
          <w:spacing w:val="80"/>
          <w:sz w:val="28"/>
          <w:szCs w:val="28"/>
        </w:rPr>
      </w:pPr>
    </w:p>
    <w:p w:rsidR="00654DCD" w:rsidRPr="00654DCD" w:rsidRDefault="00654DCD" w:rsidP="00654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DCD">
        <w:rPr>
          <w:rFonts w:ascii="Times New Roman" w:hAnsi="Times New Roman" w:cs="Times New Roman"/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777694" w:rsidRPr="00777694" w:rsidRDefault="00777694" w:rsidP="0077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694" w:rsidRPr="00654DCD" w:rsidRDefault="00777694" w:rsidP="0065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CD">
        <w:rPr>
          <w:rFonts w:ascii="Times New Roman" w:hAnsi="Times New Roman" w:cs="Times New Roman"/>
          <w:b/>
          <w:sz w:val="28"/>
          <w:szCs w:val="28"/>
        </w:rPr>
        <w:t>Про приватизацію державного</w:t>
      </w:r>
      <w:r w:rsidR="00654DCD" w:rsidRPr="0065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DCD">
        <w:rPr>
          <w:rFonts w:ascii="Times New Roman" w:hAnsi="Times New Roman" w:cs="Times New Roman"/>
          <w:b/>
          <w:sz w:val="28"/>
          <w:szCs w:val="28"/>
        </w:rPr>
        <w:t>житлового фонду</w:t>
      </w:r>
    </w:p>
    <w:p w:rsidR="00777694" w:rsidRPr="00777694" w:rsidRDefault="00777694" w:rsidP="00FB79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77694" w:rsidRDefault="005156F0" w:rsidP="006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694" w:rsidRPr="00777694">
        <w:rPr>
          <w:rFonts w:ascii="Times New Roman" w:hAnsi="Times New Roman" w:cs="Times New Roman"/>
          <w:sz w:val="28"/>
          <w:szCs w:val="28"/>
        </w:rPr>
        <w:t>Керуючись ст.ст. 30,</w:t>
      </w:r>
      <w:r w:rsidR="00103E40">
        <w:rPr>
          <w:rFonts w:ascii="Times New Roman" w:hAnsi="Times New Roman" w:cs="Times New Roman"/>
          <w:sz w:val="28"/>
          <w:szCs w:val="28"/>
        </w:rPr>
        <w:t xml:space="preserve"> </w:t>
      </w:r>
      <w:r w:rsidR="00777694" w:rsidRPr="00777694">
        <w:rPr>
          <w:rFonts w:ascii="Times New Roman" w:hAnsi="Times New Roman" w:cs="Times New Roman"/>
          <w:sz w:val="28"/>
          <w:szCs w:val="28"/>
        </w:rPr>
        <w:t>40 Закону України “Про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 ”</w:t>
      </w:r>
      <w:r w:rsidR="00777694" w:rsidRPr="00777694">
        <w:rPr>
          <w:rFonts w:ascii="Times New Roman" w:hAnsi="Times New Roman" w:cs="Times New Roman"/>
          <w:sz w:val="28"/>
          <w:szCs w:val="28"/>
        </w:rPr>
        <w:t>, ст.ст.9,</w:t>
      </w:r>
      <w:r w:rsidR="00103E40">
        <w:rPr>
          <w:rFonts w:ascii="Times New Roman" w:hAnsi="Times New Roman" w:cs="Times New Roman"/>
          <w:sz w:val="28"/>
          <w:szCs w:val="28"/>
        </w:rPr>
        <w:t xml:space="preserve"> </w:t>
      </w:r>
      <w:r w:rsidR="00777694" w:rsidRPr="00777694">
        <w:rPr>
          <w:rFonts w:ascii="Times New Roman" w:hAnsi="Times New Roman" w:cs="Times New Roman"/>
          <w:sz w:val="28"/>
          <w:szCs w:val="28"/>
        </w:rPr>
        <w:t>15,</w:t>
      </w:r>
      <w:r w:rsidR="00103E40">
        <w:rPr>
          <w:rFonts w:ascii="Times New Roman" w:hAnsi="Times New Roman" w:cs="Times New Roman"/>
          <w:sz w:val="28"/>
          <w:szCs w:val="28"/>
        </w:rPr>
        <w:t xml:space="preserve"> 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63 Житлового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7694" w:rsidRPr="00777694">
        <w:rPr>
          <w:rFonts w:ascii="Times New Roman" w:hAnsi="Times New Roman" w:cs="Times New Roman"/>
          <w:sz w:val="28"/>
          <w:szCs w:val="28"/>
        </w:rPr>
        <w:t>одексу України, відповідно до вимог Закону України “Про приватизацію державного житлового фонду ”, Положення про порядок передачі квартир (будинків) у власність грома</w:t>
      </w:r>
      <w:r>
        <w:rPr>
          <w:rFonts w:ascii="Times New Roman" w:hAnsi="Times New Roman" w:cs="Times New Roman"/>
          <w:sz w:val="28"/>
          <w:szCs w:val="28"/>
        </w:rPr>
        <w:t>дянам</w:t>
      </w:r>
      <w:r w:rsidR="00777694" w:rsidRPr="00777694">
        <w:rPr>
          <w:rFonts w:ascii="Times New Roman" w:hAnsi="Times New Roman" w:cs="Times New Roman"/>
          <w:sz w:val="28"/>
          <w:szCs w:val="28"/>
        </w:rPr>
        <w:t>, затвердженого наказом Держкомунгос</w:t>
      </w:r>
      <w:r w:rsidR="00FB7983">
        <w:rPr>
          <w:rFonts w:ascii="Times New Roman" w:hAnsi="Times New Roman" w:cs="Times New Roman"/>
          <w:sz w:val="28"/>
          <w:szCs w:val="28"/>
        </w:rPr>
        <w:t xml:space="preserve">пу від 15.09.92р., розглянувши </w:t>
      </w:r>
      <w:r w:rsidR="00777694" w:rsidRPr="00777694">
        <w:rPr>
          <w:rFonts w:ascii="Times New Roman" w:hAnsi="Times New Roman" w:cs="Times New Roman"/>
          <w:sz w:val="28"/>
          <w:szCs w:val="28"/>
        </w:rPr>
        <w:t>матеріали щодо відповідних роз</w:t>
      </w:r>
      <w:r>
        <w:rPr>
          <w:rFonts w:ascii="Times New Roman" w:hAnsi="Times New Roman" w:cs="Times New Roman"/>
          <w:sz w:val="28"/>
          <w:szCs w:val="28"/>
        </w:rPr>
        <w:t>рахунків із зазначеного питання</w:t>
      </w:r>
      <w:r w:rsidR="00777694" w:rsidRPr="00777694">
        <w:rPr>
          <w:rFonts w:ascii="Times New Roman" w:hAnsi="Times New Roman" w:cs="Times New Roman"/>
          <w:sz w:val="28"/>
          <w:szCs w:val="28"/>
        </w:rPr>
        <w:t>,-</w:t>
      </w:r>
    </w:p>
    <w:p w:rsidR="005156F0" w:rsidRPr="00777694" w:rsidRDefault="005156F0" w:rsidP="006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94" w:rsidRDefault="005156F0" w:rsidP="006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6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66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94" w:rsidRPr="005156F0">
        <w:rPr>
          <w:rFonts w:ascii="Times New Roman" w:hAnsi="Times New Roman" w:cs="Times New Roman"/>
          <w:b/>
          <w:sz w:val="28"/>
          <w:szCs w:val="28"/>
        </w:rPr>
        <w:t xml:space="preserve">виконком міської ради </w:t>
      </w:r>
      <w:r w:rsidR="00777694" w:rsidRPr="00777694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156F0" w:rsidRPr="00777694" w:rsidRDefault="005156F0" w:rsidP="0065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A61" w:rsidRDefault="00777694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1.</w:t>
      </w:r>
      <w:r w:rsidR="00666A61">
        <w:rPr>
          <w:rFonts w:ascii="Times New Roman" w:hAnsi="Times New Roman" w:cs="Times New Roman"/>
          <w:sz w:val="28"/>
          <w:szCs w:val="28"/>
        </w:rPr>
        <w:t xml:space="preserve"> </w:t>
      </w:r>
      <w:r w:rsidRPr="00777694">
        <w:rPr>
          <w:rFonts w:ascii="Times New Roman" w:hAnsi="Times New Roman" w:cs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квартири</w:t>
      </w:r>
      <w:r>
        <w:rPr>
          <w:rFonts w:ascii="Times New Roman" w:hAnsi="Times New Roman" w:cs="Times New Roman"/>
          <w:sz w:val="28"/>
          <w:szCs w:val="28"/>
        </w:rPr>
        <w:t xml:space="preserve"> та житловий будинок</w:t>
      </w:r>
      <w:r w:rsidRPr="00777694">
        <w:rPr>
          <w:rFonts w:ascii="Times New Roman" w:hAnsi="Times New Roman" w:cs="Times New Roman"/>
          <w:sz w:val="28"/>
          <w:szCs w:val="28"/>
        </w:rPr>
        <w:t xml:space="preserve"> державного житлового фонду квартиронаймач</w:t>
      </w:r>
      <w:r w:rsidR="00666A61">
        <w:rPr>
          <w:rFonts w:ascii="Times New Roman" w:hAnsi="Times New Roman" w:cs="Times New Roman"/>
          <w:sz w:val="28"/>
          <w:szCs w:val="28"/>
        </w:rPr>
        <w:t>у</w:t>
      </w:r>
      <w:r w:rsidRPr="00777694">
        <w:rPr>
          <w:rFonts w:ascii="Times New Roman" w:hAnsi="Times New Roman" w:cs="Times New Roman"/>
          <w:sz w:val="28"/>
          <w:szCs w:val="28"/>
        </w:rPr>
        <w:t>:</w:t>
      </w:r>
      <w:r w:rsidR="0066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1" w:rsidRDefault="00666A61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 xml:space="preserve">- </w:t>
      </w:r>
      <w:r w:rsidR="00717FE4">
        <w:rPr>
          <w:rFonts w:ascii="Times New Roman" w:hAnsi="Times New Roman" w:cs="Times New Roman"/>
          <w:sz w:val="28"/>
          <w:szCs w:val="28"/>
        </w:rPr>
        <w:t>_________________________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склад сім’ї – </w:t>
      </w:r>
      <w:r w:rsidR="00FB7983">
        <w:rPr>
          <w:rFonts w:ascii="Times New Roman" w:hAnsi="Times New Roman" w:cs="Times New Roman"/>
          <w:sz w:val="28"/>
          <w:szCs w:val="28"/>
        </w:rPr>
        <w:t>1</w:t>
      </w:r>
      <w:r w:rsidR="00103E40">
        <w:rPr>
          <w:rFonts w:ascii="Times New Roman" w:hAnsi="Times New Roman" w:cs="Times New Roman"/>
          <w:sz w:val="28"/>
          <w:szCs w:val="28"/>
        </w:rPr>
        <w:t xml:space="preserve"> чоловік на кімнат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77694" w:rsidRDefault="00FB7983" w:rsidP="006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17F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 комунальній квартирі №</w:t>
      </w:r>
      <w:r w:rsidR="00717F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666A61">
        <w:rPr>
          <w:rFonts w:ascii="Times New Roman" w:hAnsi="Times New Roman" w:cs="Times New Roman"/>
          <w:sz w:val="28"/>
          <w:szCs w:val="28"/>
        </w:rPr>
        <w:t>Грецькій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FE4">
        <w:rPr>
          <w:rFonts w:ascii="Times New Roman" w:hAnsi="Times New Roman" w:cs="Times New Roman"/>
          <w:sz w:val="28"/>
          <w:szCs w:val="28"/>
        </w:rPr>
        <w:t>___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</w:rPr>
        <w:t>22,21</w:t>
      </w:r>
      <w:r w:rsidR="00666A61">
        <w:rPr>
          <w:rFonts w:ascii="Times New Roman" w:hAnsi="Times New Roman" w:cs="Times New Roman"/>
          <w:sz w:val="28"/>
          <w:szCs w:val="28"/>
        </w:rPr>
        <w:t>кв.м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 w:cs="Times New Roman"/>
          <w:sz w:val="28"/>
          <w:szCs w:val="28"/>
        </w:rPr>
        <w:t>3,99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грн., при розрахунку санітарної норми безоплатної передачі загальної площі житла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03E40">
        <w:rPr>
          <w:rFonts w:ascii="Times New Roman" w:hAnsi="Times New Roman" w:cs="Times New Roman"/>
          <w:sz w:val="28"/>
          <w:szCs w:val="28"/>
        </w:rPr>
        <w:t>кв.м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грн.</w:t>
      </w:r>
      <w:r w:rsidR="00666A61">
        <w:rPr>
          <w:rFonts w:ascii="Times New Roman" w:hAnsi="Times New Roman" w:cs="Times New Roman"/>
          <w:sz w:val="28"/>
          <w:szCs w:val="28"/>
        </w:rPr>
        <w:t>.</w:t>
      </w:r>
    </w:p>
    <w:p w:rsidR="00777694" w:rsidRPr="00777694" w:rsidRDefault="00777694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2.</w:t>
      </w:r>
      <w:r w:rsidRPr="00777694">
        <w:rPr>
          <w:rFonts w:ascii="Times New Roman" w:hAnsi="Times New Roman" w:cs="Times New Roman"/>
          <w:sz w:val="28"/>
          <w:szCs w:val="28"/>
        </w:rPr>
        <w:t xml:space="preserve"> Передати безоплатно у приватну власність (приватизувати) та оформити право приватної власності на квартири державного житлового фонду квартиронаймачам без надання житлових чеків та</w:t>
      </w:r>
      <w:r w:rsidR="00666A61">
        <w:rPr>
          <w:rFonts w:ascii="Times New Roman" w:hAnsi="Times New Roman" w:cs="Times New Roman"/>
          <w:sz w:val="28"/>
          <w:szCs w:val="28"/>
        </w:rPr>
        <w:t xml:space="preserve"> з доплатою за надлишкову площу</w:t>
      </w:r>
      <w:r w:rsidRPr="00777694">
        <w:rPr>
          <w:rFonts w:ascii="Times New Roman" w:hAnsi="Times New Roman" w:cs="Times New Roman"/>
          <w:sz w:val="28"/>
          <w:szCs w:val="28"/>
        </w:rPr>
        <w:t>:</w:t>
      </w:r>
    </w:p>
    <w:p w:rsidR="00666A61" w:rsidRDefault="00666A61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 xml:space="preserve">- </w:t>
      </w:r>
      <w:r w:rsidR="00717FE4">
        <w:rPr>
          <w:rFonts w:ascii="Times New Roman" w:hAnsi="Times New Roman" w:cs="Times New Roman"/>
          <w:sz w:val="28"/>
          <w:szCs w:val="28"/>
        </w:rPr>
        <w:t>________________________</w:t>
      </w:r>
      <w:r w:rsidR="00777694" w:rsidRPr="00666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склад сім’ї – 2 чоловіка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="00777694">
        <w:rPr>
          <w:rFonts w:ascii="Times New Roman" w:hAnsi="Times New Roman" w:cs="Times New Roman"/>
          <w:sz w:val="28"/>
          <w:szCs w:val="28"/>
        </w:rPr>
        <w:t xml:space="preserve">сину 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– </w:t>
      </w:r>
      <w:r w:rsidR="00717FE4">
        <w:rPr>
          <w:rFonts w:ascii="Times New Roman" w:hAnsi="Times New Roman" w:cs="Times New Roman"/>
          <w:sz w:val="28"/>
          <w:szCs w:val="28"/>
        </w:rPr>
        <w:t>______________________________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на </w:t>
      </w:r>
      <w:r w:rsidR="00777694">
        <w:rPr>
          <w:rFonts w:ascii="Times New Roman" w:hAnsi="Times New Roman" w:cs="Times New Roman"/>
          <w:sz w:val="28"/>
          <w:szCs w:val="28"/>
        </w:rPr>
        <w:t>житловий будинок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№</w:t>
      </w:r>
      <w:r w:rsidR="00717FE4">
        <w:rPr>
          <w:rFonts w:ascii="Times New Roman" w:hAnsi="Times New Roman" w:cs="Times New Roman"/>
          <w:sz w:val="28"/>
          <w:szCs w:val="28"/>
        </w:rPr>
        <w:t>___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7694" w:rsidRPr="00777694" w:rsidRDefault="00777694" w:rsidP="006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провулку Соборному</w:t>
      </w:r>
      <w:r w:rsidR="00FB7983">
        <w:rPr>
          <w:rFonts w:ascii="Times New Roman" w:hAnsi="Times New Roman" w:cs="Times New Roman"/>
          <w:sz w:val="28"/>
          <w:szCs w:val="28"/>
        </w:rPr>
        <w:t>,</w:t>
      </w:r>
      <w:r w:rsidR="00666A61">
        <w:rPr>
          <w:rFonts w:ascii="Times New Roman" w:hAnsi="Times New Roman" w:cs="Times New Roman"/>
          <w:sz w:val="28"/>
          <w:szCs w:val="28"/>
        </w:rPr>
        <w:t xml:space="preserve"> </w:t>
      </w:r>
      <w:r w:rsidRPr="00777694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</w:rPr>
        <w:t>84,6</w:t>
      </w:r>
      <w:r w:rsidR="00103E40">
        <w:rPr>
          <w:rFonts w:ascii="Times New Roman" w:hAnsi="Times New Roman" w:cs="Times New Roman"/>
          <w:sz w:val="28"/>
          <w:szCs w:val="28"/>
        </w:rPr>
        <w:t xml:space="preserve"> </w:t>
      </w:r>
      <w:r w:rsidR="00666A61">
        <w:rPr>
          <w:rFonts w:ascii="Times New Roman" w:hAnsi="Times New Roman" w:cs="Times New Roman"/>
          <w:sz w:val="28"/>
          <w:szCs w:val="28"/>
        </w:rPr>
        <w:t>кв.м</w:t>
      </w:r>
      <w:r w:rsidRPr="00777694">
        <w:rPr>
          <w:rFonts w:ascii="Times New Roman" w:hAnsi="Times New Roman" w:cs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 w:cs="Times New Roman"/>
          <w:sz w:val="28"/>
          <w:szCs w:val="28"/>
        </w:rPr>
        <w:t>15,23</w:t>
      </w:r>
      <w:r w:rsidRPr="00777694">
        <w:rPr>
          <w:rFonts w:ascii="Times New Roman" w:hAnsi="Times New Roman" w:cs="Times New Roman"/>
          <w:sz w:val="28"/>
          <w:szCs w:val="28"/>
        </w:rPr>
        <w:t xml:space="preserve"> грн., при розрахунку санітарної норми безоплатної передач</w:t>
      </w:r>
      <w:r w:rsidR="00666A61">
        <w:rPr>
          <w:rFonts w:ascii="Times New Roman" w:hAnsi="Times New Roman" w:cs="Times New Roman"/>
          <w:sz w:val="28"/>
          <w:szCs w:val="28"/>
        </w:rPr>
        <w:t>і загальної площі житла 52 кв.м</w:t>
      </w:r>
      <w:r w:rsidRPr="00777694">
        <w:rPr>
          <w:rFonts w:ascii="Times New Roman" w:hAnsi="Times New Roman" w:cs="Times New Roman"/>
          <w:sz w:val="28"/>
          <w:szCs w:val="28"/>
        </w:rPr>
        <w:t xml:space="preserve">, з доплатою за надлишкову площу </w:t>
      </w:r>
      <w:r>
        <w:rPr>
          <w:rFonts w:ascii="Times New Roman" w:hAnsi="Times New Roman" w:cs="Times New Roman"/>
          <w:sz w:val="28"/>
          <w:szCs w:val="28"/>
        </w:rPr>
        <w:t>17,6 грн.</w:t>
      </w:r>
      <w:r w:rsidR="00666A61">
        <w:rPr>
          <w:rFonts w:ascii="Times New Roman" w:hAnsi="Times New Roman" w:cs="Times New Roman"/>
          <w:sz w:val="28"/>
          <w:szCs w:val="28"/>
        </w:rPr>
        <w:t>.</w:t>
      </w:r>
    </w:p>
    <w:p w:rsidR="00777694" w:rsidRPr="00777694" w:rsidRDefault="00FB7983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3</w:t>
      </w:r>
      <w:r w:rsidR="00777694" w:rsidRPr="00666A61">
        <w:rPr>
          <w:rFonts w:ascii="Times New Roman" w:hAnsi="Times New Roman" w:cs="Times New Roman"/>
          <w:sz w:val="28"/>
          <w:szCs w:val="28"/>
        </w:rPr>
        <w:t>.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Власникам зазначених в цьому рішенні житлових квартир:</w:t>
      </w:r>
    </w:p>
    <w:p w:rsidR="00777694" w:rsidRDefault="00FB7983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3</w:t>
      </w:r>
      <w:r w:rsidR="00777694" w:rsidRPr="00666A61">
        <w:rPr>
          <w:rFonts w:ascii="Times New Roman" w:hAnsi="Times New Roman" w:cs="Times New Roman"/>
          <w:sz w:val="28"/>
          <w:szCs w:val="28"/>
        </w:rPr>
        <w:t>.1.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 w:rsidR="0030753A">
        <w:rPr>
          <w:rFonts w:ascii="Times New Roman" w:hAnsi="Times New Roman" w:cs="Times New Roman"/>
          <w:sz w:val="28"/>
          <w:szCs w:val="28"/>
        </w:rPr>
        <w:t xml:space="preserve"> ремонту будинку (житла) на при</w:t>
      </w:r>
      <w:r w:rsidR="00777694" w:rsidRPr="00777694">
        <w:rPr>
          <w:rFonts w:ascii="Times New Roman" w:hAnsi="Times New Roman" w:cs="Times New Roman"/>
          <w:sz w:val="28"/>
          <w:szCs w:val="28"/>
        </w:rPr>
        <w:t>будинковій території.</w:t>
      </w: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F0" w:rsidRPr="00777694" w:rsidRDefault="005156F0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694" w:rsidRPr="00777694" w:rsidRDefault="00FB7983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3</w:t>
      </w:r>
      <w:r w:rsidR="00777694" w:rsidRPr="00666A61">
        <w:rPr>
          <w:rFonts w:ascii="Times New Roman" w:hAnsi="Times New Roman" w:cs="Times New Roman"/>
          <w:sz w:val="28"/>
          <w:szCs w:val="28"/>
        </w:rPr>
        <w:t>.2.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Користування</w:t>
      </w:r>
      <w:r w:rsidR="0030753A" w:rsidRPr="0030753A">
        <w:rPr>
          <w:rFonts w:ascii="Times New Roman" w:hAnsi="Times New Roman" w:cs="Times New Roman"/>
          <w:sz w:val="28"/>
          <w:szCs w:val="28"/>
        </w:rPr>
        <w:t xml:space="preserve"> </w:t>
      </w:r>
      <w:r w:rsidR="0030753A">
        <w:rPr>
          <w:rFonts w:ascii="Times New Roman" w:hAnsi="Times New Roman" w:cs="Times New Roman"/>
          <w:sz w:val="28"/>
          <w:szCs w:val="28"/>
        </w:rPr>
        <w:t>при</w:t>
      </w:r>
      <w:r w:rsidR="0030753A" w:rsidRPr="00777694">
        <w:rPr>
          <w:rFonts w:ascii="Times New Roman" w:hAnsi="Times New Roman" w:cs="Times New Roman"/>
          <w:sz w:val="28"/>
          <w:szCs w:val="28"/>
        </w:rPr>
        <w:t xml:space="preserve">будинковими територіями, </w:t>
      </w:r>
      <w:r w:rsidR="00777694" w:rsidRPr="00777694">
        <w:rPr>
          <w:rFonts w:ascii="Times New Roman" w:hAnsi="Times New Roman" w:cs="Times New Roman"/>
          <w:sz w:val="28"/>
          <w:szCs w:val="28"/>
        </w:rPr>
        <w:t>закріплен</w:t>
      </w:r>
      <w:r w:rsidR="0030753A">
        <w:rPr>
          <w:rFonts w:ascii="Times New Roman" w:hAnsi="Times New Roman" w:cs="Times New Roman"/>
          <w:sz w:val="28"/>
          <w:szCs w:val="28"/>
        </w:rPr>
        <w:t>і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за житловими будинками, в як</w:t>
      </w:r>
      <w:r w:rsidR="0030753A">
        <w:rPr>
          <w:rFonts w:ascii="Times New Roman" w:hAnsi="Times New Roman" w:cs="Times New Roman"/>
          <w:sz w:val="28"/>
          <w:szCs w:val="28"/>
        </w:rPr>
        <w:t>их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розміщені прив</w:t>
      </w:r>
      <w:r w:rsidR="0030753A">
        <w:rPr>
          <w:rFonts w:ascii="Times New Roman" w:hAnsi="Times New Roman" w:cs="Times New Roman"/>
          <w:sz w:val="28"/>
          <w:szCs w:val="28"/>
        </w:rPr>
        <w:t xml:space="preserve">атизовані житлові квартири, </w:t>
      </w:r>
      <w:r w:rsidR="00777694" w:rsidRPr="00777694">
        <w:rPr>
          <w:rFonts w:ascii="Times New Roman" w:hAnsi="Times New Roman" w:cs="Times New Roman"/>
          <w:sz w:val="28"/>
          <w:szCs w:val="28"/>
        </w:rPr>
        <w:t>здійснювати в</w:t>
      </w:r>
      <w:r w:rsidR="0030753A">
        <w:rPr>
          <w:rFonts w:ascii="Times New Roman" w:hAnsi="Times New Roman" w:cs="Times New Roman"/>
          <w:sz w:val="28"/>
          <w:szCs w:val="28"/>
        </w:rPr>
        <w:t xml:space="preserve"> умовах і порядку передбаченим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Земельним </w:t>
      </w:r>
      <w:r w:rsidR="0030753A">
        <w:rPr>
          <w:rFonts w:ascii="Times New Roman" w:hAnsi="Times New Roman" w:cs="Times New Roman"/>
          <w:sz w:val="28"/>
          <w:szCs w:val="28"/>
        </w:rPr>
        <w:t>к</w:t>
      </w:r>
      <w:r w:rsidR="00777694" w:rsidRPr="00777694">
        <w:rPr>
          <w:rFonts w:ascii="Times New Roman" w:hAnsi="Times New Roman" w:cs="Times New Roman"/>
          <w:sz w:val="28"/>
          <w:szCs w:val="28"/>
        </w:rPr>
        <w:t>одексом України.</w:t>
      </w:r>
    </w:p>
    <w:p w:rsidR="00777694" w:rsidRDefault="00FB7983" w:rsidP="00666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6A61">
        <w:rPr>
          <w:rFonts w:ascii="Times New Roman" w:hAnsi="Times New Roman" w:cs="Times New Roman"/>
          <w:sz w:val="28"/>
          <w:szCs w:val="28"/>
        </w:rPr>
        <w:t>4</w:t>
      </w:r>
      <w:r w:rsidR="00777694" w:rsidRPr="00666A61">
        <w:rPr>
          <w:rFonts w:ascii="Times New Roman" w:hAnsi="Times New Roman" w:cs="Times New Roman"/>
          <w:sz w:val="28"/>
          <w:szCs w:val="28"/>
        </w:rPr>
        <w:t>.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5156F0">
        <w:rPr>
          <w:rFonts w:ascii="Times New Roman" w:hAnsi="Times New Roman" w:cs="Times New Roman"/>
          <w:sz w:val="28"/>
          <w:szCs w:val="28"/>
        </w:rPr>
        <w:t>.</w:t>
      </w:r>
      <w:r w:rsidR="00777694" w:rsidRPr="0077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83" w:rsidRPr="00FB7983" w:rsidRDefault="00FB7983" w:rsidP="00FB79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156F0" w:rsidRDefault="00777694" w:rsidP="00777694">
      <w:pPr>
        <w:spacing w:after="0" w:line="240" w:lineRule="auto"/>
      </w:pPr>
      <w:r w:rsidRPr="00777694">
        <w:tab/>
      </w:r>
    </w:p>
    <w:p w:rsidR="005156F0" w:rsidRDefault="005156F0" w:rsidP="00777694">
      <w:pPr>
        <w:spacing w:after="0" w:line="240" w:lineRule="auto"/>
      </w:pPr>
    </w:p>
    <w:p w:rsidR="005156F0" w:rsidRDefault="005156F0" w:rsidP="00777694">
      <w:pPr>
        <w:spacing w:after="0" w:line="240" w:lineRule="auto"/>
      </w:pPr>
    </w:p>
    <w:p w:rsidR="005156F0" w:rsidRDefault="005156F0" w:rsidP="00777694">
      <w:pPr>
        <w:spacing w:after="0" w:line="240" w:lineRule="auto"/>
      </w:pPr>
    </w:p>
    <w:p w:rsidR="005156F0" w:rsidRDefault="005156F0" w:rsidP="00777694">
      <w:pPr>
        <w:spacing w:after="0" w:line="240" w:lineRule="auto"/>
      </w:pPr>
    </w:p>
    <w:p w:rsidR="00777694" w:rsidRPr="005156F0" w:rsidRDefault="005156F0" w:rsidP="0077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F0">
        <w:rPr>
          <w:rFonts w:ascii="Times New Roman" w:hAnsi="Times New Roman" w:cs="Times New Roman"/>
          <w:sz w:val="28"/>
          <w:szCs w:val="28"/>
        </w:rPr>
        <w:t xml:space="preserve">           Міський голова</w:t>
      </w:r>
      <w:r w:rsidRPr="005156F0">
        <w:rPr>
          <w:rFonts w:ascii="Times New Roman" w:hAnsi="Times New Roman" w:cs="Times New Roman"/>
          <w:sz w:val="28"/>
          <w:szCs w:val="28"/>
        </w:rPr>
        <w:tab/>
      </w:r>
      <w:r w:rsidRPr="005156F0">
        <w:rPr>
          <w:rFonts w:ascii="Times New Roman" w:hAnsi="Times New Roman" w:cs="Times New Roman"/>
          <w:sz w:val="28"/>
          <w:szCs w:val="28"/>
        </w:rPr>
        <w:tab/>
      </w:r>
      <w:r w:rsidRPr="005156F0">
        <w:rPr>
          <w:rFonts w:ascii="Times New Roman" w:hAnsi="Times New Roman" w:cs="Times New Roman"/>
          <w:sz w:val="28"/>
          <w:szCs w:val="28"/>
        </w:rPr>
        <w:tab/>
      </w:r>
      <w:r w:rsidRPr="005156F0">
        <w:rPr>
          <w:rFonts w:ascii="Times New Roman" w:hAnsi="Times New Roman" w:cs="Times New Roman"/>
          <w:sz w:val="28"/>
          <w:szCs w:val="28"/>
        </w:rPr>
        <w:tab/>
      </w:r>
      <w:r w:rsidRPr="005156F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56F0">
        <w:rPr>
          <w:rFonts w:ascii="Times New Roman" w:hAnsi="Times New Roman" w:cs="Times New Roman"/>
          <w:sz w:val="28"/>
          <w:szCs w:val="28"/>
        </w:rPr>
        <w:t xml:space="preserve">     П.</w:t>
      </w:r>
      <w:r w:rsidR="00777694" w:rsidRPr="005156F0">
        <w:rPr>
          <w:rFonts w:ascii="Times New Roman" w:hAnsi="Times New Roman" w:cs="Times New Roman"/>
          <w:sz w:val="28"/>
          <w:szCs w:val="28"/>
        </w:rPr>
        <w:t xml:space="preserve"> Б</w:t>
      </w:r>
      <w:r w:rsidRPr="005156F0">
        <w:rPr>
          <w:rFonts w:ascii="Times New Roman" w:hAnsi="Times New Roman" w:cs="Times New Roman"/>
          <w:sz w:val="28"/>
          <w:szCs w:val="28"/>
        </w:rPr>
        <w:t>ровко</w:t>
      </w:r>
    </w:p>
    <w:p w:rsidR="005156F0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Pr="00FB7983" w:rsidRDefault="005156F0" w:rsidP="0077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156F0" w:rsidRDefault="005156F0" w:rsidP="00FB79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71078" w:rsidRPr="00271078" w:rsidRDefault="00271078" w:rsidP="0051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078" w:rsidRPr="00271078" w:rsidSect="00825C2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77694"/>
    <w:rsid w:val="00103E40"/>
    <w:rsid w:val="00165999"/>
    <w:rsid w:val="00271078"/>
    <w:rsid w:val="0030753A"/>
    <w:rsid w:val="00381036"/>
    <w:rsid w:val="00431025"/>
    <w:rsid w:val="004C09D8"/>
    <w:rsid w:val="005156F0"/>
    <w:rsid w:val="005302DF"/>
    <w:rsid w:val="00654DCD"/>
    <w:rsid w:val="00666A61"/>
    <w:rsid w:val="00717FE4"/>
    <w:rsid w:val="00777694"/>
    <w:rsid w:val="00990621"/>
    <w:rsid w:val="009B60D5"/>
    <w:rsid w:val="00AF0F99"/>
    <w:rsid w:val="00B420F3"/>
    <w:rsid w:val="00D44761"/>
    <w:rsid w:val="00F0014F"/>
    <w:rsid w:val="00FB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8</cp:revision>
  <cp:lastPrinted>2017-01-12T09:31:00Z</cp:lastPrinted>
  <dcterms:created xsi:type="dcterms:W3CDTF">2017-01-05T13:32:00Z</dcterms:created>
  <dcterms:modified xsi:type="dcterms:W3CDTF">2017-01-26T14:07:00Z</dcterms:modified>
</cp:coreProperties>
</file>