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43" w:rsidRDefault="00202943" w:rsidP="00C81310">
      <w:pPr>
        <w:tabs>
          <w:tab w:val="left" w:pos="5685"/>
        </w:tabs>
        <w:jc w:val="center"/>
        <w:rPr>
          <w:noProof/>
          <w:color w:val="000000"/>
          <w:lang w:val="uk-UA"/>
        </w:rPr>
      </w:pPr>
    </w:p>
    <w:p w:rsidR="00202943" w:rsidRDefault="00202943" w:rsidP="00C81310">
      <w:pPr>
        <w:tabs>
          <w:tab w:val="left" w:pos="5685"/>
        </w:tabs>
        <w:jc w:val="center"/>
        <w:rPr>
          <w:noProof/>
          <w:color w:val="000000"/>
          <w:lang w:val="uk-UA"/>
        </w:rPr>
      </w:pPr>
    </w:p>
    <w:p w:rsidR="00CC38A7" w:rsidRPr="006A3F2E" w:rsidRDefault="00957A81" w:rsidP="00C81310">
      <w:pPr>
        <w:tabs>
          <w:tab w:val="left" w:pos="5685"/>
        </w:tabs>
        <w:jc w:val="center"/>
        <w:rPr>
          <w:color w:val="000000"/>
        </w:rPr>
      </w:pPr>
      <w:r w:rsidRPr="00957A8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7" o:title=""/>
          </v:shape>
        </w:pict>
      </w:r>
    </w:p>
    <w:p w:rsidR="00CC38A7" w:rsidRPr="006A3F2E" w:rsidRDefault="00CC38A7" w:rsidP="00C81310">
      <w:pPr>
        <w:jc w:val="center"/>
        <w:outlineLvl w:val="0"/>
        <w:rPr>
          <w:bCs/>
          <w:caps/>
          <w:smallCaps/>
          <w:color w:val="000000"/>
        </w:rPr>
      </w:pPr>
      <w:r w:rsidRPr="006A3F2E">
        <w:rPr>
          <w:b/>
          <w:bCs/>
          <w:i/>
          <w:caps/>
          <w:smallCaps/>
          <w:color w:val="000000"/>
        </w:rPr>
        <w:t>УКРАЇНА</w:t>
      </w:r>
      <w:r w:rsidRPr="006A3F2E">
        <w:rPr>
          <w:b/>
          <w:bCs/>
          <w:i/>
          <w:caps/>
          <w:smallCaps/>
          <w:color w:val="000000"/>
        </w:rPr>
        <w:br/>
        <w:t xml:space="preserve">        </w:t>
      </w:r>
      <w:r w:rsidRPr="006A3F2E">
        <w:rPr>
          <w:bCs/>
          <w:caps/>
          <w:smallCaps/>
          <w:color w:val="000000"/>
        </w:rPr>
        <w:t>МОГИЛІВ-ПОДІЛЬСЬКА МІСЬКА РАДА</w:t>
      </w:r>
      <w:r w:rsidRPr="006A3F2E">
        <w:rPr>
          <w:b/>
          <w:bCs/>
          <w:caps/>
          <w:smallCaps/>
          <w:color w:val="000000"/>
        </w:rPr>
        <w:br/>
        <w:t xml:space="preserve">   </w:t>
      </w:r>
      <w:r w:rsidRPr="006A3F2E">
        <w:rPr>
          <w:bCs/>
          <w:caps/>
          <w:smallCaps/>
          <w:color w:val="000000"/>
        </w:rPr>
        <w:t>ВІННИЦЬКОЇ ОБЛАСТІ</w:t>
      </w:r>
    </w:p>
    <w:p w:rsidR="00CC38A7" w:rsidRPr="006A3F2E" w:rsidRDefault="00CC38A7" w:rsidP="00C81310">
      <w:pPr>
        <w:jc w:val="center"/>
        <w:rPr>
          <w:b/>
          <w:bCs/>
          <w:i/>
          <w:color w:val="000000"/>
          <w:spacing w:val="80"/>
        </w:rPr>
      </w:pPr>
      <w:r w:rsidRPr="006A3F2E">
        <w:rPr>
          <w:b/>
          <w:color w:val="000000"/>
        </w:rPr>
        <w:t>ВИКОНАВЧИЙ КОМІТЕТ</w:t>
      </w:r>
    </w:p>
    <w:p w:rsidR="00CC38A7" w:rsidRPr="006A3F2E" w:rsidRDefault="00957A81" w:rsidP="00C81310">
      <w:pPr>
        <w:jc w:val="center"/>
        <w:rPr>
          <w:b/>
          <w:bCs/>
          <w:i/>
          <w:color w:val="000000"/>
          <w:spacing w:val="80"/>
        </w:rPr>
      </w:pPr>
      <w:r w:rsidRPr="00957A81"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CC38A7" w:rsidRPr="006A3F2E">
        <w:rPr>
          <w:b/>
          <w:bCs/>
          <w:i/>
          <w:color w:val="000000"/>
          <w:spacing w:val="80"/>
        </w:rPr>
        <w:t xml:space="preserve">  </w:t>
      </w:r>
    </w:p>
    <w:p w:rsidR="00CC38A7" w:rsidRPr="000B3F11" w:rsidRDefault="00CC38A7" w:rsidP="00C81310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>
        <w:rPr>
          <w:b/>
          <w:bCs/>
          <w:i/>
          <w:color w:val="000000"/>
          <w:spacing w:val="80"/>
          <w:sz w:val="32"/>
          <w:szCs w:val="32"/>
        </w:rPr>
        <w:t xml:space="preserve"> </w:t>
      </w:r>
      <w:r w:rsidRPr="006A3F2E">
        <w:rPr>
          <w:b/>
          <w:bCs/>
          <w:i/>
          <w:color w:val="000000"/>
          <w:spacing w:val="80"/>
          <w:sz w:val="32"/>
          <w:szCs w:val="32"/>
        </w:rPr>
        <w:t>РІШЕННЯ №3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50</w:t>
      </w:r>
    </w:p>
    <w:p w:rsidR="00CC38A7" w:rsidRPr="006A3F2E" w:rsidRDefault="00CC38A7" w:rsidP="00C81310">
      <w:pPr>
        <w:rPr>
          <w:b/>
          <w:bCs/>
          <w:i/>
          <w:color w:val="000000"/>
          <w:spacing w:val="80"/>
        </w:rPr>
      </w:pPr>
    </w:p>
    <w:p w:rsidR="00CC38A7" w:rsidRDefault="00CC38A7" w:rsidP="00C81310">
      <w:pPr>
        <w:rPr>
          <w:bCs/>
          <w:lang w:val="uk-UA"/>
        </w:rPr>
      </w:pPr>
      <w:r w:rsidRPr="006A3F2E">
        <w:rPr>
          <w:bCs/>
        </w:rPr>
        <w:t xml:space="preserve">        Від </w:t>
      </w:r>
      <w:r>
        <w:rPr>
          <w:bCs/>
          <w:lang w:val="uk-UA"/>
        </w:rPr>
        <w:t>25</w:t>
      </w:r>
      <w:r w:rsidRPr="006A3F2E">
        <w:rPr>
          <w:bCs/>
        </w:rPr>
        <w:t>.10.2016р.                                                     м. Могилів – Подільський</w:t>
      </w:r>
    </w:p>
    <w:p w:rsidR="00CC38A7" w:rsidRDefault="00CC38A7" w:rsidP="00FC1D3C">
      <w:pPr>
        <w:rPr>
          <w:b/>
          <w:lang w:val="uk-UA"/>
        </w:rPr>
      </w:pPr>
    </w:p>
    <w:p w:rsidR="00CC38A7" w:rsidRDefault="00CC38A7" w:rsidP="00FC1D3C">
      <w:pPr>
        <w:jc w:val="center"/>
        <w:rPr>
          <w:b/>
          <w:lang w:val="uk-UA"/>
        </w:rPr>
      </w:pPr>
    </w:p>
    <w:p w:rsidR="00CC38A7" w:rsidRDefault="00CC38A7" w:rsidP="00FC1D3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затвердження вартості майна </w:t>
      </w:r>
    </w:p>
    <w:p w:rsidR="00CC38A7" w:rsidRDefault="00CC38A7" w:rsidP="00C81310">
      <w:pPr>
        <w:jc w:val="center"/>
        <w:rPr>
          <w:b/>
          <w:lang w:val="uk-UA"/>
        </w:rPr>
      </w:pPr>
      <w:r>
        <w:rPr>
          <w:b/>
          <w:lang w:val="uk-UA"/>
        </w:rPr>
        <w:t xml:space="preserve">(міський пляж за адресою: пров. Глинського, </w:t>
      </w:r>
    </w:p>
    <w:p w:rsidR="00CC38A7" w:rsidRDefault="00CC38A7" w:rsidP="00C81310">
      <w:pPr>
        <w:jc w:val="center"/>
        <w:rPr>
          <w:b/>
          <w:lang w:val="uk-UA"/>
        </w:rPr>
      </w:pPr>
      <w:r>
        <w:rPr>
          <w:b/>
          <w:lang w:val="uk-UA"/>
        </w:rPr>
        <w:t>м. Могилів-Подільський, Вінницька обл.)</w:t>
      </w:r>
    </w:p>
    <w:p w:rsidR="00CC38A7" w:rsidRDefault="00CC38A7" w:rsidP="00FC1D3C">
      <w:pPr>
        <w:rPr>
          <w:b/>
          <w:lang w:val="uk-UA"/>
        </w:rPr>
      </w:pPr>
    </w:p>
    <w:p w:rsidR="00CC38A7" w:rsidRDefault="00CC38A7" w:rsidP="00C81310">
      <w:pPr>
        <w:ind w:firstLine="708"/>
        <w:rPr>
          <w:lang w:val="uk-UA"/>
        </w:rPr>
      </w:pPr>
      <w:r w:rsidRPr="006F2D37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 xml:space="preserve">ст. </w:t>
      </w:r>
      <w:r w:rsidRPr="006F2D37">
        <w:rPr>
          <w:szCs w:val="28"/>
          <w:lang w:val="uk-UA"/>
        </w:rPr>
        <w:t>ст.</w:t>
      </w:r>
      <w:r w:rsidR="00DC2861"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міської ради 6 скликання від 18.05.2011р.</w:t>
      </w:r>
      <w:r w:rsidRPr="00C813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№217 «Про делегування повноважень щодо управління майном комунальної власності територіальної громади міста»</w:t>
      </w:r>
      <w:r w:rsidRPr="00FC1D3C">
        <w:rPr>
          <w:lang w:val="uk-UA"/>
        </w:rPr>
        <w:t>,</w:t>
      </w:r>
      <w:r>
        <w:rPr>
          <w:lang w:val="uk-UA"/>
        </w:rPr>
        <w:t xml:space="preserve"> з метою впорядкування </w:t>
      </w:r>
      <w:r>
        <w:rPr>
          <w:szCs w:val="28"/>
          <w:lang w:val="uk-UA"/>
        </w:rPr>
        <w:t xml:space="preserve">майна по місцю їх використання </w:t>
      </w:r>
      <w:r>
        <w:rPr>
          <w:lang w:val="uk-UA"/>
        </w:rPr>
        <w:t>та відображення його вартості по бухгалтерському обліку,-</w:t>
      </w:r>
    </w:p>
    <w:p w:rsidR="00CC38A7" w:rsidRDefault="00CC38A7" w:rsidP="00C81310">
      <w:pPr>
        <w:ind w:firstLine="708"/>
        <w:rPr>
          <w:lang w:val="uk-UA"/>
        </w:rPr>
      </w:pPr>
    </w:p>
    <w:p w:rsidR="00CC38A7" w:rsidRDefault="00CC38A7" w:rsidP="00CF3037">
      <w:pPr>
        <w:rPr>
          <w:lang w:val="uk-UA"/>
        </w:rPr>
      </w:pPr>
      <w:r>
        <w:rPr>
          <w:lang w:val="uk-UA"/>
        </w:rPr>
        <w:tab/>
        <w:t xml:space="preserve">                               </w:t>
      </w:r>
      <w:r w:rsidRPr="00C81310">
        <w:rPr>
          <w:b/>
          <w:lang w:val="uk-UA"/>
        </w:rPr>
        <w:t>виконком міської ради</w:t>
      </w:r>
      <w:r>
        <w:rPr>
          <w:lang w:val="uk-UA"/>
        </w:rPr>
        <w:t xml:space="preserve"> </w:t>
      </w:r>
      <w:r w:rsidRPr="00C57370">
        <w:rPr>
          <w:b/>
          <w:lang w:val="uk-UA"/>
        </w:rPr>
        <w:t>ВИРІШИВ</w:t>
      </w:r>
      <w:r>
        <w:rPr>
          <w:lang w:val="uk-UA"/>
        </w:rPr>
        <w:t>:</w:t>
      </w:r>
    </w:p>
    <w:p w:rsidR="00CC38A7" w:rsidRDefault="00CC38A7" w:rsidP="00CF3037">
      <w:pPr>
        <w:rPr>
          <w:lang w:val="uk-UA"/>
        </w:rPr>
      </w:pPr>
    </w:p>
    <w:p w:rsidR="00CC38A7" w:rsidRDefault="00CC38A7" w:rsidP="00C81310">
      <w:pPr>
        <w:pStyle w:val="ab"/>
        <w:numPr>
          <w:ilvl w:val="0"/>
          <w:numId w:val="3"/>
        </w:numPr>
        <w:rPr>
          <w:lang w:val="uk-UA"/>
        </w:rPr>
      </w:pPr>
      <w:r w:rsidRPr="00FC1D3C">
        <w:rPr>
          <w:lang w:val="uk-UA"/>
        </w:rPr>
        <w:t xml:space="preserve">На підставі </w:t>
      </w:r>
      <w:r w:rsidRPr="00CF3037">
        <w:rPr>
          <w:szCs w:val="28"/>
          <w:lang w:val="uk-UA"/>
        </w:rPr>
        <w:t>висновку про вартість майна</w:t>
      </w:r>
      <w:r>
        <w:rPr>
          <w:szCs w:val="28"/>
          <w:lang w:val="uk-UA"/>
        </w:rPr>
        <w:t xml:space="preserve"> </w:t>
      </w:r>
      <w:r w:rsidRPr="00FC1D3C">
        <w:rPr>
          <w:lang w:val="uk-UA"/>
        </w:rPr>
        <w:t>звіту про незалежну оцінку об’єкту комунальної власності - міський пляж за адресою: пров.</w:t>
      </w:r>
      <w:r>
        <w:rPr>
          <w:lang w:val="uk-UA"/>
        </w:rPr>
        <w:t xml:space="preserve"> </w:t>
      </w:r>
      <w:r w:rsidRPr="00FC1D3C">
        <w:rPr>
          <w:lang w:val="uk-UA"/>
        </w:rPr>
        <w:t xml:space="preserve">Глинського, </w:t>
      </w:r>
    </w:p>
    <w:p w:rsidR="00CC38A7" w:rsidRDefault="00CC38A7" w:rsidP="00C81310">
      <w:pPr>
        <w:pStyle w:val="ab"/>
        <w:ind w:left="142"/>
        <w:rPr>
          <w:lang w:val="uk-UA"/>
        </w:rPr>
      </w:pPr>
      <w:r>
        <w:rPr>
          <w:lang w:val="uk-UA"/>
        </w:rPr>
        <w:t xml:space="preserve">     </w:t>
      </w:r>
      <w:r w:rsidRPr="00FC1D3C">
        <w:rPr>
          <w:lang w:val="uk-UA"/>
        </w:rPr>
        <w:t>м.</w:t>
      </w:r>
      <w:r>
        <w:rPr>
          <w:lang w:val="uk-UA"/>
        </w:rPr>
        <w:t xml:space="preserve"> </w:t>
      </w:r>
      <w:r w:rsidRPr="00FC1D3C">
        <w:rPr>
          <w:lang w:val="uk-UA"/>
        </w:rPr>
        <w:t>Могилів-</w:t>
      </w:r>
      <w:bookmarkStart w:id="0" w:name="_GoBack"/>
      <w:bookmarkEnd w:id="0"/>
      <w:r w:rsidRPr="00FC1D3C">
        <w:rPr>
          <w:lang w:val="uk-UA"/>
        </w:rPr>
        <w:t>Подільський, Вінницька обл.</w:t>
      </w:r>
      <w:r>
        <w:rPr>
          <w:lang w:val="uk-UA"/>
        </w:rPr>
        <w:t xml:space="preserve"> затверд</w:t>
      </w:r>
      <w:r w:rsidRPr="00FC1D3C">
        <w:rPr>
          <w:lang w:val="uk-UA"/>
        </w:rPr>
        <w:t xml:space="preserve">ити вартість зазначеного </w:t>
      </w:r>
    </w:p>
    <w:p w:rsidR="00CC38A7" w:rsidRDefault="00CC38A7" w:rsidP="00C81310">
      <w:pPr>
        <w:pStyle w:val="ab"/>
        <w:ind w:left="142"/>
        <w:rPr>
          <w:lang w:val="uk-UA"/>
        </w:rPr>
      </w:pPr>
      <w:r>
        <w:rPr>
          <w:lang w:val="uk-UA"/>
        </w:rPr>
        <w:t xml:space="preserve">     </w:t>
      </w:r>
      <w:r w:rsidRPr="00FC1D3C">
        <w:rPr>
          <w:lang w:val="uk-UA"/>
        </w:rPr>
        <w:t>об’єкту</w:t>
      </w:r>
      <w:r>
        <w:rPr>
          <w:lang w:val="uk-UA"/>
        </w:rPr>
        <w:t xml:space="preserve"> в сумі 569 860 грн..</w:t>
      </w:r>
    </w:p>
    <w:p w:rsidR="00CC38A7" w:rsidRPr="00310B53" w:rsidRDefault="00CC38A7" w:rsidP="00C81310">
      <w:pPr>
        <w:pStyle w:val="ab"/>
        <w:numPr>
          <w:ilvl w:val="0"/>
          <w:numId w:val="3"/>
        </w:numPr>
        <w:rPr>
          <w:lang w:val="uk-UA"/>
        </w:rPr>
      </w:pPr>
      <w:r w:rsidRPr="00310B53">
        <w:rPr>
          <w:szCs w:val="28"/>
          <w:lang w:val="uk-UA"/>
        </w:rPr>
        <w:t>Управлінню житлово-комунального господарства міської ради (Бохонець</w:t>
      </w:r>
      <w:r>
        <w:rPr>
          <w:szCs w:val="28"/>
          <w:lang w:val="uk-UA"/>
        </w:rPr>
        <w:t xml:space="preserve"> </w:t>
      </w:r>
      <w:r w:rsidRPr="00310B53">
        <w:rPr>
          <w:szCs w:val="28"/>
          <w:lang w:val="uk-UA"/>
        </w:rPr>
        <w:t xml:space="preserve">В.П.) прийняти </w:t>
      </w:r>
      <w:r w:rsidRPr="00310B53">
        <w:rPr>
          <w:lang w:val="uk-UA"/>
        </w:rPr>
        <w:t>на баланс для утримання та обслуговування</w:t>
      </w:r>
      <w:r w:rsidRPr="00310B53">
        <w:rPr>
          <w:szCs w:val="28"/>
          <w:lang w:val="uk-UA"/>
        </w:rPr>
        <w:t xml:space="preserve"> у встановленому законом порядку, </w:t>
      </w:r>
      <w:r w:rsidRPr="00310B53">
        <w:rPr>
          <w:lang w:val="uk-UA"/>
        </w:rPr>
        <w:t>об’єкт комунальної власності - міський пляж за адресою: пров.</w:t>
      </w:r>
      <w:r>
        <w:rPr>
          <w:lang w:val="uk-UA"/>
        </w:rPr>
        <w:t xml:space="preserve"> </w:t>
      </w:r>
      <w:r w:rsidRPr="00310B53">
        <w:rPr>
          <w:lang w:val="uk-UA"/>
        </w:rPr>
        <w:t>Глинського, м.</w:t>
      </w:r>
      <w:r>
        <w:rPr>
          <w:lang w:val="uk-UA"/>
        </w:rPr>
        <w:t xml:space="preserve"> </w:t>
      </w:r>
      <w:r w:rsidRPr="00310B53">
        <w:rPr>
          <w:lang w:val="uk-UA"/>
        </w:rPr>
        <w:t>Моги</w:t>
      </w:r>
      <w:r>
        <w:rPr>
          <w:lang w:val="uk-UA"/>
        </w:rPr>
        <w:t xml:space="preserve">лів-Подільський, Вінницька обл. </w:t>
      </w:r>
      <w:r w:rsidRPr="00310B53">
        <w:rPr>
          <w:lang w:val="uk-UA"/>
        </w:rPr>
        <w:t>з вартістю 569 860 грн.</w:t>
      </w:r>
      <w:r w:rsidRPr="00310B53">
        <w:rPr>
          <w:szCs w:val="28"/>
          <w:lang w:val="uk-UA"/>
        </w:rPr>
        <w:t>.</w:t>
      </w:r>
    </w:p>
    <w:p w:rsidR="007F3C2A" w:rsidRDefault="007F3C2A" w:rsidP="00971CE2">
      <w:pPr>
        <w:rPr>
          <w:lang w:val="uk-UA"/>
        </w:rPr>
      </w:pPr>
      <w:r>
        <w:rPr>
          <w:lang w:val="uk-UA"/>
        </w:rPr>
        <w:t xml:space="preserve">   3. </w:t>
      </w:r>
      <w:r w:rsidR="00CC38A7" w:rsidRPr="00310B53">
        <w:rPr>
          <w:lang w:val="uk-UA"/>
        </w:rPr>
        <w:t>Контроль за виконан</w:t>
      </w:r>
      <w:r w:rsidR="00DC2861">
        <w:rPr>
          <w:lang w:val="uk-UA"/>
        </w:rPr>
        <w:t xml:space="preserve">ням даного рішення покласти на </w:t>
      </w:r>
      <w:r w:rsidR="00CC38A7" w:rsidRPr="00310B53">
        <w:rPr>
          <w:lang w:val="uk-UA"/>
        </w:rPr>
        <w:t xml:space="preserve">секретаря міської ради, </w:t>
      </w:r>
    </w:p>
    <w:p w:rsidR="00CC38A7" w:rsidRPr="00310B53" w:rsidRDefault="00362CC2" w:rsidP="00971CE2">
      <w:pPr>
        <w:rPr>
          <w:lang w:val="uk-UA"/>
        </w:rPr>
      </w:pPr>
      <w:r>
        <w:rPr>
          <w:lang w:val="uk-UA"/>
        </w:rPr>
        <w:t xml:space="preserve">       </w:t>
      </w:r>
      <w:r w:rsidR="00CC38A7" w:rsidRPr="00310B53">
        <w:rPr>
          <w:lang w:val="uk-UA"/>
        </w:rPr>
        <w:t>в.о.</w:t>
      </w:r>
      <w:r w:rsidR="00CC38A7">
        <w:rPr>
          <w:lang w:val="uk-UA"/>
        </w:rPr>
        <w:t xml:space="preserve"> </w:t>
      </w:r>
      <w:r w:rsidR="00CC38A7" w:rsidRPr="00310B53">
        <w:rPr>
          <w:lang w:val="uk-UA"/>
        </w:rPr>
        <w:t>перш</w:t>
      </w:r>
      <w:r w:rsidR="00DC2861">
        <w:rPr>
          <w:lang w:val="uk-UA"/>
        </w:rPr>
        <w:t xml:space="preserve">ого заступника міського голови </w:t>
      </w:r>
      <w:r w:rsidR="00CC38A7" w:rsidRPr="00310B53">
        <w:rPr>
          <w:lang w:val="uk-UA"/>
        </w:rPr>
        <w:t>Гоцуляка</w:t>
      </w:r>
      <w:r w:rsidR="00CC38A7" w:rsidRPr="00C81310">
        <w:rPr>
          <w:lang w:val="uk-UA"/>
        </w:rPr>
        <w:t xml:space="preserve"> </w:t>
      </w:r>
      <w:r w:rsidR="00CC38A7" w:rsidRPr="00310B53">
        <w:rPr>
          <w:lang w:val="uk-UA"/>
        </w:rPr>
        <w:t>М.В..</w:t>
      </w:r>
    </w:p>
    <w:p w:rsidR="00CC38A7" w:rsidRDefault="00CC38A7" w:rsidP="00C81310">
      <w:pPr>
        <w:ind w:left="720"/>
        <w:rPr>
          <w:szCs w:val="28"/>
          <w:lang w:val="uk-UA"/>
        </w:rPr>
      </w:pPr>
    </w:p>
    <w:p w:rsidR="00CC38A7" w:rsidRDefault="00CC38A7" w:rsidP="00C81310">
      <w:pPr>
        <w:ind w:left="720"/>
        <w:rPr>
          <w:szCs w:val="28"/>
          <w:lang w:val="uk-UA"/>
        </w:rPr>
      </w:pPr>
    </w:p>
    <w:p w:rsidR="00CC38A7" w:rsidRDefault="00CC38A7" w:rsidP="00C81310">
      <w:pPr>
        <w:ind w:left="720"/>
        <w:rPr>
          <w:szCs w:val="28"/>
          <w:lang w:val="uk-UA"/>
        </w:rPr>
      </w:pPr>
    </w:p>
    <w:p w:rsidR="00CC38A7" w:rsidRPr="001C64A5" w:rsidRDefault="00CC38A7" w:rsidP="00C81310">
      <w:pPr>
        <w:ind w:left="720"/>
        <w:rPr>
          <w:szCs w:val="28"/>
          <w:lang w:val="uk-UA"/>
        </w:rPr>
      </w:pPr>
    </w:p>
    <w:p w:rsidR="00CC38A7" w:rsidRDefault="00CC38A7" w:rsidP="00310B53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П. Бровко</w:t>
      </w:r>
    </w:p>
    <w:p w:rsidR="00CC38A7" w:rsidRDefault="00CC38A7" w:rsidP="00310B53">
      <w:pPr>
        <w:tabs>
          <w:tab w:val="left" w:pos="993"/>
        </w:tabs>
        <w:rPr>
          <w:b/>
          <w:szCs w:val="28"/>
          <w:lang w:val="uk-UA"/>
        </w:rPr>
      </w:pPr>
    </w:p>
    <w:p w:rsidR="00CC38A7" w:rsidRDefault="00CC38A7" w:rsidP="00310B53">
      <w:pPr>
        <w:rPr>
          <w:sz w:val="24"/>
          <w:lang w:val="uk-UA"/>
        </w:rPr>
      </w:pPr>
    </w:p>
    <w:p w:rsidR="00CC38A7" w:rsidRDefault="00CC38A7">
      <w:pPr>
        <w:rPr>
          <w:sz w:val="24"/>
          <w:lang w:val="uk-UA"/>
        </w:rPr>
      </w:pPr>
    </w:p>
    <w:p w:rsidR="00CC38A7" w:rsidRDefault="00CC38A7">
      <w:pPr>
        <w:rPr>
          <w:sz w:val="24"/>
          <w:lang w:val="uk-UA"/>
        </w:rPr>
      </w:pPr>
    </w:p>
    <w:p w:rsidR="00CC38A7" w:rsidRDefault="00CC38A7">
      <w:pPr>
        <w:rPr>
          <w:sz w:val="24"/>
          <w:lang w:val="uk-UA"/>
        </w:rPr>
      </w:pPr>
    </w:p>
    <w:p w:rsidR="00CC38A7" w:rsidRPr="00CF3037" w:rsidRDefault="00CC38A7">
      <w:pPr>
        <w:rPr>
          <w:sz w:val="24"/>
          <w:lang w:val="uk-UA"/>
        </w:rPr>
      </w:pPr>
    </w:p>
    <w:sectPr w:rsidR="00CC38A7" w:rsidRPr="00CF3037" w:rsidSect="00CF3037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E2" w:rsidRDefault="00971CE2" w:rsidP="00971CE2">
      <w:r>
        <w:separator/>
      </w:r>
    </w:p>
  </w:endnote>
  <w:endnote w:type="continuationSeparator" w:id="1">
    <w:p w:rsidR="00971CE2" w:rsidRDefault="00971CE2" w:rsidP="0097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E2" w:rsidRDefault="00971CE2" w:rsidP="00971CE2">
      <w:r>
        <w:separator/>
      </w:r>
    </w:p>
  </w:footnote>
  <w:footnote w:type="continuationSeparator" w:id="1">
    <w:p w:rsidR="00971CE2" w:rsidRDefault="00971CE2" w:rsidP="0097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D3F14"/>
    <w:multiLevelType w:val="hybridMultilevel"/>
    <w:tmpl w:val="FDF6589C"/>
    <w:lvl w:ilvl="0" w:tplc="9C18AB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3C"/>
    <w:rsid w:val="00062291"/>
    <w:rsid w:val="00093192"/>
    <w:rsid w:val="000A5881"/>
    <w:rsid w:val="000B3F11"/>
    <w:rsid w:val="001C64A5"/>
    <w:rsid w:val="00202943"/>
    <w:rsid w:val="002A6585"/>
    <w:rsid w:val="00310B53"/>
    <w:rsid w:val="00320623"/>
    <w:rsid w:val="00362CC2"/>
    <w:rsid w:val="00397ED0"/>
    <w:rsid w:val="005C47D5"/>
    <w:rsid w:val="006A3F2E"/>
    <w:rsid w:val="006F2D37"/>
    <w:rsid w:val="006F46D5"/>
    <w:rsid w:val="007F3C2A"/>
    <w:rsid w:val="00812198"/>
    <w:rsid w:val="00957A81"/>
    <w:rsid w:val="009603E8"/>
    <w:rsid w:val="00971CE2"/>
    <w:rsid w:val="009B3CC1"/>
    <w:rsid w:val="009C694F"/>
    <w:rsid w:val="00B05CEF"/>
    <w:rsid w:val="00C5044C"/>
    <w:rsid w:val="00C57370"/>
    <w:rsid w:val="00C81310"/>
    <w:rsid w:val="00CA797F"/>
    <w:rsid w:val="00CC38A7"/>
    <w:rsid w:val="00CF3037"/>
    <w:rsid w:val="00D802AC"/>
    <w:rsid w:val="00D9690F"/>
    <w:rsid w:val="00DA5132"/>
    <w:rsid w:val="00DC2861"/>
    <w:rsid w:val="00E27D86"/>
    <w:rsid w:val="00E441CD"/>
    <w:rsid w:val="00EC1B84"/>
    <w:rsid w:val="00F011AE"/>
    <w:rsid w:val="00F137C5"/>
    <w:rsid w:val="00FC1D3C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1D3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CE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05C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05CE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5CE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05CE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05CE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05CE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05CE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B05CE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CE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CEF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5CEF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05CEF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05CEF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B05CE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05CE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4F4F4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B05CEF"/>
    <w:rPr>
      <w:rFonts w:ascii="Cambria" w:hAnsi="Cambria" w:cs="Times New Roman"/>
      <w:i/>
      <w:iCs/>
      <w:color w:val="F4F4F4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B05CE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05CEF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B05CEF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B05CE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B05CEF"/>
  </w:style>
  <w:style w:type="paragraph" w:styleId="ab">
    <w:name w:val="List Paragraph"/>
    <w:basedOn w:val="a"/>
    <w:uiPriority w:val="99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5CEF"/>
    <w:rPr>
      <w:i/>
      <w:iCs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B05CEF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B05C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B05CE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B05CEF"/>
    <w:rPr>
      <w:rFonts w:ascii="Cambria" w:hAnsi="Cambria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B05CEF"/>
    <w:rPr>
      <w:rFonts w:ascii="Cambria" w:hAnsi="Cambria" w:cs="Times New Roman"/>
      <w:b/>
      <w:i/>
      <w:color w:val="F4F4F4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B05CEF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B05CEF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B05CEF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B05CE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locked/>
    <w:rsid w:val="00971C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71CE2"/>
    <w:rPr>
      <w:rFonts w:ascii="Times New Roman" w:eastAsia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semiHidden/>
    <w:unhideWhenUsed/>
    <w:locked/>
    <w:rsid w:val="00971CE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71CE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13</cp:revision>
  <cp:lastPrinted>2016-11-01T07:55:00Z</cp:lastPrinted>
  <dcterms:created xsi:type="dcterms:W3CDTF">2016-10-10T07:31:00Z</dcterms:created>
  <dcterms:modified xsi:type="dcterms:W3CDTF">2017-01-10T06:59:00Z</dcterms:modified>
</cp:coreProperties>
</file>