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E4" w:rsidRPr="00794CD0" w:rsidRDefault="00E25EE4" w:rsidP="00E25EE4">
      <w:pPr>
        <w:tabs>
          <w:tab w:val="left" w:pos="2552"/>
        </w:tabs>
        <w:rPr>
          <w:rFonts w:eastAsia="Calibri"/>
          <w:bCs/>
          <w:sz w:val="28"/>
          <w:szCs w:val="28"/>
          <w:lang w:eastAsia="en-US"/>
        </w:rPr>
      </w:pPr>
      <w:r w:rsidRPr="00794CD0">
        <w:rPr>
          <w:rFonts w:eastAsia="Calibri"/>
          <w:noProof/>
          <w:sz w:val="28"/>
          <w:szCs w:val="28"/>
          <w:lang w:val="uk-UA" w:eastAsia="uk-UA"/>
        </w:rPr>
        <w:t xml:space="preserve">                            </w:t>
      </w:r>
      <w:r>
        <w:rPr>
          <w:rFonts w:eastAsia="Calibri"/>
          <w:noProof/>
          <w:sz w:val="28"/>
          <w:szCs w:val="28"/>
          <w:lang w:val="uk-UA" w:eastAsia="uk-UA"/>
        </w:rPr>
        <w:t xml:space="preserve">                             </w:t>
      </w:r>
      <w:r w:rsidR="002719AD">
        <w:rPr>
          <w:rFonts w:eastAsia="Calibri"/>
          <w:noProof/>
          <w:sz w:val="28"/>
          <w:szCs w:val="28"/>
          <w:lang w:val="uk-UA" w:eastAsia="uk-UA"/>
        </w:rPr>
        <w:t xml:space="preserve"> </w:t>
      </w:r>
      <w:r>
        <w:rPr>
          <w:rFonts w:eastAsia="Calibri"/>
          <w:noProof/>
          <w:sz w:val="28"/>
          <w:szCs w:val="28"/>
          <w:lang w:val="uk-UA" w:eastAsia="uk-UA"/>
        </w:rPr>
        <w:t xml:space="preserve">  </w:t>
      </w:r>
      <w:r w:rsidRPr="00794CD0">
        <w:rPr>
          <w:rFonts w:eastAsia="Calibri"/>
          <w:noProof/>
          <w:sz w:val="28"/>
          <w:szCs w:val="28"/>
          <w:lang w:val="uk-UA" w:eastAsia="uk-UA"/>
        </w:rPr>
        <w:t xml:space="preserve">  </w:t>
      </w:r>
      <w:r w:rsidR="00EB5614" w:rsidRPr="00E25EE4">
        <w:rPr>
          <w:rFonts w:eastAsia="Calibri"/>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E25EE4" w:rsidRPr="00794CD0" w:rsidRDefault="00E25EE4" w:rsidP="00E25EE4">
      <w:pPr>
        <w:jc w:val="center"/>
        <w:rPr>
          <w:rFonts w:eastAsia="Calibri"/>
          <w:bCs/>
          <w:sz w:val="28"/>
          <w:szCs w:val="28"/>
          <w:lang w:eastAsia="en-US"/>
        </w:rPr>
      </w:pPr>
      <w:r w:rsidRPr="00794CD0">
        <w:rPr>
          <w:rFonts w:eastAsia="Calibri"/>
          <w:bCs/>
          <w:sz w:val="28"/>
          <w:szCs w:val="28"/>
          <w:lang w:eastAsia="en-US"/>
        </w:rPr>
        <w:t>УКРАЇНА</w:t>
      </w:r>
      <w:r w:rsidRPr="00794CD0">
        <w:rPr>
          <w:rFonts w:eastAsia="Calibri"/>
          <w:bCs/>
          <w:sz w:val="28"/>
          <w:szCs w:val="28"/>
          <w:lang w:eastAsia="en-US"/>
        </w:rPr>
        <w:br/>
        <w:t>МОГИЛІВ</w:t>
      </w:r>
      <w:r w:rsidRPr="00794CD0">
        <w:rPr>
          <w:rFonts w:eastAsia="Calibri"/>
          <w:bCs/>
          <w:sz w:val="28"/>
          <w:szCs w:val="28"/>
          <w:lang w:val="uk-UA" w:eastAsia="en-US"/>
        </w:rPr>
        <w:t xml:space="preserve"> </w:t>
      </w:r>
      <w:r w:rsidRPr="00794CD0">
        <w:rPr>
          <w:rFonts w:eastAsia="Calibri"/>
          <w:bCs/>
          <w:sz w:val="28"/>
          <w:szCs w:val="28"/>
          <w:lang w:eastAsia="en-US"/>
        </w:rPr>
        <w:t>-</w:t>
      </w:r>
      <w:r w:rsidRPr="00794CD0">
        <w:rPr>
          <w:rFonts w:eastAsia="Calibri"/>
          <w:bCs/>
          <w:sz w:val="28"/>
          <w:szCs w:val="28"/>
          <w:lang w:val="uk-UA" w:eastAsia="en-US"/>
        </w:rPr>
        <w:t xml:space="preserve"> </w:t>
      </w:r>
      <w:r w:rsidRPr="00794CD0">
        <w:rPr>
          <w:rFonts w:eastAsia="Calibri"/>
          <w:bCs/>
          <w:sz w:val="28"/>
          <w:szCs w:val="28"/>
          <w:lang w:eastAsia="en-US"/>
        </w:rPr>
        <w:t>ПОДІЛЬСЬКА МІСЬКА РАДА</w:t>
      </w:r>
      <w:r w:rsidRPr="00794CD0">
        <w:rPr>
          <w:rFonts w:eastAsia="Calibri"/>
          <w:bCs/>
          <w:sz w:val="28"/>
          <w:szCs w:val="28"/>
          <w:lang w:eastAsia="en-US"/>
        </w:rPr>
        <w:br/>
        <w:t>ВІННИЦЬКОЇ ОБЛАСТІ</w:t>
      </w:r>
    </w:p>
    <w:p w:rsidR="00E25EE4" w:rsidRPr="00794CD0" w:rsidRDefault="00EB5614" w:rsidP="00E25EE4">
      <w:pPr>
        <w:jc w:val="center"/>
        <w:rPr>
          <w:rFonts w:eastAsia="Calibri"/>
          <w:b/>
          <w:bCs/>
          <w:sz w:val="28"/>
          <w:szCs w:val="28"/>
          <w:lang w:eastAsia="en-US"/>
        </w:rPr>
      </w:pPr>
      <w:r>
        <w:rPr>
          <w:rFonts w:ascii="Calibri" w:eastAsia="Calibri" w:hAnsi="Calibri"/>
          <w:noProof/>
          <w:sz w:val="22"/>
          <w:szCs w:val="22"/>
          <w:lang w:val="uk-UA" w:eastAsia="uk-UA"/>
        </w:rPr>
        <mc:AlternateContent>
          <mc:Choice Requires="wps">
            <w:drawing>
              <wp:anchor distT="4294967291" distB="4294967291"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4FCF"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E25EE4" w:rsidRPr="00794CD0" w:rsidRDefault="00E25EE4" w:rsidP="00E25EE4">
      <w:pPr>
        <w:jc w:val="center"/>
        <w:rPr>
          <w:rFonts w:eastAsia="Calibri"/>
          <w:b/>
          <w:bCs/>
          <w:sz w:val="32"/>
          <w:szCs w:val="32"/>
          <w:lang w:val="uk-UA" w:eastAsia="en-US"/>
        </w:rPr>
      </w:pPr>
      <w:r w:rsidRPr="00794CD0">
        <w:rPr>
          <w:rFonts w:eastAsia="Calibri"/>
          <w:b/>
          <w:bCs/>
          <w:sz w:val="32"/>
          <w:szCs w:val="32"/>
          <w:lang w:eastAsia="en-US"/>
        </w:rPr>
        <w:t>Р І Ш Е Н Н Я №</w:t>
      </w:r>
      <w:r>
        <w:rPr>
          <w:rFonts w:eastAsia="Calibri"/>
          <w:b/>
          <w:bCs/>
          <w:sz w:val="32"/>
          <w:szCs w:val="32"/>
          <w:lang w:val="uk-UA" w:eastAsia="en-US"/>
        </w:rPr>
        <w:t>203</w:t>
      </w:r>
    </w:p>
    <w:p w:rsidR="00E25EE4" w:rsidRPr="00794CD0" w:rsidRDefault="00E25EE4" w:rsidP="00E25EE4">
      <w:pPr>
        <w:jc w:val="center"/>
        <w:rPr>
          <w:rFonts w:eastAsia="Calibri"/>
          <w:b/>
          <w:bCs/>
          <w:sz w:val="28"/>
          <w:szCs w:val="28"/>
          <w:lang w:eastAsia="en-US"/>
        </w:rPr>
      </w:pPr>
    </w:p>
    <w:tbl>
      <w:tblPr>
        <w:tblW w:w="9947" w:type="pct"/>
        <w:tblInd w:w="108" w:type="dxa"/>
        <w:tblLook w:val="00A0" w:firstRow="1" w:lastRow="0" w:firstColumn="1" w:lastColumn="0" w:noHBand="0" w:noVBand="0"/>
      </w:tblPr>
      <w:tblGrid>
        <w:gridCol w:w="3019"/>
        <w:gridCol w:w="3119"/>
        <w:gridCol w:w="3119"/>
        <w:gridCol w:w="3119"/>
        <w:gridCol w:w="3123"/>
        <w:gridCol w:w="3112"/>
      </w:tblGrid>
      <w:tr w:rsidR="00E25EE4" w:rsidRPr="00794CD0" w:rsidTr="00922F95">
        <w:trPr>
          <w:trHeight w:val="425"/>
        </w:trPr>
        <w:tc>
          <w:tcPr>
            <w:tcW w:w="811" w:type="pct"/>
          </w:tcPr>
          <w:p w:rsidR="00E25EE4" w:rsidRPr="00794CD0" w:rsidRDefault="00E25EE4" w:rsidP="00922F95">
            <w:pPr>
              <w:jc w:val="center"/>
              <w:rPr>
                <w:rFonts w:eastAsia="Calibri"/>
                <w:bCs/>
                <w:sz w:val="28"/>
                <w:szCs w:val="28"/>
                <w:lang w:eastAsia="en-US"/>
              </w:rPr>
            </w:pPr>
            <w:r w:rsidRPr="00794CD0">
              <w:rPr>
                <w:rFonts w:eastAsia="Calibri"/>
                <w:bCs/>
                <w:sz w:val="28"/>
                <w:szCs w:val="28"/>
                <w:lang w:eastAsia="en-US"/>
              </w:rPr>
              <w:t xml:space="preserve">Від </w:t>
            </w:r>
            <w:r w:rsidRPr="00794CD0">
              <w:rPr>
                <w:rFonts w:eastAsia="Calibri"/>
                <w:bCs/>
                <w:sz w:val="28"/>
                <w:szCs w:val="28"/>
                <w:lang w:val="uk-UA" w:eastAsia="en-US"/>
              </w:rPr>
              <w:t>12</w:t>
            </w:r>
            <w:r w:rsidRPr="00794CD0">
              <w:rPr>
                <w:rFonts w:eastAsia="Calibri"/>
                <w:bCs/>
                <w:sz w:val="28"/>
                <w:szCs w:val="28"/>
                <w:lang w:eastAsia="en-US"/>
              </w:rPr>
              <w:t>.0</w:t>
            </w:r>
            <w:r w:rsidRPr="00794CD0">
              <w:rPr>
                <w:rFonts w:eastAsia="Calibri"/>
                <w:bCs/>
                <w:sz w:val="28"/>
                <w:szCs w:val="28"/>
                <w:lang w:val="uk-UA" w:eastAsia="en-US"/>
              </w:rPr>
              <w:t>5</w:t>
            </w:r>
            <w:r w:rsidRPr="00794CD0">
              <w:rPr>
                <w:rFonts w:eastAsia="Calibri"/>
                <w:bCs/>
                <w:sz w:val="28"/>
                <w:szCs w:val="28"/>
                <w:lang w:eastAsia="en-US"/>
              </w:rPr>
              <w:t>.2021р.</w:t>
            </w:r>
          </w:p>
        </w:tc>
        <w:tc>
          <w:tcPr>
            <w:tcW w:w="838" w:type="pct"/>
          </w:tcPr>
          <w:p w:rsidR="00E25EE4" w:rsidRPr="00794CD0" w:rsidRDefault="00E25EE4" w:rsidP="00922F95">
            <w:pPr>
              <w:jc w:val="center"/>
              <w:rPr>
                <w:rFonts w:eastAsia="Calibri"/>
                <w:bCs/>
                <w:sz w:val="28"/>
                <w:szCs w:val="28"/>
                <w:lang w:eastAsia="en-US"/>
              </w:rPr>
            </w:pPr>
            <w:r w:rsidRPr="00794CD0">
              <w:rPr>
                <w:rFonts w:eastAsia="Calibri"/>
                <w:bCs/>
                <w:sz w:val="28"/>
                <w:szCs w:val="28"/>
                <w:lang w:val="uk-UA" w:eastAsia="en-US"/>
              </w:rPr>
              <w:t>7</w:t>
            </w:r>
            <w:r w:rsidRPr="00794CD0">
              <w:rPr>
                <w:rFonts w:eastAsia="Calibri"/>
                <w:bCs/>
                <w:sz w:val="28"/>
                <w:szCs w:val="28"/>
                <w:lang w:eastAsia="en-US"/>
              </w:rPr>
              <w:t xml:space="preserve"> сесії</w:t>
            </w:r>
          </w:p>
        </w:tc>
        <w:tc>
          <w:tcPr>
            <w:tcW w:w="838" w:type="pct"/>
          </w:tcPr>
          <w:p w:rsidR="00E25EE4" w:rsidRPr="00794CD0" w:rsidRDefault="00E25EE4" w:rsidP="00922F95">
            <w:pPr>
              <w:jc w:val="center"/>
              <w:rPr>
                <w:rFonts w:eastAsia="Calibri"/>
                <w:bCs/>
                <w:sz w:val="28"/>
                <w:szCs w:val="28"/>
                <w:lang w:eastAsia="en-US"/>
              </w:rPr>
            </w:pPr>
            <w:r w:rsidRPr="00794CD0">
              <w:rPr>
                <w:rFonts w:eastAsia="Calibri"/>
                <w:bCs/>
                <w:sz w:val="28"/>
                <w:szCs w:val="28"/>
                <w:lang w:eastAsia="en-US"/>
              </w:rPr>
              <w:t>8 скликання</w:t>
            </w:r>
          </w:p>
          <w:p w:rsidR="00E25EE4" w:rsidRPr="00794CD0" w:rsidRDefault="00E25EE4" w:rsidP="00922F95">
            <w:pPr>
              <w:jc w:val="center"/>
              <w:rPr>
                <w:rFonts w:eastAsia="Calibri"/>
                <w:bCs/>
                <w:sz w:val="28"/>
                <w:szCs w:val="28"/>
                <w:lang w:eastAsia="en-US"/>
              </w:rPr>
            </w:pPr>
          </w:p>
        </w:tc>
        <w:tc>
          <w:tcPr>
            <w:tcW w:w="838" w:type="pct"/>
          </w:tcPr>
          <w:p w:rsidR="00E25EE4" w:rsidRPr="00794CD0" w:rsidRDefault="00E25EE4" w:rsidP="00922F95">
            <w:pPr>
              <w:jc w:val="center"/>
              <w:rPr>
                <w:rFonts w:eastAsia="Calibri"/>
                <w:bCs/>
                <w:sz w:val="28"/>
                <w:szCs w:val="28"/>
                <w:lang w:eastAsia="en-US"/>
              </w:rPr>
            </w:pPr>
          </w:p>
        </w:tc>
        <w:tc>
          <w:tcPr>
            <w:tcW w:w="839" w:type="pct"/>
          </w:tcPr>
          <w:p w:rsidR="00E25EE4" w:rsidRPr="00794CD0" w:rsidRDefault="00E25EE4" w:rsidP="00922F95">
            <w:pPr>
              <w:jc w:val="center"/>
              <w:rPr>
                <w:rFonts w:eastAsia="Calibri"/>
                <w:b/>
                <w:bCs/>
                <w:sz w:val="28"/>
                <w:szCs w:val="28"/>
                <w:lang w:eastAsia="en-US"/>
              </w:rPr>
            </w:pPr>
          </w:p>
        </w:tc>
        <w:tc>
          <w:tcPr>
            <w:tcW w:w="836" w:type="pct"/>
          </w:tcPr>
          <w:p w:rsidR="00E25EE4" w:rsidRPr="00794CD0" w:rsidRDefault="00E25EE4" w:rsidP="00922F95">
            <w:pPr>
              <w:jc w:val="center"/>
              <w:rPr>
                <w:rFonts w:eastAsia="Calibri"/>
                <w:b/>
                <w:bCs/>
                <w:sz w:val="28"/>
                <w:szCs w:val="28"/>
                <w:lang w:eastAsia="en-US"/>
              </w:rPr>
            </w:pPr>
          </w:p>
        </w:tc>
      </w:tr>
    </w:tbl>
    <w:p w:rsidR="002B68BA" w:rsidRDefault="002B68BA" w:rsidP="001B34DF">
      <w:pPr>
        <w:rPr>
          <w:b/>
          <w:sz w:val="28"/>
          <w:szCs w:val="28"/>
          <w:lang w:val="uk-UA"/>
        </w:rPr>
      </w:pPr>
    </w:p>
    <w:p w:rsidR="00BA3A21" w:rsidRDefault="00A75A13" w:rsidP="00BA3A21">
      <w:pPr>
        <w:jc w:val="center"/>
        <w:rPr>
          <w:b/>
          <w:sz w:val="28"/>
          <w:szCs w:val="28"/>
          <w:lang w:val="uk-UA"/>
        </w:rPr>
      </w:pPr>
      <w:r>
        <w:rPr>
          <w:b/>
          <w:sz w:val="28"/>
          <w:szCs w:val="28"/>
          <w:lang w:val="uk-UA"/>
        </w:rPr>
        <w:t xml:space="preserve">Про </w:t>
      </w:r>
      <w:r w:rsidR="00202E64">
        <w:rPr>
          <w:b/>
          <w:sz w:val="28"/>
          <w:szCs w:val="28"/>
          <w:lang w:val="uk-UA"/>
        </w:rPr>
        <w:t>затвердження цільової соціальної</w:t>
      </w:r>
      <w:r w:rsidR="00BA3A21">
        <w:rPr>
          <w:b/>
          <w:sz w:val="28"/>
          <w:szCs w:val="28"/>
          <w:lang w:val="uk-UA"/>
        </w:rPr>
        <w:t xml:space="preserve"> </w:t>
      </w:r>
      <w:r w:rsidR="00202E64">
        <w:rPr>
          <w:b/>
          <w:sz w:val="28"/>
          <w:szCs w:val="28"/>
          <w:lang w:val="uk-UA"/>
        </w:rPr>
        <w:t>Програми</w:t>
      </w:r>
      <w:r w:rsidR="00D81ACF">
        <w:rPr>
          <w:b/>
          <w:sz w:val="28"/>
          <w:szCs w:val="28"/>
          <w:lang w:val="uk-UA"/>
        </w:rPr>
        <w:t xml:space="preserve"> </w:t>
      </w:r>
    </w:p>
    <w:p w:rsidR="00E25EE4" w:rsidRDefault="00E25EE4" w:rsidP="00BA3A21">
      <w:pPr>
        <w:jc w:val="center"/>
        <w:rPr>
          <w:b/>
          <w:sz w:val="28"/>
          <w:szCs w:val="28"/>
          <w:lang w:val="uk-UA"/>
        </w:rPr>
      </w:pPr>
      <w:r>
        <w:rPr>
          <w:b/>
          <w:sz w:val="28"/>
          <w:szCs w:val="28"/>
          <w:lang w:val="uk-UA"/>
        </w:rPr>
        <w:t xml:space="preserve">«Молодь </w:t>
      </w:r>
      <w:r w:rsidR="00D81ACF">
        <w:rPr>
          <w:b/>
          <w:sz w:val="28"/>
          <w:szCs w:val="28"/>
          <w:lang w:val="uk-UA"/>
        </w:rPr>
        <w:t>Могилів-Подільської міської територіал</w:t>
      </w:r>
      <w:r w:rsidR="00870AAD">
        <w:rPr>
          <w:b/>
          <w:sz w:val="28"/>
          <w:szCs w:val="28"/>
          <w:lang w:val="uk-UA"/>
        </w:rPr>
        <w:t xml:space="preserve">ьної громади </w:t>
      </w:r>
    </w:p>
    <w:p w:rsidR="00BA3A21" w:rsidRDefault="00870AAD" w:rsidP="00BA3A21">
      <w:pPr>
        <w:jc w:val="center"/>
        <w:rPr>
          <w:b/>
          <w:sz w:val="28"/>
          <w:szCs w:val="28"/>
          <w:lang w:val="uk-UA"/>
        </w:rPr>
      </w:pPr>
      <w:r>
        <w:rPr>
          <w:b/>
          <w:sz w:val="28"/>
          <w:szCs w:val="28"/>
          <w:lang w:val="uk-UA"/>
        </w:rPr>
        <w:t>Могилів-Подільського</w:t>
      </w:r>
      <w:r w:rsidR="00D81ACF">
        <w:rPr>
          <w:b/>
          <w:sz w:val="28"/>
          <w:szCs w:val="28"/>
          <w:lang w:val="uk-UA"/>
        </w:rPr>
        <w:t xml:space="preserve"> району Вінницької області</w:t>
      </w:r>
      <w:r w:rsidR="00BA3A21">
        <w:rPr>
          <w:b/>
          <w:sz w:val="28"/>
          <w:szCs w:val="28"/>
          <w:lang w:val="uk-UA"/>
        </w:rPr>
        <w:t>»</w:t>
      </w:r>
      <w:r w:rsidR="00D81ACF">
        <w:rPr>
          <w:b/>
          <w:sz w:val="28"/>
          <w:szCs w:val="28"/>
          <w:lang w:val="uk-UA"/>
        </w:rPr>
        <w:t xml:space="preserve">  </w:t>
      </w:r>
    </w:p>
    <w:p w:rsidR="003E45FA" w:rsidRDefault="001B34DF" w:rsidP="00BA3A21">
      <w:pPr>
        <w:jc w:val="center"/>
        <w:rPr>
          <w:b/>
          <w:sz w:val="28"/>
          <w:szCs w:val="28"/>
          <w:lang w:val="uk-UA"/>
        </w:rPr>
      </w:pPr>
      <w:r>
        <w:rPr>
          <w:b/>
          <w:sz w:val="28"/>
          <w:szCs w:val="28"/>
          <w:lang w:val="uk-UA"/>
        </w:rPr>
        <w:t>на 2021 - 2025</w:t>
      </w:r>
      <w:r w:rsidR="008C40FF">
        <w:rPr>
          <w:b/>
          <w:sz w:val="28"/>
          <w:szCs w:val="28"/>
          <w:lang w:val="uk-UA"/>
        </w:rPr>
        <w:t xml:space="preserve"> роки</w:t>
      </w:r>
    </w:p>
    <w:p w:rsidR="00E25EE4" w:rsidRPr="00E73CCD" w:rsidRDefault="00E25EE4" w:rsidP="00BA3A21">
      <w:pPr>
        <w:jc w:val="center"/>
        <w:rPr>
          <w:szCs w:val="28"/>
          <w:lang w:val="uk-UA"/>
        </w:rPr>
      </w:pPr>
    </w:p>
    <w:p w:rsidR="002B68BA" w:rsidRDefault="000C091B" w:rsidP="00E25EE4">
      <w:pPr>
        <w:pStyle w:val="a3"/>
        <w:jc w:val="left"/>
        <w:rPr>
          <w:szCs w:val="28"/>
        </w:rPr>
      </w:pPr>
      <w:r>
        <w:rPr>
          <w:szCs w:val="28"/>
        </w:rPr>
        <w:t xml:space="preserve">         </w:t>
      </w:r>
      <w:r w:rsidR="0025034F">
        <w:rPr>
          <w:szCs w:val="28"/>
        </w:rPr>
        <w:t>К</w:t>
      </w:r>
      <w:r w:rsidR="00A75A13">
        <w:rPr>
          <w:szCs w:val="28"/>
        </w:rPr>
        <w:t>еруючись ст.</w:t>
      </w:r>
      <w:r w:rsidR="0025034F">
        <w:rPr>
          <w:szCs w:val="28"/>
        </w:rPr>
        <w:t>ст.</w:t>
      </w:r>
      <w:r w:rsidR="00A75A13">
        <w:rPr>
          <w:szCs w:val="28"/>
        </w:rPr>
        <w:t xml:space="preserve"> 26</w:t>
      </w:r>
      <w:r w:rsidR="0025034F">
        <w:rPr>
          <w:szCs w:val="28"/>
        </w:rPr>
        <w:t>,</w:t>
      </w:r>
      <w:r w:rsidR="00E25EE4">
        <w:rPr>
          <w:szCs w:val="28"/>
        </w:rPr>
        <w:t xml:space="preserve"> </w:t>
      </w:r>
      <w:r w:rsidR="0025034F">
        <w:rPr>
          <w:szCs w:val="28"/>
        </w:rPr>
        <w:t>59</w:t>
      </w:r>
      <w:r w:rsidR="00A75A13">
        <w:rPr>
          <w:szCs w:val="28"/>
        </w:rPr>
        <w:t xml:space="preserve"> Закону України «Про місцеве самоврядування в Україні», </w:t>
      </w:r>
      <w:r w:rsidR="00905CBD">
        <w:rPr>
          <w:szCs w:val="28"/>
        </w:rPr>
        <w:t xml:space="preserve">Закону України «Про сприяння соціальному становленню та розвитку молоді в Україні», </w:t>
      </w:r>
      <w:r w:rsidR="00E25EE4">
        <w:rPr>
          <w:szCs w:val="28"/>
        </w:rPr>
        <w:t xml:space="preserve">відповідно до рішення </w:t>
      </w:r>
      <w:r w:rsidR="002A64FE" w:rsidRPr="002A64FE">
        <w:rPr>
          <w:szCs w:val="28"/>
        </w:rPr>
        <w:t>4</w:t>
      </w:r>
      <w:r w:rsidR="00E25EE4">
        <w:rPr>
          <w:szCs w:val="28"/>
        </w:rPr>
        <w:t xml:space="preserve"> </w:t>
      </w:r>
      <w:r w:rsidR="00905CBD" w:rsidRPr="002A64FE">
        <w:rPr>
          <w:szCs w:val="28"/>
        </w:rPr>
        <w:t xml:space="preserve">сесії Вінницької обласної Ради </w:t>
      </w:r>
      <w:r w:rsidR="002A64FE" w:rsidRPr="002A64FE">
        <w:rPr>
          <w:szCs w:val="28"/>
        </w:rPr>
        <w:t>8</w:t>
      </w:r>
      <w:r w:rsidR="00905CBD" w:rsidRPr="002A64FE">
        <w:rPr>
          <w:szCs w:val="28"/>
        </w:rPr>
        <w:t xml:space="preserve"> скликання від</w:t>
      </w:r>
      <w:r w:rsidR="002A64FE" w:rsidRPr="002A64FE">
        <w:rPr>
          <w:szCs w:val="28"/>
        </w:rPr>
        <w:t xml:space="preserve"> 29 січня 2021 року</w:t>
      </w:r>
      <w:r w:rsidR="00E25EE4">
        <w:rPr>
          <w:szCs w:val="28"/>
        </w:rPr>
        <w:t xml:space="preserve"> №</w:t>
      </w:r>
      <w:r w:rsidR="002A64FE" w:rsidRPr="002A64FE">
        <w:rPr>
          <w:szCs w:val="28"/>
        </w:rPr>
        <w:t>31</w:t>
      </w:r>
      <w:r w:rsidR="00905CBD" w:rsidRPr="002A64FE">
        <w:rPr>
          <w:szCs w:val="28"/>
        </w:rPr>
        <w:t xml:space="preserve"> «Про Облас</w:t>
      </w:r>
      <w:r w:rsidR="00E25EE4">
        <w:rPr>
          <w:szCs w:val="28"/>
        </w:rPr>
        <w:t>ну цільову соціальну програму «</w:t>
      </w:r>
      <w:r w:rsidR="00905CBD" w:rsidRPr="002A64FE">
        <w:rPr>
          <w:szCs w:val="28"/>
        </w:rPr>
        <w:t>Молодь Віннич</w:t>
      </w:r>
      <w:r w:rsidR="002A64FE">
        <w:rPr>
          <w:szCs w:val="28"/>
        </w:rPr>
        <w:t>ч</w:t>
      </w:r>
      <w:r w:rsidR="00E25EE4">
        <w:rPr>
          <w:szCs w:val="28"/>
        </w:rPr>
        <w:t>ини» на 2021-2025 роки</w:t>
      </w:r>
      <w:r w:rsidR="00A75A13" w:rsidRPr="002A64FE">
        <w:rPr>
          <w:szCs w:val="28"/>
        </w:rPr>
        <w:t>»,</w:t>
      </w:r>
      <w:r w:rsidR="00E27847" w:rsidRPr="002A64FE">
        <w:rPr>
          <w:szCs w:val="28"/>
        </w:rPr>
        <w:t xml:space="preserve"> </w:t>
      </w:r>
      <w:r w:rsidR="00A75A13">
        <w:rPr>
          <w:szCs w:val="28"/>
        </w:rPr>
        <w:t>з метою</w:t>
      </w:r>
      <w:r w:rsidR="00905CBD">
        <w:rPr>
          <w:szCs w:val="28"/>
        </w:rPr>
        <w:t xml:space="preserve"> розширення можливостей розвитку потенціалу молоді як значної частини людського ресурсу</w:t>
      </w:r>
      <w:r w:rsidR="00200546">
        <w:rPr>
          <w:szCs w:val="28"/>
        </w:rPr>
        <w:t xml:space="preserve"> міської територіальної громади для її активної участі у всіх сферах життя, створення умов для інтелектуального самовдосконалення молоді, творчого розвитку особистості,</w:t>
      </w:r>
      <w:r w:rsidR="00E73CCD">
        <w:rPr>
          <w:szCs w:val="28"/>
        </w:rPr>
        <w:t xml:space="preserve"> </w:t>
      </w:r>
      <w:bookmarkStart w:id="0" w:name="_GoBack"/>
      <w:bookmarkEnd w:id="0"/>
      <w:r w:rsidR="00200546">
        <w:rPr>
          <w:szCs w:val="28"/>
        </w:rPr>
        <w:t>пропаганди та формування здорового способу життя</w:t>
      </w:r>
      <w:r w:rsidR="00A75A13">
        <w:rPr>
          <w:szCs w:val="28"/>
        </w:rPr>
        <w:t>,-</w:t>
      </w:r>
    </w:p>
    <w:p w:rsidR="002B68BA" w:rsidRDefault="00333126" w:rsidP="003E45FA">
      <w:pPr>
        <w:rPr>
          <w:b/>
          <w:sz w:val="28"/>
          <w:szCs w:val="28"/>
          <w:lang w:val="uk-UA"/>
        </w:rPr>
      </w:pPr>
      <w:r>
        <w:rPr>
          <w:sz w:val="28"/>
          <w:szCs w:val="28"/>
          <w:lang w:val="uk-UA"/>
        </w:rPr>
        <w:t xml:space="preserve">                                             </w:t>
      </w:r>
      <w:r w:rsidR="003E45FA">
        <w:rPr>
          <w:sz w:val="28"/>
          <w:szCs w:val="28"/>
          <w:lang w:val="uk-UA"/>
        </w:rPr>
        <w:t xml:space="preserve">   </w:t>
      </w:r>
      <w:r w:rsidR="002B68BA">
        <w:rPr>
          <w:b/>
          <w:sz w:val="28"/>
          <w:szCs w:val="28"/>
          <w:lang w:val="uk-UA"/>
        </w:rPr>
        <w:t xml:space="preserve">міська рада </w:t>
      </w:r>
      <w:r w:rsidR="00E27847">
        <w:rPr>
          <w:b/>
          <w:sz w:val="28"/>
          <w:szCs w:val="28"/>
          <w:lang w:val="uk-UA"/>
        </w:rPr>
        <w:t>ВИРІШИЛА</w:t>
      </w:r>
      <w:r w:rsidR="002B68BA">
        <w:rPr>
          <w:b/>
          <w:sz w:val="28"/>
          <w:szCs w:val="28"/>
          <w:lang w:val="uk-UA"/>
        </w:rPr>
        <w:t>:</w:t>
      </w:r>
    </w:p>
    <w:p w:rsidR="00E25EE4" w:rsidRPr="000C091B" w:rsidRDefault="00E25EE4" w:rsidP="003E45FA">
      <w:pPr>
        <w:rPr>
          <w:b/>
          <w:sz w:val="28"/>
          <w:szCs w:val="28"/>
          <w:lang w:val="uk-UA"/>
        </w:rPr>
      </w:pPr>
    </w:p>
    <w:p w:rsidR="00B62FD8" w:rsidRPr="00B62FD8" w:rsidRDefault="00A75A13" w:rsidP="00E25EE4">
      <w:pPr>
        <w:numPr>
          <w:ilvl w:val="0"/>
          <w:numId w:val="4"/>
        </w:numPr>
        <w:rPr>
          <w:sz w:val="28"/>
          <w:szCs w:val="28"/>
          <w:lang w:val="uk-UA"/>
        </w:rPr>
      </w:pPr>
      <w:r>
        <w:rPr>
          <w:sz w:val="28"/>
          <w:szCs w:val="28"/>
          <w:lang w:val="uk-UA"/>
        </w:rPr>
        <w:t xml:space="preserve">Затвердити </w:t>
      </w:r>
      <w:r w:rsidR="00200546">
        <w:rPr>
          <w:sz w:val="28"/>
          <w:szCs w:val="28"/>
          <w:lang w:val="uk-UA"/>
        </w:rPr>
        <w:t xml:space="preserve">цільову соціальну </w:t>
      </w:r>
      <w:r w:rsidR="00C7709B">
        <w:rPr>
          <w:sz w:val="28"/>
          <w:szCs w:val="28"/>
          <w:lang w:val="uk-UA"/>
        </w:rPr>
        <w:t>П</w:t>
      </w:r>
      <w:r w:rsidR="00D81ACF">
        <w:rPr>
          <w:sz w:val="28"/>
          <w:szCs w:val="28"/>
          <w:lang w:val="uk-UA"/>
        </w:rPr>
        <w:t xml:space="preserve">рограму </w:t>
      </w:r>
      <w:r w:rsidR="00200546">
        <w:rPr>
          <w:sz w:val="28"/>
          <w:szCs w:val="28"/>
          <w:lang w:val="uk-UA"/>
        </w:rPr>
        <w:t xml:space="preserve">«Молодь </w:t>
      </w:r>
      <w:r w:rsidR="00D81ACF" w:rsidRPr="00D81ACF">
        <w:rPr>
          <w:sz w:val="28"/>
          <w:szCs w:val="28"/>
          <w:lang w:val="uk-UA"/>
        </w:rPr>
        <w:t>Могилів-Подільської міської територіальної громади Мо</w:t>
      </w:r>
      <w:r w:rsidR="00870AAD">
        <w:rPr>
          <w:sz w:val="28"/>
          <w:szCs w:val="28"/>
          <w:lang w:val="uk-UA"/>
        </w:rPr>
        <w:t xml:space="preserve">гилів-Подільського </w:t>
      </w:r>
      <w:r w:rsidR="00D81ACF" w:rsidRPr="00D81ACF">
        <w:rPr>
          <w:sz w:val="28"/>
          <w:szCs w:val="28"/>
          <w:lang w:val="uk-UA"/>
        </w:rPr>
        <w:t>району Вінницької області</w:t>
      </w:r>
      <w:r w:rsidR="00200546">
        <w:rPr>
          <w:sz w:val="28"/>
          <w:szCs w:val="28"/>
          <w:lang w:val="uk-UA"/>
        </w:rPr>
        <w:t xml:space="preserve">» </w:t>
      </w:r>
      <w:r w:rsidR="001B34DF">
        <w:rPr>
          <w:sz w:val="28"/>
          <w:szCs w:val="28"/>
          <w:lang w:val="uk-UA"/>
        </w:rPr>
        <w:t>на 2021</w:t>
      </w:r>
      <w:r w:rsidR="00EA2DBE">
        <w:rPr>
          <w:sz w:val="28"/>
          <w:szCs w:val="28"/>
          <w:lang w:val="uk-UA"/>
        </w:rPr>
        <w:t>-</w:t>
      </w:r>
      <w:r w:rsidR="001B34DF">
        <w:rPr>
          <w:sz w:val="28"/>
          <w:szCs w:val="28"/>
          <w:lang w:val="uk-UA"/>
        </w:rPr>
        <w:t xml:space="preserve"> 2025</w:t>
      </w:r>
      <w:r w:rsidR="00EA2DBE">
        <w:rPr>
          <w:sz w:val="28"/>
          <w:szCs w:val="28"/>
          <w:lang w:val="uk-UA"/>
        </w:rPr>
        <w:t xml:space="preserve"> роки </w:t>
      </w:r>
      <w:r w:rsidR="00B830E5">
        <w:rPr>
          <w:sz w:val="28"/>
          <w:szCs w:val="28"/>
          <w:lang w:val="uk-UA"/>
        </w:rPr>
        <w:t xml:space="preserve">згідно </w:t>
      </w:r>
      <w:r w:rsidR="00E25EE4">
        <w:rPr>
          <w:sz w:val="28"/>
          <w:szCs w:val="28"/>
          <w:lang w:val="uk-UA"/>
        </w:rPr>
        <w:t xml:space="preserve">з </w:t>
      </w:r>
      <w:r w:rsidR="00B830E5">
        <w:rPr>
          <w:sz w:val="28"/>
          <w:szCs w:val="28"/>
          <w:lang w:val="uk-UA"/>
        </w:rPr>
        <w:t>додатк</w:t>
      </w:r>
      <w:r w:rsidR="00E25EE4">
        <w:rPr>
          <w:sz w:val="28"/>
          <w:szCs w:val="28"/>
          <w:lang w:val="uk-UA"/>
        </w:rPr>
        <w:t>ом, що додається</w:t>
      </w:r>
      <w:r w:rsidR="00C116E6">
        <w:rPr>
          <w:sz w:val="28"/>
          <w:szCs w:val="28"/>
          <w:lang w:val="uk-UA"/>
        </w:rPr>
        <w:t>.</w:t>
      </w:r>
      <w:r>
        <w:rPr>
          <w:sz w:val="28"/>
          <w:szCs w:val="28"/>
          <w:lang w:val="uk-UA"/>
        </w:rPr>
        <w:t xml:space="preserve"> </w:t>
      </w:r>
    </w:p>
    <w:p w:rsidR="00B62FD8" w:rsidRDefault="00A75A13" w:rsidP="00E25EE4">
      <w:pPr>
        <w:numPr>
          <w:ilvl w:val="0"/>
          <w:numId w:val="4"/>
        </w:numPr>
        <w:rPr>
          <w:sz w:val="28"/>
          <w:szCs w:val="28"/>
          <w:lang w:val="uk-UA"/>
        </w:rPr>
      </w:pPr>
      <w:r>
        <w:rPr>
          <w:sz w:val="28"/>
          <w:szCs w:val="28"/>
          <w:lang w:val="uk-UA"/>
        </w:rPr>
        <w:t>Службі у справах дітей, сім’ї та молоді</w:t>
      </w:r>
      <w:r w:rsidR="00C7709B">
        <w:rPr>
          <w:sz w:val="28"/>
          <w:szCs w:val="28"/>
          <w:lang w:val="uk-UA"/>
        </w:rPr>
        <w:t xml:space="preserve"> міської ради</w:t>
      </w:r>
      <w:r>
        <w:rPr>
          <w:sz w:val="28"/>
          <w:szCs w:val="28"/>
          <w:lang w:val="uk-UA"/>
        </w:rPr>
        <w:t xml:space="preserve"> (Сувалова Л.А.) здійснити координаційну роботу по реалізації </w:t>
      </w:r>
      <w:r w:rsidR="00200546">
        <w:rPr>
          <w:sz w:val="28"/>
          <w:szCs w:val="28"/>
          <w:lang w:val="uk-UA"/>
        </w:rPr>
        <w:t xml:space="preserve">цільової соціальної Програми «Молодь </w:t>
      </w:r>
      <w:r w:rsidR="00D81ACF" w:rsidRPr="00D81ACF">
        <w:rPr>
          <w:sz w:val="28"/>
          <w:szCs w:val="28"/>
          <w:lang w:val="uk-UA"/>
        </w:rPr>
        <w:t>Могилів-Подільської міської територіал</w:t>
      </w:r>
      <w:r w:rsidR="00870AAD">
        <w:rPr>
          <w:sz w:val="28"/>
          <w:szCs w:val="28"/>
          <w:lang w:val="uk-UA"/>
        </w:rPr>
        <w:t>ьної громади Могилів-Подільського</w:t>
      </w:r>
      <w:r w:rsidR="00D81ACF" w:rsidRPr="00D81ACF">
        <w:rPr>
          <w:sz w:val="28"/>
          <w:szCs w:val="28"/>
          <w:lang w:val="uk-UA"/>
        </w:rPr>
        <w:t xml:space="preserve"> району Вінницької області</w:t>
      </w:r>
      <w:r w:rsidR="00200546">
        <w:rPr>
          <w:sz w:val="28"/>
          <w:szCs w:val="28"/>
          <w:lang w:val="uk-UA"/>
        </w:rPr>
        <w:t>»</w:t>
      </w:r>
      <w:r w:rsidR="00E25EE4">
        <w:rPr>
          <w:sz w:val="28"/>
          <w:szCs w:val="28"/>
          <w:lang w:val="uk-UA"/>
        </w:rPr>
        <w:t xml:space="preserve"> </w:t>
      </w:r>
      <w:r w:rsidR="00200546">
        <w:rPr>
          <w:sz w:val="28"/>
          <w:szCs w:val="28"/>
          <w:lang w:val="uk-UA"/>
        </w:rPr>
        <w:t>на 2021-2025 роки</w:t>
      </w:r>
      <w:r w:rsidR="00E25EE4">
        <w:rPr>
          <w:sz w:val="28"/>
          <w:szCs w:val="28"/>
          <w:lang w:val="uk-UA"/>
        </w:rPr>
        <w:t xml:space="preserve"> </w:t>
      </w:r>
      <w:r>
        <w:rPr>
          <w:sz w:val="28"/>
          <w:szCs w:val="28"/>
          <w:lang w:val="uk-UA"/>
        </w:rPr>
        <w:t xml:space="preserve">та щорічно звітувати на сесії </w:t>
      </w:r>
      <w:r w:rsidR="00E27847">
        <w:rPr>
          <w:sz w:val="28"/>
          <w:szCs w:val="28"/>
          <w:lang w:val="uk-UA"/>
        </w:rPr>
        <w:t>міської ради про хід виконання П</w:t>
      </w:r>
      <w:r w:rsidR="00C43E47">
        <w:rPr>
          <w:sz w:val="28"/>
          <w:szCs w:val="28"/>
          <w:lang w:val="uk-UA"/>
        </w:rPr>
        <w:t>рограми.</w:t>
      </w:r>
    </w:p>
    <w:p w:rsidR="00C43E47" w:rsidRPr="00C43E47" w:rsidRDefault="00C43E47" w:rsidP="00E25EE4">
      <w:pPr>
        <w:numPr>
          <w:ilvl w:val="0"/>
          <w:numId w:val="4"/>
        </w:numPr>
        <w:rPr>
          <w:b/>
          <w:sz w:val="28"/>
          <w:szCs w:val="28"/>
          <w:lang w:val="uk-UA"/>
        </w:rPr>
      </w:pPr>
      <w:r>
        <w:rPr>
          <w:sz w:val="28"/>
          <w:szCs w:val="28"/>
          <w:lang w:val="uk-UA"/>
        </w:rPr>
        <w:t>Начальникам управлінь,</w:t>
      </w:r>
      <w:r w:rsidR="00E25EE4">
        <w:rPr>
          <w:sz w:val="28"/>
          <w:szCs w:val="28"/>
          <w:lang w:val="uk-UA"/>
        </w:rPr>
        <w:t xml:space="preserve"> </w:t>
      </w:r>
      <w:r>
        <w:rPr>
          <w:sz w:val="28"/>
          <w:szCs w:val="28"/>
          <w:lang w:val="uk-UA"/>
        </w:rPr>
        <w:t>відділів,</w:t>
      </w:r>
      <w:r w:rsidR="00E25EE4">
        <w:rPr>
          <w:sz w:val="28"/>
          <w:szCs w:val="28"/>
          <w:lang w:val="uk-UA"/>
        </w:rPr>
        <w:t xml:space="preserve"> </w:t>
      </w:r>
      <w:r>
        <w:rPr>
          <w:sz w:val="28"/>
          <w:szCs w:val="28"/>
          <w:lang w:val="uk-UA"/>
        </w:rPr>
        <w:t xml:space="preserve">керівникам установ та організацій забезпечити виконання Плану заходів та інформувати про його виконання </w:t>
      </w:r>
      <w:r w:rsidR="002719AD">
        <w:rPr>
          <w:sz w:val="28"/>
          <w:szCs w:val="28"/>
          <w:lang w:val="uk-UA"/>
        </w:rPr>
        <w:t>с</w:t>
      </w:r>
      <w:r>
        <w:rPr>
          <w:sz w:val="28"/>
          <w:szCs w:val="28"/>
          <w:lang w:val="uk-UA"/>
        </w:rPr>
        <w:t>лужбу у справах дітей,</w:t>
      </w:r>
      <w:r w:rsidR="00E25EE4">
        <w:rPr>
          <w:sz w:val="28"/>
          <w:szCs w:val="28"/>
          <w:lang w:val="uk-UA"/>
        </w:rPr>
        <w:t xml:space="preserve"> </w:t>
      </w:r>
      <w:r>
        <w:rPr>
          <w:sz w:val="28"/>
          <w:szCs w:val="28"/>
          <w:lang w:val="uk-UA"/>
        </w:rPr>
        <w:t xml:space="preserve">сім’ї та молоді міської ради  </w:t>
      </w:r>
      <w:r w:rsidR="00E25EE4">
        <w:rPr>
          <w:b/>
          <w:sz w:val="28"/>
          <w:szCs w:val="28"/>
          <w:lang w:val="uk-UA"/>
        </w:rPr>
        <w:t>щорічно до 31 грудня</w:t>
      </w:r>
      <w:r w:rsidRPr="00C43E47">
        <w:rPr>
          <w:b/>
          <w:sz w:val="28"/>
          <w:szCs w:val="28"/>
          <w:lang w:val="uk-UA"/>
        </w:rPr>
        <w:t>.</w:t>
      </w:r>
    </w:p>
    <w:p w:rsidR="00A75A13" w:rsidRDefault="00A75A13" w:rsidP="00E25EE4">
      <w:pPr>
        <w:numPr>
          <w:ilvl w:val="0"/>
          <w:numId w:val="4"/>
        </w:numPr>
        <w:rPr>
          <w:sz w:val="28"/>
          <w:szCs w:val="28"/>
          <w:lang w:val="uk-UA"/>
        </w:rPr>
      </w:pPr>
      <w:r>
        <w:rPr>
          <w:sz w:val="28"/>
          <w:szCs w:val="28"/>
          <w:lang w:val="uk-UA"/>
        </w:rPr>
        <w:t>Фінансування</w:t>
      </w:r>
      <w:r w:rsidR="00E27847">
        <w:rPr>
          <w:sz w:val="28"/>
          <w:szCs w:val="28"/>
          <w:lang w:val="uk-UA"/>
        </w:rPr>
        <w:t xml:space="preserve"> даної </w:t>
      </w:r>
      <w:r>
        <w:rPr>
          <w:sz w:val="28"/>
          <w:szCs w:val="28"/>
          <w:lang w:val="uk-UA"/>
        </w:rPr>
        <w:t xml:space="preserve">Програми </w:t>
      </w:r>
      <w:r w:rsidR="00732FCA">
        <w:rPr>
          <w:sz w:val="28"/>
          <w:szCs w:val="28"/>
          <w:lang w:val="uk-UA"/>
        </w:rPr>
        <w:t>проводити за рахунок бюджету</w:t>
      </w:r>
      <w:r w:rsidR="006F4EFA">
        <w:rPr>
          <w:sz w:val="28"/>
          <w:szCs w:val="28"/>
          <w:lang w:val="uk-UA"/>
        </w:rPr>
        <w:t xml:space="preserve"> </w:t>
      </w:r>
      <w:r w:rsidR="00B62FD8" w:rsidRPr="00BF3835">
        <w:rPr>
          <w:sz w:val="28"/>
          <w:szCs w:val="28"/>
          <w:lang w:val="uk-UA"/>
        </w:rPr>
        <w:t>Могилів-Подільської міської територіальної громади Могилів-Подільського району Вінницької області</w:t>
      </w:r>
      <w:r w:rsidR="00E25EE4">
        <w:rPr>
          <w:sz w:val="28"/>
          <w:szCs w:val="28"/>
          <w:lang w:val="uk-UA"/>
        </w:rPr>
        <w:t xml:space="preserve"> </w:t>
      </w:r>
      <w:r w:rsidR="006F4EFA">
        <w:rPr>
          <w:sz w:val="28"/>
          <w:szCs w:val="28"/>
          <w:lang w:val="uk-UA"/>
        </w:rPr>
        <w:t>в межах бюджетних призначень</w:t>
      </w:r>
      <w:r w:rsidR="00732FCA">
        <w:rPr>
          <w:sz w:val="28"/>
          <w:szCs w:val="28"/>
          <w:lang w:val="uk-UA"/>
        </w:rPr>
        <w:t xml:space="preserve"> та спонсорських,</w:t>
      </w:r>
      <w:r w:rsidR="00E27847">
        <w:rPr>
          <w:sz w:val="28"/>
          <w:szCs w:val="28"/>
          <w:lang w:val="uk-UA"/>
        </w:rPr>
        <w:t xml:space="preserve"> б</w:t>
      </w:r>
      <w:r w:rsidR="00732FCA">
        <w:rPr>
          <w:sz w:val="28"/>
          <w:szCs w:val="28"/>
          <w:lang w:val="uk-UA"/>
        </w:rPr>
        <w:t>лагодійних надходжень, і</w:t>
      </w:r>
      <w:r w:rsidR="003A2F58">
        <w:rPr>
          <w:sz w:val="28"/>
          <w:szCs w:val="28"/>
          <w:lang w:val="uk-UA"/>
        </w:rPr>
        <w:t xml:space="preserve">нвестицій та інших джерел, не </w:t>
      </w:r>
      <w:r w:rsidR="00732FCA">
        <w:rPr>
          <w:sz w:val="28"/>
          <w:szCs w:val="28"/>
          <w:lang w:val="uk-UA"/>
        </w:rPr>
        <w:t>заборонених законодавством.</w:t>
      </w:r>
      <w:r w:rsidR="00C43E47">
        <w:rPr>
          <w:sz w:val="28"/>
          <w:szCs w:val="28"/>
          <w:lang w:val="uk-UA"/>
        </w:rPr>
        <w:t xml:space="preserve"> Щороку при </w:t>
      </w:r>
      <w:r w:rsidR="00C43E47">
        <w:rPr>
          <w:sz w:val="28"/>
          <w:szCs w:val="28"/>
          <w:lang w:val="uk-UA"/>
        </w:rPr>
        <w:lastRenderedPageBreak/>
        <w:t>формуванні бюджету передбачати видатки на фінансування заходів Програми.</w:t>
      </w:r>
    </w:p>
    <w:p w:rsidR="003C58A7" w:rsidRDefault="00E27847" w:rsidP="00E25EE4">
      <w:pPr>
        <w:numPr>
          <w:ilvl w:val="0"/>
          <w:numId w:val="4"/>
        </w:numPr>
        <w:rPr>
          <w:color w:val="000000"/>
          <w:sz w:val="28"/>
          <w:szCs w:val="28"/>
          <w:lang w:val="uk-UA"/>
        </w:rPr>
      </w:pPr>
      <w:r w:rsidRPr="00D81ACF">
        <w:rPr>
          <w:color w:val="000000"/>
          <w:sz w:val="28"/>
          <w:szCs w:val="28"/>
          <w:lang w:val="uk-UA"/>
        </w:rPr>
        <w:t>Контроль за викон</w:t>
      </w:r>
      <w:r w:rsidR="00D81ACF" w:rsidRPr="00D81ACF">
        <w:rPr>
          <w:color w:val="000000"/>
          <w:sz w:val="28"/>
          <w:szCs w:val="28"/>
          <w:lang w:val="uk-UA"/>
        </w:rPr>
        <w:t xml:space="preserve">анням даного рішення покласти на заступника </w:t>
      </w:r>
      <w:r w:rsidR="00DA3CC2">
        <w:rPr>
          <w:color w:val="000000"/>
          <w:sz w:val="28"/>
          <w:szCs w:val="28"/>
          <w:lang w:val="uk-UA"/>
        </w:rPr>
        <w:t xml:space="preserve">  </w:t>
      </w:r>
      <w:r w:rsidR="00D81ACF" w:rsidRPr="00D81ACF">
        <w:rPr>
          <w:color w:val="000000"/>
          <w:sz w:val="28"/>
          <w:szCs w:val="28"/>
          <w:lang w:val="uk-UA"/>
        </w:rPr>
        <w:t>міського голови з питань</w:t>
      </w:r>
      <w:r w:rsidR="00E25EE4">
        <w:rPr>
          <w:color w:val="000000"/>
          <w:sz w:val="28"/>
          <w:szCs w:val="28"/>
          <w:lang w:val="uk-UA"/>
        </w:rPr>
        <w:t xml:space="preserve"> діяльності виконавчих органів </w:t>
      </w:r>
      <w:r w:rsidR="00D81ACF" w:rsidRPr="00D81ACF">
        <w:rPr>
          <w:color w:val="000000"/>
          <w:sz w:val="28"/>
          <w:szCs w:val="28"/>
          <w:lang w:val="uk-UA"/>
        </w:rPr>
        <w:t>Слободянюка М.В.</w:t>
      </w:r>
      <w:r w:rsidR="00D81ACF" w:rsidRPr="002F3F1D">
        <w:rPr>
          <w:sz w:val="28"/>
          <w:szCs w:val="28"/>
          <w:lang w:val="uk-UA"/>
        </w:rPr>
        <w:t xml:space="preserve"> </w:t>
      </w:r>
      <w:r w:rsidR="00DA3CC2" w:rsidRPr="00DA3CC2">
        <w:rPr>
          <w:color w:val="000000"/>
          <w:sz w:val="28"/>
          <w:szCs w:val="28"/>
          <w:lang w:val="uk-UA"/>
        </w:rPr>
        <w:t xml:space="preserve">та </w:t>
      </w:r>
      <w:r w:rsidR="00E25EE4">
        <w:rPr>
          <w:color w:val="000000"/>
          <w:sz w:val="28"/>
          <w:szCs w:val="28"/>
          <w:lang w:val="uk-UA"/>
        </w:rPr>
        <w:t xml:space="preserve">на </w:t>
      </w:r>
      <w:r w:rsidRPr="00DA3CC2">
        <w:rPr>
          <w:color w:val="000000"/>
          <w:sz w:val="28"/>
          <w:szCs w:val="28"/>
          <w:lang w:val="uk-UA"/>
        </w:rPr>
        <w:t xml:space="preserve">постійну комісію </w:t>
      </w:r>
      <w:r w:rsidR="00DA3CC2" w:rsidRPr="00DA3CC2">
        <w:rPr>
          <w:color w:val="000000"/>
          <w:sz w:val="28"/>
          <w:szCs w:val="28"/>
          <w:lang w:val="uk-UA"/>
        </w:rPr>
        <w:t>з питань фінансів,</w:t>
      </w:r>
      <w:r w:rsidR="00E25EE4">
        <w:rPr>
          <w:color w:val="000000"/>
          <w:sz w:val="28"/>
          <w:szCs w:val="28"/>
          <w:lang w:val="uk-UA"/>
        </w:rPr>
        <w:t xml:space="preserve"> </w:t>
      </w:r>
      <w:r w:rsidR="00DA3CC2" w:rsidRPr="00DA3CC2">
        <w:rPr>
          <w:color w:val="000000"/>
          <w:sz w:val="28"/>
          <w:szCs w:val="28"/>
          <w:lang w:val="uk-UA"/>
        </w:rPr>
        <w:t>бюджету,</w:t>
      </w:r>
      <w:r w:rsidR="00E25EE4">
        <w:rPr>
          <w:color w:val="000000"/>
          <w:sz w:val="28"/>
          <w:szCs w:val="28"/>
          <w:lang w:val="uk-UA"/>
        </w:rPr>
        <w:t xml:space="preserve"> </w:t>
      </w:r>
      <w:r w:rsidR="00DA3CC2" w:rsidRPr="00DA3CC2">
        <w:rPr>
          <w:color w:val="000000"/>
          <w:sz w:val="28"/>
          <w:szCs w:val="28"/>
          <w:lang w:val="uk-UA"/>
        </w:rPr>
        <w:t>планування соціально-економічного розвитку,</w:t>
      </w:r>
      <w:r w:rsidR="00E25EE4">
        <w:rPr>
          <w:color w:val="000000"/>
          <w:sz w:val="28"/>
          <w:szCs w:val="28"/>
          <w:lang w:val="uk-UA"/>
        </w:rPr>
        <w:t xml:space="preserve"> </w:t>
      </w:r>
      <w:r w:rsidR="00DA3CC2" w:rsidRPr="00DA3CC2">
        <w:rPr>
          <w:color w:val="000000"/>
          <w:sz w:val="28"/>
          <w:szCs w:val="28"/>
          <w:lang w:val="uk-UA"/>
        </w:rPr>
        <w:t>інвестицій та міжнародного співробітництва</w:t>
      </w:r>
      <w:r w:rsidR="003C58A7">
        <w:rPr>
          <w:color w:val="000000"/>
          <w:sz w:val="28"/>
          <w:szCs w:val="28"/>
          <w:lang w:val="uk-UA"/>
        </w:rPr>
        <w:t xml:space="preserve"> </w:t>
      </w:r>
      <w:r w:rsidR="00DA3CC2" w:rsidRPr="00DA3CC2">
        <w:rPr>
          <w:color w:val="000000"/>
          <w:sz w:val="28"/>
          <w:szCs w:val="28"/>
          <w:lang w:val="uk-UA"/>
        </w:rPr>
        <w:t>(Трейбич Е.А.</w:t>
      </w:r>
      <w:r w:rsidRPr="00DA3CC2">
        <w:rPr>
          <w:color w:val="000000"/>
          <w:sz w:val="28"/>
          <w:szCs w:val="28"/>
          <w:lang w:val="uk-UA"/>
        </w:rPr>
        <w:t xml:space="preserve">) та комісію з </w:t>
      </w:r>
      <w:r w:rsidR="00DA3CC2" w:rsidRPr="00DA3CC2">
        <w:rPr>
          <w:color w:val="000000"/>
          <w:sz w:val="28"/>
          <w:szCs w:val="28"/>
          <w:lang w:val="uk-UA"/>
        </w:rPr>
        <w:t xml:space="preserve">гуманітарних </w:t>
      </w:r>
      <w:r w:rsidRPr="00DA3CC2">
        <w:rPr>
          <w:color w:val="000000"/>
          <w:sz w:val="28"/>
          <w:szCs w:val="28"/>
          <w:lang w:val="uk-UA"/>
        </w:rPr>
        <w:t>питань</w:t>
      </w:r>
    </w:p>
    <w:p w:rsidR="00B62FD8" w:rsidRDefault="00DA3CC2" w:rsidP="00E25EE4">
      <w:pPr>
        <w:ind w:left="750"/>
        <w:rPr>
          <w:color w:val="000000"/>
          <w:sz w:val="28"/>
          <w:szCs w:val="28"/>
          <w:lang w:val="uk-UA"/>
        </w:rPr>
      </w:pPr>
      <w:r w:rsidRPr="00DA3CC2">
        <w:rPr>
          <w:color w:val="000000"/>
          <w:sz w:val="28"/>
          <w:szCs w:val="28"/>
          <w:lang w:val="uk-UA"/>
        </w:rPr>
        <w:t>(Власюк О.О.).</w:t>
      </w:r>
      <w:r w:rsidR="001F2AB7" w:rsidRPr="00DA3CC2">
        <w:rPr>
          <w:color w:val="000000"/>
          <w:sz w:val="28"/>
          <w:szCs w:val="28"/>
          <w:lang w:val="uk-UA"/>
        </w:rPr>
        <w:t xml:space="preserve">      </w:t>
      </w:r>
    </w:p>
    <w:p w:rsidR="00E25EE4" w:rsidRDefault="00E25EE4" w:rsidP="00E25EE4">
      <w:pPr>
        <w:ind w:left="750"/>
        <w:rPr>
          <w:color w:val="000000"/>
          <w:sz w:val="28"/>
          <w:szCs w:val="28"/>
          <w:lang w:val="uk-UA"/>
        </w:rPr>
      </w:pPr>
    </w:p>
    <w:p w:rsidR="00E25EE4" w:rsidRDefault="00E25EE4" w:rsidP="00E25EE4">
      <w:pPr>
        <w:ind w:left="750"/>
        <w:rPr>
          <w:color w:val="000000"/>
          <w:sz w:val="28"/>
          <w:szCs w:val="28"/>
          <w:lang w:val="uk-UA"/>
        </w:rPr>
      </w:pPr>
    </w:p>
    <w:p w:rsidR="00E25EE4" w:rsidRDefault="00E25EE4" w:rsidP="00E25EE4">
      <w:pPr>
        <w:ind w:left="750"/>
        <w:rPr>
          <w:color w:val="000000"/>
          <w:sz w:val="28"/>
          <w:szCs w:val="28"/>
          <w:lang w:val="uk-UA"/>
        </w:rPr>
      </w:pPr>
    </w:p>
    <w:p w:rsidR="00E25EE4" w:rsidRPr="003C58A7" w:rsidRDefault="00E25EE4" w:rsidP="00E25EE4">
      <w:pPr>
        <w:ind w:left="750"/>
        <w:rPr>
          <w:color w:val="000000"/>
          <w:sz w:val="28"/>
          <w:szCs w:val="28"/>
          <w:lang w:val="uk-UA"/>
        </w:rPr>
      </w:pPr>
    </w:p>
    <w:p w:rsidR="00E25EE4" w:rsidRPr="00E25EE4" w:rsidRDefault="003C58A7" w:rsidP="00E25EE4">
      <w:pPr>
        <w:pStyle w:val="HTML"/>
        <w:rPr>
          <w:rFonts w:ascii="Times New Roman" w:hAnsi="Times New Roman" w:cs="Times New Roman"/>
          <w:sz w:val="28"/>
          <w:szCs w:val="28"/>
          <w:lang w:val="uk-UA"/>
        </w:rPr>
      </w:pPr>
      <w:r w:rsidRPr="00E25EE4">
        <w:rPr>
          <w:rFonts w:ascii="Times New Roman" w:hAnsi="Times New Roman" w:cs="Times New Roman"/>
          <w:sz w:val="28"/>
          <w:szCs w:val="28"/>
          <w:lang w:val="uk-UA"/>
        </w:rPr>
        <w:t xml:space="preserve">       </w:t>
      </w:r>
      <w:r w:rsidR="00E25EE4" w:rsidRPr="00E25EE4">
        <w:rPr>
          <w:rFonts w:ascii="Times New Roman" w:hAnsi="Times New Roman" w:cs="Times New Roman"/>
          <w:sz w:val="28"/>
          <w:szCs w:val="28"/>
          <w:lang w:val="uk-UA"/>
        </w:rPr>
        <w:t xml:space="preserve">   </w:t>
      </w:r>
      <w:r w:rsidR="00E25EE4">
        <w:rPr>
          <w:rFonts w:ascii="Times New Roman" w:hAnsi="Times New Roman" w:cs="Times New Roman"/>
          <w:sz w:val="28"/>
          <w:szCs w:val="28"/>
          <w:lang w:val="uk-UA"/>
        </w:rPr>
        <w:t xml:space="preserve">    </w:t>
      </w:r>
      <w:r w:rsidR="00E25EE4" w:rsidRPr="00E25EE4">
        <w:rPr>
          <w:rFonts w:ascii="Times New Roman" w:hAnsi="Times New Roman" w:cs="Times New Roman"/>
          <w:sz w:val="28"/>
          <w:szCs w:val="28"/>
          <w:lang w:val="uk-UA"/>
        </w:rPr>
        <w:t>Міський голова                                               Геннадій ГЛУХМАНЮК</w:t>
      </w:r>
    </w:p>
    <w:p w:rsidR="003C58A7" w:rsidRDefault="003C58A7" w:rsidP="00DA3CC2">
      <w:pPr>
        <w:pStyle w:val="HTML"/>
        <w:rPr>
          <w:rFonts w:ascii="Times New Roman" w:hAnsi="Times New Roman" w:cs="Times New Roman"/>
          <w:b/>
          <w:sz w:val="28"/>
          <w:szCs w:val="28"/>
          <w:lang w:val="uk-UA"/>
        </w:rPr>
      </w:pPr>
    </w:p>
    <w:p w:rsidR="00E23F25" w:rsidRDefault="00E23F25"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E25EE4" w:rsidRDefault="00E25EE4" w:rsidP="00E23F25">
      <w:pPr>
        <w:rPr>
          <w:b/>
          <w:bCs/>
          <w:color w:val="000000"/>
          <w:sz w:val="28"/>
          <w:szCs w:val="28"/>
          <w:lang w:val="uk-UA"/>
        </w:rPr>
      </w:pPr>
    </w:p>
    <w:p w:rsidR="00DA3CC2" w:rsidRPr="00E25EE4" w:rsidRDefault="00E23F25" w:rsidP="00E23F25">
      <w:pPr>
        <w:rPr>
          <w:sz w:val="28"/>
          <w:szCs w:val="28"/>
          <w:lang w:val="uk-UA"/>
        </w:rPr>
      </w:pPr>
      <w:r>
        <w:rPr>
          <w:b/>
          <w:bCs/>
          <w:color w:val="000000"/>
          <w:sz w:val="28"/>
          <w:szCs w:val="28"/>
          <w:lang w:val="uk-UA"/>
        </w:rPr>
        <w:lastRenderedPageBreak/>
        <w:t xml:space="preserve">                                                                                   </w:t>
      </w:r>
      <w:r w:rsidR="00E25EE4">
        <w:rPr>
          <w:b/>
          <w:bCs/>
          <w:color w:val="000000"/>
          <w:sz w:val="28"/>
          <w:szCs w:val="28"/>
          <w:lang w:val="uk-UA"/>
        </w:rPr>
        <w:t xml:space="preserve">                     </w:t>
      </w:r>
      <w:r w:rsidR="00DA3CC2" w:rsidRPr="00E25EE4">
        <w:rPr>
          <w:sz w:val="28"/>
          <w:szCs w:val="28"/>
          <w:lang w:val="uk-UA"/>
        </w:rPr>
        <w:t xml:space="preserve">Додаток </w:t>
      </w:r>
    </w:p>
    <w:p w:rsidR="00DA3CC2" w:rsidRPr="00E25EE4" w:rsidRDefault="00DA3CC2" w:rsidP="00DA3CC2">
      <w:pPr>
        <w:jc w:val="center"/>
        <w:rPr>
          <w:sz w:val="28"/>
          <w:szCs w:val="28"/>
          <w:lang w:val="uk-UA"/>
        </w:rPr>
      </w:pPr>
      <w:r w:rsidRPr="00E25EE4">
        <w:rPr>
          <w:sz w:val="28"/>
          <w:szCs w:val="28"/>
          <w:lang w:val="uk-UA"/>
        </w:rPr>
        <w:t xml:space="preserve">                                                                                     до рішення </w:t>
      </w:r>
      <w:r w:rsidR="00E25EE4" w:rsidRPr="00E25EE4">
        <w:rPr>
          <w:sz w:val="28"/>
          <w:szCs w:val="28"/>
          <w:lang w:val="uk-UA"/>
        </w:rPr>
        <w:t>7</w:t>
      </w:r>
      <w:r w:rsidRPr="00E25EE4">
        <w:rPr>
          <w:sz w:val="28"/>
          <w:szCs w:val="28"/>
          <w:lang w:val="uk-UA"/>
        </w:rPr>
        <w:t xml:space="preserve"> сесії </w:t>
      </w:r>
    </w:p>
    <w:p w:rsidR="00DA3CC2" w:rsidRPr="00E25EE4" w:rsidRDefault="00E25EE4" w:rsidP="00DA3CC2">
      <w:pPr>
        <w:jc w:val="right"/>
        <w:rPr>
          <w:sz w:val="28"/>
          <w:szCs w:val="28"/>
          <w:lang w:val="uk-UA"/>
        </w:rPr>
      </w:pPr>
      <w:r w:rsidRPr="00E25EE4">
        <w:rPr>
          <w:sz w:val="28"/>
          <w:szCs w:val="28"/>
          <w:lang w:val="uk-UA"/>
        </w:rPr>
        <w:t xml:space="preserve">міської ради 8 </w:t>
      </w:r>
      <w:r w:rsidR="00DA3CC2" w:rsidRPr="00E25EE4">
        <w:rPr>
          <w:sz w:val="28"/>
          <w:szCs w:val="28"/>
          <w:lang w:val="uk-UA"/>
        </w:rPr>
        <w:t xml:space="preserve">скликання </w:t>
      </w:r>
    </w:p>
    <w:p w:rsidR="00DA3CC2" w:rsidRPr="00E25EE4" w:rsidRDefault="00E25EE4" w:rsidP="00DA3CC2">
      <w:pPr>
        <w:jc w:val="right"/>
        <w:rPr>
          <w:sz w:val="28"/>
          <w:szCs w:val="28"/>
          <w:lang w:val="uk-UA"/>
        </w:rPr>
      </w:pPr>
      <w:r w:rsidRPr="00E25EE4">
        <w:rPr>
          <w:sz w:val="28"/>
          <w:szCs w:val="28"/>
          <w:lang w:val="uk-UA"/>
        </w:rPr>
        <w:t xml:space="preserve">  </w:t>
      </w:r>
      <w:r w:rsidR="00DA3CC2" w:rsidRPr="00E25EE4">
        <w:rPr>
          <w:sz w:val="28"/>
          <w:szCs w:val="28"/>
          <w:lang w:val="uk-UA"/>
        </w:rPr>
        <w:t>від</w:t>
      </w:r>
      <w:r w:rsidRPr="00E25EE4">
        <w:rPr>
          <w:sz w:val="28"/>
          <w:szCs w:val="28"/>
          <w:lang w:val="uk-UA"/>
        </w:rPr>
        <w:t xml:space="preserve"> 12.05.2021 року </w:t>
      </w:r>
      <w:r w:rsidR="00DA3CC2" w:rsidRPr="00E25EE4">
        <w:rPr>
          <w:sz w:val="28"/>
          <w:szCs w:val="28"/>
          <w:lang w:val="uk-UA"/>
        </w:rPr>
        <w:t>№</w:t>
      </w:r>
      <w:r w:rsidRPr="00E25EE4">
        <w:rPr>
          <w:sz w:val="28"/>
          <w:szCs w:val="28"/>
          <w:lang w:val="uk-UA"/>
        </w:rPr>
        <w:t>203</w:t>
      </w:r>
    </w:p>
    <w:p w:rsidR="00E25EE4" w:rsidRPr="00E25EE4" w:rsidRDefault="00C43E47" w:rsidP="00C43E47">
      <w:pPr>
        <w:jc w:val="center"/>
        <w:rPr>
          <w:b/>
          <w:sz w:val="28"/>
          <w:szCs w:val="28"/>
          <w:lang w:val="uk-UA"/>
        </w:rPr>
      </w:pPr>
      <w:r w:rsidRPr="00E25EE4">
        <w:rPr>
          <w:b/>
          <w:sz w:val="28"/>
          <w:szCs w:val="28"/>
          <w:lang w:val="uk-UA"/>
        </w:rPr>
        <w:t xml:space="preserve"> </w:t>
      </w:r>
    </w:p>
    <w:p w:rsidR="00E25EE4" w:rsidRDefault="00E25EE4" w:rsidP="00C43E47">
      <w:pPr>
        <w:jc w:val="center"/>
        <w:rPr>
          <w:b/>
          <w:sz w:val="28"/>
          <w:szCs w:val="28"/>
          <w:lang w:val="uk-UA"/>
        </w:rPr>
      </w:pPr>
    </w:p>
    <w:p w:rsidR="00C43E47" w:rsidRDefault="002F4B9B" w:rsidP="00C43E47">
      <w:pPr>
        <w:jc w:val="center"/>
        <w:rPr>
          <w:b/>
          <w:sz w:val="28"/>
          <w:szCs w:val="28"/>
          <w:lang w:val="uk-UA"/>
        </w:rPr>
      </w:pPr>
      <w:r>
        <w:rPr>
          <w:b/>
          <w:sz w:val="28"/>
          <w:szCs w:val="28"/>
          <w:lang w:val="uk-UA"/>
        </w:rPr>
        <w:t>Цільова соціальна</w:t>
      </w:r>
      <w:r w:rsidR="00C43E47">
        <w:rPr>
          <w:b/>
          <w:sz w:val="28"/>
          <w:szCs w:val="28"/>
          <w:lang w:val="uk-UA"/>
        </w:rPr>
        <w:t xml:space="preserve"> </w:t>
      </w:r>
      <w:r>
        <w:rPr>
          <w:b/>
          <w:sz w:val="28"/>
          <w:szCs w:val="28"/>
          <w:lang w:val="uk-UA"/>
        </w:rPr>
        <w:t>Програма</w:t>
      </w:r>
      <w:r w:rsidR="00C43E47">
        <w:rPr>
          <w:b/>
          <w:sz w:val="28"/>
          <w:szCs w:val="28"/>
          <w:lang w:val="uk-UA"/>
        </w:rPr>
        <w:t xml:space="preserve"> </w:t>
      </w:r>
    </w:p>
    <w:p w:rsidR="00E25EE4" w:rsidRDefault="00E25EE4" w:rsidP="00C43E47">
      <w:pPr>
        <w:jc w:val="center"/>
        <w:rPr>
          <w:b/>
          <w:sz w:val="28"/>
          <w:szCs w:val="28"/>
          <w:lang w:val="uk-UA"/>
        </w:rPr>
      </w:pPr>
      <w:r>
        <w:rPr>
          <w:b/>
          <w:sz w:val="28"/>
          <w:szCs w:val="28"/>
          <w:lang w:val="uk-UA"/>
        </w:rPr>
        <w:t xml:space="preserve">«Молодь </w:t>
      </w:r>
      <w:r w:rsidR="00C43E47">
        <w:rPr>
          <w:b/>
          <w:sz w:val="28"/>
          <w:szCs w:val="28"/>
          <w:lang w:val="uk-UA"/>
        </w:rPr>
        <w:t xml:space="preserve">Могилів-Подільської міської територіальної громади </w:t>
      </w:r>
    </w:p>
    <w:p w:rsidR="00C43E47" w:rsidRDefault="00C43E47" w:rsidP="00C43E47">
      <w:pPr>
        <w:jc w:val="center"/>
        <w:rPr>
          <w:b/>
          <w:sz w:val="28"/>
          <w:szCs w:val="28"/>
          <w:lang w:val="uk-UA"/>
        </w:rPr>
      </w:pPr>
      <w:r>
        <w:rPr>
          <w:b/>
          <w:sz w:val="28"/>
          <w:szCs w:val="28"/>
          <w:lang w:val="uk-UA"/>
        </w:rPr>
        <w:t xml:space="preserve">Могилів-Подільського району Вінницької області»  </w:t>
      </w:r>
    </w:p>
    <w:p w:rsidR="00C06EB1" w:rsidRPr="006F0663" w:rsidRDefault="00C43E47" w:rsidP="006F0663">
      <w:pPr>
        <w:jc w:val="center"/>
        <w:rPr>
          <w:szCs w:val="28"/>
        </w:rPr>
      </w:pPr>
      <w:r>
        <w:rPr>
          <w:b/>
          <w:sz w:val="28"/>
          <w:szCs w:val="28"/>
          <w:lang w:val="uk-UA"/>
        </w:rPr>
        <w:t>на 2021 - 2025 роки</w:t>
      </w:r>
      <w:r w:rsidRPr="00BA3A21">
        <w:t xml:space="preserve"> </w:t>
      </w:r>
      <w:r w:rsidR="006F0663">
        <w:rPr>
          <w:b/>
          <w:bCs/>
          <w:color w:val="000000"/>
          <w:sz w:val="28"/>
          <w:szCs w:val="28"/>
          <w:lang w:val="uk-UA"/>
        </w:rPr>
        <w:t xml:space="preserve">                     </w:t>
      </w:r>
      <w:r w:rsidR="00B830E5">
        <w:rPr>
          <w:b/>
          <w:bCs/>
          <w:color w:val="000000"/>
          <w:sz w:val="28"/>
          <w:szCs w:val="28"/>
          <w:lang w:val="uk-UA"/>
        </w:rPr>
        <w:t xml:space="preserve">                          </w:t>
      </w:r>
    </w:p>
    <w:p w:rsidR="00A970DB" w:rsidRDefault="00A970DB" w:rsidP="00C06EB1">
      <w:pPr>
        <w:pStyle w:val="western"/>
        <w:spacing w:before="0" w:beforeAutospacing="0" w:after="0" w:afterAutospacing="0"/>
        <w:rPr>
          <w:b/>
          <w:color w:val="000000"/>
          <w:sz w:val="28"/>
          <w:szCs w:val="28"/>
          <w:lang w:val="uk-UA"/>
        </w:rPr>
      </w:pPr>
    </w:p>
    <w:p w:rsidR="00C06EB1" w:rsidRDefault="00C06EB1" w:rsidP="00C06EB1">
      <w:pPr>
        <w:pStyle w:val="western"/>
        <w:spacing w:before="0" w:beforeAutospacing="0" w:after="0" w:afterAutospacing="0"/>
        <w:rPr>
          <w:color w:val="000000"/>
          <w:sz w:val="28"/>
          <w:szCs w:val="28"/>
          <w:lang w:val="uk-UA"/>
        </w:rPr>
      </w:pPr>
      <w:r>
        <w:rPr>
          <w:b/>
          <w:color w:val="000000"/>
          <w:sz w:val="28"/>
          <w:szCs w:val="28"/>
          <w:lang w:val="uk-UA"/>
        </w:rPr>
        <w:t>Підстава для розроблення:</w:t>
      </w:r>
      <w:r w:rsidR="00E25EE4">
        <w:rPr>
          <w:b/>
          <w:color w:val="000000"/>
          <w:sz w:val="28"/>
          <w:szCs w:val="28"/>
          <w:lang w:val="uk-UA"/>
        </w:rPr>
        <w:t xml:space="preserve"> </w:t>
      </w:r>
      <w:r w:rsidR="002F4B9B">
        <w:rPr>
          <w:color w:val="000000"/>
          <w:sz w:val="28"/>
          <w:szCs w:val="28"/>
          <w:lang w:val="uk-UA"/>
        </w:rPr>
        <w:t>Закон</w:t>
      </w:r>
      <w:r w:rsidRPr="008C40FF">
        <w:rPr>
          <w:color w:val="000000"/>
          <w:sz w:val="28"/>
          <w:szCs w:val="28"/>
          <w:lang w:val="uk-UA"/>
        </w:rPr>
        <w:t xml:space="preserve"> України «Про</w:t>
      </w:r>
      <w:r w:rsidR="002F4B9B">
        <w:rPr>
          <w:color w:val="000000"/>
          <w:sz w:val="28"/>
          <w:szCs w:val="28"/>
          <w:lang w:val="uk-UA"/>
        </w:rPr>
        <w:t xml:space="preserve"> сприяння соціальному становленню та розвитку молоді в Україні</w:t>
      </w:r>
      <w:r w:rsidRPr="008C40FF">
        <w:rPr>
          <w:color w:val="000000"/>
          <w:sz w:val="28"/>
          <w:szCs w:val="28"/>
          <w:lang w:val="uk-UA"/>
        </w:rPr>
        <w:t>»</w:t>
      </w:r>
      <w:r w:rsidR="00A970DB">
        <w:rPr>
          <w:color w:val="000000"/>
          <w:sz w:val="28"/>
          <w:szCs w:val="28"/>
          <w:lang w:val="uk-UA"/>
        </w:rPr>
        <w:t>.</w:t>
      </w:r>
    </w:p>
    <w:p w:rsidR="00A970DB" w:rsidRDefault="00A970DB" w:rsidP="00C06EB1">
      <w:pPr>
        <w:pStyle w:val="western"/>
        <w:spacing w:before="0" w:beforeAutospacing="0" w:after="0" w:afterAutospacing="0"/>
        <w:rPr>
          <w:b/>
          <w:color w:val="000000"/>
          <w:sz w:val="28"/>
          <w:szCs w:val="28"/>
          <w:lang w:val="uk-UA"/>
        </w:rPr>
      </w:pPr>
    </w:p>
    <w:tbl>
      <w:tblPr>
        <w:tblW w:w="1045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8"/>
        <w:gridCol w:w="6662"/>
      </w:tblGrid>
      <w:tr w:rsidR="00C06EB1" w:rsidTr="00E23F25">
        <w:trPr>
          <w:trHeight w:val="540"/>
        </w:trPr>
        <w:tc>
          <w:tcPr>
            <w:tcW w:w="540" w:type="dxa"/>
          </w:tcPr>
          <w:p w:rsidR="00C06EB1" w:rsidRPr="00C06EB1" w:rsidRDefault="00C06EB1" w:rsidP="00C06EB1">
            <w:pPr>
              <w:pStyle w:val="western"/>
              <w:rPr>
                <w:color w:val="000000"/>
                <w:sz w:val="28"/>
                <w:szCs w:val="28"/>
                <w:lang w:val="uk-UA"/>
              </w:rPr>
            </w:pPr>
            <w:r w:rsidRPr="00C06EB1">
              <w:rPr>
                <w:color w:val="000000"/>
                <w:sz w:val="28"/>
                <w:szCs w:val="28"/>
                <w:lang w:val="uk-UA"/>
              </w:rPr>
              <w:t>1</w:t>
            </w:r>
            <w:r w:rsidR="00A970DB">
              <w:rPr>
                <w:color w:val="000000"/>
                <w:sz w:val="28"/>
                <w:szCs w:val="28"/>
                <w:lang w:val="uk-UA"/>
              </w:rPr>
              <w:t>.</w:t>
            </w:r>
          </w:p>
          <w:p w:rsidR="00C06EB1" w:rsidRPr="00C06EB1" w:rsidRDefault="00C06EB1" w:rsidP="00C06EB1">
            <w:pPr>
              <w:rPr>
                <w:lang w:val="uk-UA"/>
              </w:rPr>
            </w:pPr>
          </w:p>
        </w:tc>
        <w:tc>
          <w:tcPr>
            <w:tcW w:w="3248"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Ініціатор розроблення П</w:t>
            </w:r>
            <w:r w:rsidRPr="00C06EB1">
              <w:rPr>
                <w:color w:val="000000"/>
                <w:sz w:val="28"/>
                <w:szCs w:val="28"/>
                <w:lang w:val="uk-UA"/>
              </w:rPr>
              <w:t>рограми</w:t>
            </w:r>
          </w:p>
        </w:tc>
        <w:tc>
          <w:tcPr>
            <w:tcW w:w="6662" w:type="dxa"/>
          </w:tcPr>
          <w:p w:rsidR="00FA090D" w:rsidRPr="00C06EB1" w:rsidRDefault="00FA090D" w:rsidP="002F4B9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A970DB">
              <w:rPr>
                <w:color w:val="000000"/>
                <w:sz w:val="28"/>
                <w:szCs w:val="28"/>
                <w:lang w:val="uk-UA"/>
              </w:rPr>
              <w:t>.</w:t>
            </w:r>
          </w:p>
        </w:tc>
      </w:tr>
      <w:tr w:rsidR="00C06EB1" w:rsidTr="00E23F25">
        <w:trPr>
          <w:trHeight w:val="495"/>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2</w:t>
            </w:r>
            <w:r w:rsidR="00A970DB">
              <w:rPr>
                <w:color w:val="000000"/>
                <w:sz w:val="28"/>
                <w:szCs w:val="28"/>
                <w:lang w:val="uk-UA"/>
              </w:rPr>
              <w:t>.</w:t>
            </w:r>
          </w:p>
        </w:tc>
        <w:tc>
          <w:tcPr>
            <w:tcW w:w="3248"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Розробник Програми</w:t>
            </w:r>
          </w:p>
        </w:tc>
        <w:tc>
          <w:tcPr>
            <w:tcW w:w="6662" w:type="dxa"/>
          </w:tcPr>
          <w:p w:rsidR="00C06EB1" w:rsidRPr="00C06EB1" w:rsidRDefault="00FA090D" w:rsidP="00A970D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A970DB">
              <w:rPr>
                <w:color w:val="000000"/>
                <w:sz w:val="28"/>
                <w:szCs w:val="28"/>
                <w:lang w:val="uk-UA"/>
              </w:rPr>
              <w:t>.</w:t>
            </w:r>
          </w:p>
        </w:tc>
      </w:tr>
      <w:tr w:rsidR="00C06EB1" w:rsidTr="00E23F25">
        <w:trPr>
          <w:trHeight w:val="420"/>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3</w:t>
            </w:r>
            <w:r w:rsidR="00A970DB">
              <w:rPr>
                <w:color w:val="000000"/>
                <w:sz w:val="28"/>
                <w:szCs w:val="28"/>
                <w:lang w:val="uk-UA"/>
              </w:rPr>
              <w:t>.</w:t>
            </w:r>
          </w:p>
        </w:tc>
        <w:tc>
          <w:tcPr>
            <w:tcW w:w="3248"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Відповідальний виконавець Програми</w:t>
            </w:r>
          </w:p>
        </w:tc>
        <w:tc>
          <w:tcPr>
            <w:tcW w:w="6662" w:type="dxa"/>
          </w:tcPr>
          <w:p w:rsidR="00C06EB1" w:rsidRPr="00C06EB1" w:rsidRDefault="00C06EB1" w:rsidP="00FC1EBC">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FC1EBC">
              <w:rPr>
                <w:color w:val="000000"/>
                <w:sz w:val="28"/>
                <w:szCs w:val="28"/>
                <w:lang w:val="uk-UA"/>
              </w:rPr>
              <w:t>.</w:t>
            </w:r>
          </w:p>
        </w:tc>
      </w:tr>
      <w:tr w:rsidR="00C06EB1" w:rsidRPr="00E73CCD" w:rsidTr="00E23F25">
        <w:trPr>
          <w:trHeight w:val="660"/>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4</w:t>
            </w:r>
            <w:r w:rsidR="00A970DB">
              <w:rPr>
                <w:color w:val="000000"/>
                <w:sz w:val="28"/>
                <w:szCs w:val="28"/>
                <w:lang w:val="uk-UA"/>
              </w:rPr>
              <w:t>.</w:t>
            </w:r>
          </w:p>
        </w:tc>
        <w:tc>
          <w:tcPr>
            <w:tcW w:w="3248"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Учасники Програми</w:t>
            </w:r>
          </w:p>
        </w:tc>
        <w:tc>
          <w:tcPr>
            <w:tcW w:w="6662" w:type="dxa"/>
          </w:tcPr>
          <w:p w:rsidR="00FA090D" w:rsidRPr="00C06EB1" w:rsidRDefault="00C06EB1" w:rsidP="002F4B9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FC1EBC">
              <w:rPr>
                <w:color w:val="000000"/>
                <w:sz w:val="28"/>
                <w:szCs w:val="28"/>
                <w:lang w:val="uk-UA"/>
              </w:rPr>
              <w:t>,</w:t>
            </w:r>
            <w:r w:rsidR="0082007B">
              <w:rPr>
                <w:color w:val="000000"/>
                <w:sz w:val="28"/>
                <w:szCs w:val="28"/>
                <w:lang w:val="uk-UA"/>
              </w:rPr>
              <w:t xml:space="preserve"> </w:t>
            </w:r>
            <w:r w:rsidR="002F4B9B">
              <w:rPr>
                <w:color w:val="000000"/>
                <w:sz w:val="28"/>
                <w:szCs w:val="28"/>
                <w:lang w:val="uk-UA"/>
              </w:rPr>
              <w:t>управління освіти міської ради,</w:t>
            </w:r>
            <w:r w:rsidR="0082007B">
              <w:rPr>
                <w:color w:val="000000"/>
                <w:sz w:val="28"/>
                <w:szCs w:val="28"/>
                <w:lang w:val="uk-UA"/>
              </w:rPr>
              <w:t xml:space="preserve"> </w:t>
            </w:r>
            <w:r w:rsidR="002F4B9B">
              <w:rPr>
                <w:color w:val="000000"/>
                <w:sz w:val="28"/>
                <w:szCs w:val="28"/>
                <w:lang w:val="uk-UA"/>
              </w:rPr>
              <w:t>відділ інформаційної діяльності та комунікацій з громадськістю апарату міської ради та виконкому,</w:t>
            </w:r>
            <w:r w:rsidR="0082007B">
              <w:rPr>
                <w:color w:val="000000"/>
                <w:sz w:val="28"/>
                <w:szCs w:val="28"/>
                <w:lang w:val="uk-UA"/>
              </w:rPr>
              <w:t xml:space="preserve"> </w:t>
            </w:r>
            <w:r w:rsidR="002F4B9B">
              <w:rPr>
                <w:color w:val="000000"/>
                <w:sz w:val="28"/>
                <w:szCs w:val="28"/>
                <w:lang w:val="uk-UA"/>
              </w:rPr>
              <w:t>управління мистецької політики і ресурсів міської ради,</w:t>
            </w:r>
            <w:r w:rsidR="0082007B">
              <w:rPr>
                <w:color w:val="000000"/>
                <w:sz w:val="28"/>
                <w:szCs w:val="28"/>
                <w:lang w:val="uk-UA"/>
              </w:rPr>
              <w:t xml:space="preserve"> </w:t>
            </w:r>
            <w:r w:rsidR="002F4B9B">
              <w:rPr>
                <w:color w:val="000000"/>
                <w:sz w:val="28"/>
                <w:szCs w:val="28"/>
                <w:lang w:val="uk-UA"/>
              </w:rPr>
              <w:t>відділ з питань фізичної культури та спорту міської ради</w:t>
            </w:r>
            <w:r w:rsidR="00FC1EBC">
              <w:rPr>
                <w:color w:val="000000"/>
                <w:sz w:val="28"/>
                <w:szCs w:val="28"/>
                <w:lang w:val="uk-UA"/>
              </w:rPr>
              <w:t>.</w:t>
            </w:r>
          </w:p>
        </w:tc>
      </w:tr>
      <w:tr w:rsidR="00C06EB1" w:rsidTr="00E23F25">
        <w:trPr>
          <w:trHeight w:val="690"/>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5</w:t>
            </w:r>
            <w:r w:rsidR="00A970DB">
              <w:rPr>
                <w:color w:val="000000"/>
                <w:sz w:val="28"/>
                <w:szCs w:val="28"/>
                <w:lang w:val="uk-UA"/>
              </w:rPr>
              <w:t>.</w:t>
            </w:r>
          </w:p>
        </w:tc>
        <w:tc>
          <w:tcPr>
            <w:tcW w:w="3248" w:type="dxa"/>
          </w:tcPr>
          <w:p w:rsidR="00C06EB1" w:rsidRPr="00C06EB1" w:rsidRDefault="008C40FF" w:rsidP="00A970DB">
            <w:pPr>
              <w:pStyle w:val="western"/>
              <w:spacing w:before="0" w:beforeAutospacing="0" w:after="0" w:afterAutospacing="0"/>
              <w:rPr>
                <w:color w:val="000000"/>
                <w:sz w:val="28"/>
                <w:szCs w:val="28"/>
                <w:lang w:val="uk-UA"/>
              </w:rPr>
            </w:pPr>
            <w:r>
              <w:rPr>
                <w:color w:val="000000"/>
                <w:sz w:val="28"/>
                <w:szCs w:val="28"/>
                <w:lang w:val="uk-UA"/>
              </w:rPr>
              <w:t>Термін реалізації П</w:t>
            </w:r>
            <w:r w:rsidR="00C06EB1">
              <w:rPr>
                <w:color w:val="000000"/>
                <w:sz w:val="28"/>
                <w:szCs w:val="28"/>
                <w:lang w:val="uk-UA"/>
              </w:rPr>
              <w:t>рограми</w:t>
            </w:r>
          </w:p>
        </w:tc>
        <w:tc>
          <w:tcPr>
            <w:tcW w:w="6662" w:type="dxa"/>
          </w:tcPr>
          <w:p w:rsidR="00C06EB1" w:rsidRPr="00C06EB1" w:rsidRDefault="001B34DF" w:rsidP="00A970DB">
            <w:pPr>
              <w:pStyle w:val="western"/>
              <w:spacing w:before="0" w:beforeAutospacing="0" w:after="0" w:afterAutospacing="0"/>
              <w:rPr>
                <w:color w:val="000000"/>
                <w:sz w:val="28"/>
                <w:szCs w:val="28"/>
                <w:lang w:val="uk-UA"/>
              </w:rPr>
            </w:pPr>
            <w:r>
              <w:rPr>
                <w:color w:val="000000"/>
                <w:sz w:val="28"/>
                <w:szCs w:val="28"/>
                <w:lang w:val="uk-UA"/>
              </w:rPr>
              <w:t>2021-2025</w:t>
            </w:r>
            <w:r w:rsidR="00FC1EBC">
              <w:rPr>
                <w:color w:val="000000"/>
                <w:sz w:val="28"/>
                <w:szCs w:val="28"/>
                <w:lang w:val="uk-UA"/>
              </w:rPr>
              <w:t xml:space="preserve"> </w:t>
            </w:r>
            <w:r w:rsidR="008C40FF">
              <w:rPr>
                <w:color w:val="000000"/>
                <w:sz w:val="28"/>
                <w:szCs w:val="28"/>
                <w:lang w:val="uk-UA"/>
              </w:rPr>
              <w:t>роки.</w:t>
            </w:r>
          </w:p>
        </w:tc>
      </w:tr>
      <w:tr w:rsidR="00C06EB1" w:rsidRPr="00E73CCD" w:rsidTr="00E23F25">
        <w:trPr>
          <w:trHeight w:val="885"/>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6</w:t>
            </w:r>
            <w:r w:rsidR="00A970DB">
              <w:rPr>
                <w:color w:val="000000"/>
                <w:sz w:val="28"/>
                <w:szCs w:val="28"/>
                <w:lang w:val="uk-UA"/>
              </w:rPr>
              <w:t>.</w:t>
            </w:r>
          </w:p>
          <w:p w:rsidR="00C06EB1" w:rsidRPr="00C06EB1" w:rsidRDefault="00C06EB1" w:rsidP="00C06EB1">
            <w:pPr>
              <w:pStyle w:val="western"/>
              <w:rPr>
                <w:color w:val="000000"/>
                <w:sz w:val="28"/>
                <w:szCs w:val="28"/>
                <w:lang w:val="uk-UA"/>
              </w:rPr>
            </w:pPr>
          </w:p>
        </w:tc>
        <w:tc>
          <w:tcPr>
            <w:tcW w:w="3248" w:type="dxa"/>
          </w:tcPr>
          <w:p w:rsidR="00C06EB1" w:rsidRPr="00C06EB1" w:rsidRDefault="008C40FF" w:rsidP="00A970DB">
            <w:pPr>
              <w:rPr>
                <w:color w:val="000000"/>
                <w:sz w:val="28"/>
                <w:szCs w:val="28"/>
                <w:lang w:val="uk-UA"/>
              </w:rPr>
            </w:pPr>
            <w:r>
              <w:rPr>
                <w:color w:val="000000"/>
                <w:sz w:val="28"/>
                <w:szCs w:val="28"/>
                <w:lang w:val="uk-UA"/>
              </w:rPr>
              <w:t>Перелік бюджетів, які приймають участь у виконанні Програми</w:t>
            </w:r>
          </w:p>
          <w:p w:rsidR="00C06EB1" w:rsidRPr="00C06EB1" w:rsidRDefault="00C06EB1" w:rsidP="00A970DB">
            <w:pPr>
              <w:pStyle w:val="western"/>
              <w:spacing w:before="0" w:beforeAutospacing="0" w:after="0" w:afterAutospacing="0"/>
              <w:rPr>
                <w:color w:val="000000"/>
                <w:sz w:val="28"/>
                <w:szCs w:val="28"/>
                <w:lang w:val="uk-UA"/>
              </w:rPr>
            </w:pPr>
          </w:p>
        </w:tc>
        <w:tc>
          <w:tcPr>
            <w:tcW w:w="6662" w:type="dxa"/>
          </w:tcPr>
          <w:p w:rsidR="002F4B9B" w:rsidRPr="00F00628" w:rsidRDefault="00B62FD8" w:rsidP="00B62FD8">
            <w:pPr>
              <w:rPr>
                <w:sz w:val="28"/>
                <w:szCs w:val="28"/>
                <w:lang w:val="uk-UA"/>
              </w:rPr>
            </w:pPr>
            <w:r>
              <w:rPr>
                <w:sz w:val="28"/>
                <w:szCs w:val="28"/>
                <w:lang w:val="uk-UA"/>
              </w:rPr>
              <w:t xml:space="preserve">бюджет </w:t>
            </w:r>
            <w:r w:rsidRPr="00BF3835">
              <w:rPr>
                <w:sz w:val="28"/>
                <w:szCs w:val="28"/>
                <w:lang w:val="uk-UA"/>
              </w:rPr>
              <w:t>Могилів-Подільської міської територіальної громади Могилів-Подільського району Вінницької області</w:t>
            </w:r>
            <w:r w:rsidR="002F4B9B">
              <w:rPr>
                <w:sz w:val="28"/>
                <w:szCs w:val="28"/>
                <w:lang w:val="uk-UA"/>
              </w:rPr>
              <w:t>,</w:t>
            </w:r>
            <w:r w:rsidR="00F00628">
              <w:rPr>
                <w:sz w:val="28"/>
                <w:szCs w:val="28"/>
                <w:lang w:val="uk-UA"/>
              </w:rPr>
              <w:t xml:space="preserve"> </w:t>
            </w:r>
            <w:r w:rsidR="002F4B9B">
              <w:rPr>
                <w:sz w:val="28"/>
                <w:szCs w:val="28"/>
                <w:lang w:val="uk-UA"/>
              </w:rPr>
              <w:t>спонсорські, благодійні надходження, інвестиції та інші джерела, не заборонені законодавством.</w:t>
            </w:r>
          </w:p>
        </w:tc>
      </w:tr>
      <w:tr w:rsidR="004D797C" w:rsidTr="00E23F25">
        <w:trPr>
          <w:trHeight w:val="1686"/>
        </w:trPr>
        <w:tc>
          <w:tcPr>
            <w:tcW w:w="540" w:type="dxa"/>
            <w:vMerge w:val="restart"/>
          </w:tcPr>
          <w:p w:rsidR="004D797C" w:rsidRPr="00C06EB1" w:rsidRDefault="004D797C" w:rsidP="00C06EB1">
            <w:pPr>
              <w:pStyle w:val="western"/>
              <w:rPr>
                <w:color w:val="000000"/>
                <w:sz w:val="28"/>
                <w:szCs w:val="28"/>
                <w:lang w:val="uk-UA"/>
              </w:rPr>
            </w:pPr>
            <w:r>
              <w:rPr>
                <w:color w:val="000000"/>
                <w:sz w:val="28"/>
                <w:szCs w:val="28"/>
                <w:lang w:val="uk-UA"/>
              </w:rPr>
              <w:t>7</w:t>
            </w:r>
            <w:r w:rsidR="00A970DB">
              <w:rPr>
                <w:color w:val="000000"/>
                <w:sz w:val="28"/>
                <w:szCs w:val="28"/>
                <w:lang w:val="uk-UA"/>
              </w:rPr>
              <w:t>.</w:t>
            </w:r>
          </w:p>
        </w:tc>
        <w:tc>
          <w:tcPr>
            <w:tcW w:w="3248" w:type="dxa"/>
            <w:vMerge w:val="restart"/>
          </w:tcPr>
          <w:p w:rsidR="004D797C" w:rsidRPr="00C06EB1" w:rsidRDefault="004D797C" w:rsidP="00A970DB">
            <w:pPr>
              <w:pStyle w:val="western"/>
              <w:spacing w:before="0" w:beforeAutospacing="0" w:after="0" w:afterAutospacing="0"/>
              <w:rPr>
                <w:color w:val="000000"/>
                <w:sz w:val="28"/>
                <w:szCs w:val="28"/>
                <w:lang w:val="uk-UA"/>
              </w:rPr>
            </w:pPr>
            <w:r>
              <w:rPr>
                <w:color w:val="000000"/>
                <w:sz w:val="28"/>
                <w:szCs w:val="28"/>
                <w:lang w:val="uk-UA"/>
              </w:rPr>
              <w:t>Загальний обсяг фінансових ресурсів, необхідни</w:t>
            </w:r>
            <w:r w:rsidR="001B34DF">
              <w:rPr>
                <w:color w:val="000000"/>
                <w:sz w:val="28"/>
                <w:szCs w:val="28"/>
                <w:lang w:val="uk-UA"/>
              </w:rPr>
              <w:t>х для реалізації Програми у 2021 – 2025</w:t>
            </w:r>
            <w:r>
              <w:rPr>
                <w:color w:val="000000"/>
                <w:sz w:val="28"/>
                <w:szCs w:val="28"/>
                <w:lang w:val="uk-UA"/>
              </w:rPr>
              <w:t xml:space="preserve"> роках</w:t>
            </w:r>
          </w:p>
        </w:tc>
        <w:tc>
          <w:tcPr>
            <w:tcW w:w="6662" w:type="dxa"/>
          </w:tcPr>
          <w:p w:rsidR="004D797C" w:rsidRPr="00C13475" w:rsidRDefault="006F0663" w:rsidP="00A970DB">
            <w:pPr>
              <w:pStyle w:val="western"/>
              <w:spacing w:before="0" w:beforeAutospacing="0" w:after="0" w:afterAutospacing="0"/>
              <w:rPr>
                <w:color w:val="000000"/>
                <w:sz w:val="28"/>
                <w:szCs w:val="28"/>
                <w:lang w:val="uk-UA"/>
              </w:rPr>
            </w:pPr>
            <w:r w:rsidRPr="00C13475">
              <w:rPr>
                <w:color w:val="000000"/>
                <w:sz w:val="28"/>
                <w:szCs w:val="28"/>
                <w:lang w:val="uk-UA"/>
              </w:rPr>
              <w:t>2021р. - 5</w:t>
            </w:r>
            <w:r w:rsidR="00E25EE4">
              <w:rPr>
                <w:color w:val="000000"/>
                <w:sz w:val="28"/>
                <w:szCs w:val="28"/>
                <w:lang w:val="uk-UA"/>
              </w:rPr>
              <w:t>0</w:t>
            </w:r>
            <w:r w:rsidR="004D797C" w:rsidRPr="00C13475">
              <w:rPr>
                <w:color w:val="000000"/>
                <w:sz w:val="28"/>
                <w:szCs w:val="28"/>
                <w:lang w:val="uk-UA"/>
              </w:rPr>
              <w:t xml:space="preserve">000 грн.   </w:t>
            </w:r>
          </w:p>
          <w:p w:rsidR="004D797C" w:rsidRPr="00C13475" w:rsidRDefault="006F0663" w:rsidP="00A970DB">
            <w:pPr>
              <w:pStyle w:val="western"/>
              <w:spacing w:before="0" w:beforeAutospacing="0" w:after="0" w:afterAutospacing="0"/>
              <w:rPr>
                <w:color w:val="000000"/>
                <w:sz w:val="28"/>
                <w:szCs w:val="28"/>
                <w:lang w:val="uk-UA"/>
              </w:rPr>
            </w:pPr>
            <w:r w:rsidRPr="00C13475">
              <w:rPr>
                <w:color w:val="000000"/>
                <w:sz w:val="28"/>
                <w:szCs w:val="28"/>
                <w:lang w:val="uk-UA"/>
              </w:rPr>
              <w:t>2022р. - 5</w:t>
            </w:r>
            <w:r w:rsidR="00E25EE4">
              <w:rPr>
                <w:color w:val="000000"/>
                <w:sz w:val="28"/>
                <w:szCs w:val="28"/>
                <w:lang w:val="uk-UA"/>
              </w:rPr>
              <w:t>0</w:t>
            </w:r>
            <w:r w:rsidR="004D797C" w:rsidRPr="00C13475">
              <w:rPr>
                <w:color w:val="000000"/>
                <w:sz w:val="28"/>
                <w:szCs w:val="28"/>
                <w:lang w:val="uk-UA"/>
              </w:rPr>
              <w:t xml:space="preserve">000 грн.          </w:t>
            </w:r>
          </w:p>
          <w:p w:rsidR="004D797C" w:rsidRPr="00C13475" w:rsidRDefault="006F0663" w:rsidP="00A970DB">
            <w:pPr>
              <w:pStyle w:val="western"/>
              <w:spacing w:before="0" w:beforeAutospacing="0" w:after="0" w:afterAutospacing="0"/>
              <w:rPr>
                <w:color w:val="000000"/>
                <w:sz w:val="28"/>
                <w:szCs w:val="28"/>
                <w:lang w:val="uk-UA"/>
              </w:rPr>
            </w:pPr>
            <w:r w:rsidRPr="00C13475">
              <w:rPr>
                <w:color w:val="000000"/>
                <w:sz w:val="28"/>
                <w:szCs w:val="28"/>
                <w:lang w:val="uk-UA"/>
              </w:rPr>
              <w:t>2023р. - 5</w:t>
            </w:r>
            <w:r w:rsidR="00E25EE4">
              <w:rPr>
                <w:color w:val="000000"/>
                <w:sz w:val="28"/>
                <w:szCs w:val="28"/>
                <w:lang w:val="uk-UA"/>
              </w:rPr>
              <w:t>0</w:t>
            </w:r>
            <w:r w:rsidR="004D797C" w:rsidRPr="00C13475">
              <w:rPr>
                <w:color w:val="000000"/>
                <w:sz w:val="28"/>
                <w:szCs w:val="28"/>
                <w:lang w:val="uk-UA"/>
              </w:rPr>
              <w:t>000 грн.</w:t>
            </w:r>
          </w:p>
          <w:p w:rsidR="004D797C" w:rsidRPr="00C13475" w:rsidRDefault="001F2AB7" w:rsidP="00A970DB">
            <w:pPr>
              <w:pStyle w:val="western"/>
              <w:spacing w:before="0" w:beforeAutospacing="0" w:after="0" w:afterAutospacing="0"/>
              <w:rPr>
                <w:color w:val="000000"/>
                <w:sz w:val="28"/>
                <w:szCs w:val="28"/>
                <w:lang w:val="uk-UA"/>
              </w:rPr>
            </w:pPr>
            <w:r w:rsidRPr="00C13475">
              <w:rPr>
                <w:color w:val="000000"/>
                <w:sz w:val="28"/>
                <w:szCs w:val="28"/>
                <w:lang w:val="uk-UA"/>
              </w:rPr>
              <w:t>202</w:t>
            </w:r>
            <w:r w:rsidR="006F0663" w:rsidRPr="00C13475">
              <w:rPr>
                <w:color w:val="000000"/>
                <w:sz w:val="28"/>
                <w:szCs w:val="28"/>
                <w:lang w:val="uk-UA"/>
              </w:rPr>
              <w:t>4р. - 5</w:t>
            </w:r>
            <w:r w:rsidR="00E25EE4">
              <w:rPr>
                <w:color w:val="000000"/>
                <w:sz w:val="28"/>
                <w:szCs w:val="28"/>
                <w:lang w:val="uk-UA"/>
              </w:rPr>
              <w:t>0</w:t>
            </w:r>
            <w:r w:rsidRPr="00C13475">
              <w:rPr>
                <w:color w:val="000000"/>
                <w:sz w:val="28"/>
                <w:szCs w:val="28"/>
                <w:lang w:val="uk-UA"/>
              </w:rPr>
              <w:t>000 грн.</w:t>
            </w:r>
          </w:p>
          <w:p w:rsidR="004D797C" w:rsidRPr="00C13475" w:rsidRDefault="001B34DF" w:rsidP="00A970DB">
            <w:pPr>
              <w:pStyle w:val="western"/>
              <w:spacing w:before="0" w:beforeAutospacing="0" w:after="0" w:afterAutospacing="0"/>
              <w:rPr>
                <w:color w:val="000000"/>
                <w:sz w:val="28"/>
                <w:szCs w:val="28"/>
                <w:lang w:val="uk-UA"/>
              </w:rPr>
            </w:pPr>
            <w:r w:rsidRPr="00C13475">
              <w:rPr>
                <w:color w:val="000000"/>
                <w:sz w:val="28"/>
                <w:szCs w:val="28"/>
                <w:lang w:val="uk-UA"/>
              </w:rPr>
              <w:t>2025</w:t>
            </w:r>
            <w:r w:rsidR="006F0663" w:rsidRPr="00C13475">
              <w:rPr>
                <w:color w:val="000000"/>
                <w:sz w:val="28"/>
                <w:szCs w:val="28"/>
                <w:lang w:val="uk-UA"/>
              </w:rPr>
              <w:t>р</w:t>
            </w:r>
            <w:r w:rsidR="00E25EE4">
              <w:rPr>
                <w:color w:val="000000"/>
                <w:sz w:val="28"/>
                <w:szCs w:val="28"/>
                <w:lang w:val="uk-UA"/>
              </w:rPr>
              <w:t>.</w:t>
            </w:r>
            <w:r w:rsidR="000B6C44">
              <w:rPr>
                <w:color w:val="000000"/>
                <w:sz w:val="28"/>
                <w:szCs w:val="28"/>
                <w:lang w:val="uk-UA"/>
              </w:rPr>
              <w:t xml:space="preserve"> - </w:t>
            </w:r>
            <w:r w:rsidR="006F0663" w:rsidRPr="00C13475">
              <w:rPr>
                <w:color w:val="000000"/>
                <w:sz w:val="28"/>
                <w:szCs w:val="28"/>
                <w:lang w:val="uk-UA"/>
              </w:rPr>
              <w:t>5</w:t>
            </w:r>
            <w:r w:rsidR="00E25EE4">
              <w:rPr>
                <w:color w:val="000000"/>
                <w:sz w:val="28"/>
                <w:szCs w:val="28"/>
                <w:lang w:val="uk-UA"/>
              </w:rPr>
              <w:t>0</w:t>
            </w:r>
            <w:r w:rsidR="004D797C" w:rsidRPr="00C13475">
              <w:rPr>
                <w:color w:val="000000"/>
                <w:sz w:val="28"/>
                <w:szCs w:val="28"/>
                <w:lang w:val="uk-UA"/>
              </w:rPr>
              <w:t>000 грн.</w:t>
            </w:r>
          </w:p>
        </w:tc>
      </w:tr>
      <w:tr w:rsidR="004D797C" w:rsidTr="00E23F25">
        <w:trPr>
          <w:trHeight w:val="279"/>
        </w:trPr>
        <w:tc>
          <w:tcPr>
            <w:tcW w:w="540" w:type="dxa"/>
            <w:vMerge/>
          </w:tcPr>
          <w:p w:rsidR="004D797C" w:rsidRDefault="004D797C" w:rsidP="00C06EB1">
            <w:pPr>
              <w:pStyle w:val="western"/>
              <w:rPr>
                <w:color w:val="000000"/>
                <w:sz w:val="28"/>
                <w:szCs w:val="28"/>
                <w:lang w:val="uk-UA"/>
              </w:rPr>
            </w:pPr>
          </w:p>
        </w:tc>
        <w:tc>
          <w:tcPr>
            <w:tcW w:w="3248" w:type="dxa"/>
            <w:vMerge/>
          </w:tcPr>
          <w:p w:rsidR="004D797C" w:rsidRDefault="004D797C" w:rsidP="00A970DB">
            <w:pPr>
              <w:pStyle w:val="western"/>
              <w:spacing w:before="0" w:beforeAutospacing="0" w:after="0" w:afterAutospacing="0"/>
              <w:rPr>
                <w:color w:val="000000"/>
                <w:sz w:val="28"/>
                <w:szCs w:val="28"/>
                <w:lang w:val="uk-UA"/>
              </w:rPr>
            </w:pPr>
          </w:p>
        </w:tc>
        <w:tc>
          <w:tcPr>
            <w:tcW w:w="6662" w:type="dxa"/>
          </w:tcPr>
          <w:p w:rsidR="004D797C" w:rsidRPr="00C13475" w:rsidRDefault="004D797C" w:rsidP="00A970DB">
            <w:pPr>
              <w:pStyle w:val="western"/>
              <w:spacing w:before="0" w:beforeAutospacing="0" w:after="0" w:afterAutospacing="0"/>
              <w:rPr>
                <w:color w:val="000000"/>
                <w:sz w:val="28"/>
                <w:szCs w:val="28"/>
                <w:lang w:val="uk-UA"/>
              </w:rPr>
            </w:pPr>
            <w:r w:rsidRPr="00C13475">
              <w:rPr>
                <w:color w:val="000000"/>
                <w:sz w:val="28"/>
                <w:szCs w:val="28"/>
                <w:lang w:val="uk-UA"/>
              </w:rPr>
              <w:t>Загальна сума</w:t>
            </w:r>
            <w:r w:rsidR="00FC1EBC" w:rsidRPr="00C13475">
              <w:rPr>
                <w:color w:val="000000"/>
                <w:sz w:val="28"/>
                <w:szCs w:val="28"/>
                <w:lang w:val="uk-UA"/>
              </w:rPr>
              <w:t>:</w:t>
            </w:r>
            <w:r w:rsidR="006F0663" w:rsidRPr="00C13475">
              <w:rPr>
                <w:color w:val="000000"/>
                <w:sz w:val="28"/>
                <w:szCs w:val="28"/>
                <w:lang w:val="uk-UA"/>
              </w:rPr>
              <w:t xml:space="preserve"> 250 тис.</w:t>
            </w:r>
            <w:r w:rsidR="00971F80" w:rsidRPr="00C13475">
              <w:rPr>
                <w:color w:val="000000"/>
                <w:sz w:val="28"/>
                <w:szCs w:val="28"/>
                <w:lang w:val="uk-UA"/>
              </w:rPr>
              <w:t xml:space="preserve"> </w:t>
            </w:r>
            <w:r w:rsidRPr="00C13475">
              <w:rPr>
                <w:color w:val="000000"/>
                <w:sz w:val="28"/>
                <w:szCs w:val="28"/>
                <w:lang w:val="uk-UA"/>
              </w:rPr>
              <w:t xml:space="preserve">грн. </w:t>
            </w:r>
          </w:p>
        </w:tc>
      </w:tr>
      <w:tr w:rsidR="00C06EB1" w:rsidRPr="00E73CCD" w:rsidTr="00E23F25">
        <w:trPr>
          <w:trHeight w:val="690"/>
        </w:trPr>
        <w:tc>
          <w:tcPr>
            <w:tcW w:w="540" w:type="dxa"/>
          </w:tcPr>
          <w:p w:rsidR="00C06EB1" w:rsidRPr="00C06EB1" w:rsidRDefault="004D797C" w:rsidP="00C06EB1">
            <w:pPr>
              <w:pStyle w:val="western"/>
              <w:rPr>
                <w:color w:val="000000"/>
                <w:sz w:val="28"/>
                <w:szCs w:val="28"/>
                <w:lang w:val="uk-UA"/>
              </w:rPr>
            </w:pPr>
            <w:r>
              <w:rPr>
                <w:color w:val="000000"/>
                <w:sz w:val="28"/>
                <w:szCs w:val="28"/>
                <w:lang w:val="uk-UA"/>
              </w:rPr>
              <w:t>8</w:t>
            </w:r>
            <w:r w:rsidR="00A970DB">
              <w:rPr>
                <w:color w:val="000000"/>
                <w:sz w:val="28"/>
                <w:szCs w:val="28"/>
                <w:lang w:val="uk-UA"/>
              </w:rPr>
              <w:t>.</w:t>
            </w:r>
          </w:p>
        </w:tc>
        <w:tc>
          <w:tcPr>
            <w:tcW w:w="3248" w:type="dxa"/>
          </w:tcPr>
          <w:p w:rsidR="00C06EB1" w:rsidRPr="00C06EB1" w:rsidRDefault="008C40FF" w:rsidP="00A970DB">
            <w:pPr>
              <w:pStyle w:val="western"/>
              <w:spacing w:before="0" w:beforeAutospacing="0" w:after="0" w:afterAutospacing="0"/>
              <w:rPr>
                <w:color w:val="000000"/>
                <w:sz w:val="28"/>
                <w:szCs w:val="28"/>
                <w:lang w:val="uk-UA"/>
              </w:rPr>
            </w:pPr>
            <w:r>
              <w:rPr>
                <w:color w:val="000000"/>
                <w:sz w:val="28"/>
                <w:szCs w:val="28"/>
                <w:lang w:val="uk-UA"/>
              </w:rPr>
              <w:t>Основні джерела фінансування Програми</w:t>
            </w:r>
          </w:p>
        </w:tc>
        <w:tc>
          <w:tcPr>
            <w:tcW w:w="6662" w:type="dxa"/>
          </w:tcPr>
          <w:p w:rsidR="00C06EB1" w:rsidRPr="00C06EB1" w:rsidRDefault="00B62FD8" w:rsidP="00A970DB">
            <w:pPr>
              <w:pStyle w:val="western"/>
              <w:spacing w:before="0" w:beforeAutospacing="0" w:after="0" w:afterAutospacing="0"/>
              <w:rPr>
                <w:color w:val="000000"/>
                <w:sz w:val="28"/>
                <w:szCs w:val="28"/>
                <w:lang w:val="uk-UA"/>
              </w:rPr>
            </w:pPr>
            <w:r>
              <w:rPr>
                <w:sz w:val="28"/>
                <w:szCs w:val="28"/>
                <w:lang w:val="uk-UA"/>
              </w:rPr>
              <w:t xml:space="preserve">бюджет </w:t>
            </w:r>
            <w:r w:rsidRPr="00BF3835">
              <w:rPr>
                <w:sz w:val="28"/>
                <w:szCs w:val="28"/>
                <w:lang w:val="uk-UA"/>
              </w:rPr>
              <w:t>Могилів-Подільської міської територіальної громади Могилів-Подільського району Вінницької області</w:t>
            </w:r>
            <w:r w:rsidR="004D797C">
              <w:rPr>
                <w:color w:val="000000"/>
                <w:sz w:val="28"/>
                <w:szCs w:val="28"/>
                <w:lang w:val="uk-UA"/>
              </w:rPr>
              <w:t>,</w:t>
            </w:r>
            <w:r w:rsidR="00FA090D">
              <w:rPr>
                <w:color w:val="000000"/>
                <w:sz w:val="28"/>
                <w:szCs w:val="28"/>
                <w:lang w:val="uk-UA"/>
              </w:rPr>
              <w:t xml:space="preserve"> </w:t>
            </w:r>
            <w:r w:rsidR="00E24174">
              <w:rPr>
                <w:color w:val="000000"/>
                <w:sz w:val="28"/>
                <w:szCs w:val="28"/>
                <w:lang w:val="uk-UA"/>
              </w:rPr>
              <w:t>спонсорські,</w:t>
            </w:r>
            <w:r w:rsidR="002719AD">
              <w:rPr>
                <w:color w:val="000000"/>
                <w:sz w:val="28"/>
                <w:szCs w:val="28"/>
                <w:lang w:val="uk-UA"/>
              </w:rPr>
              <w:t xml:space="preserve"> </w:t>
            </w:r>
            <w:r w:rsidR="00FA090D">
              <w:rPr>
                <w:color w:val="000000"/>
                <w:sz w:val="28"/>
                <w:szCs w:val="28"/>
                <w:lang w:val="uk-UA"/>
              </w:rPr>
              <w:t xml:space="preserve">благодійні надходження </w:t>
            </w:r>
            <w:r w:rsidR="00E24174">
              <w:rPr>
                <w:sz w:val="28"/>
                <w:szCs w:val="28"/>
                <w:lang w:val="uk-UA"/>
              </w:rPr>
              <w:t>та інші джерела, не заборонені законодавством.</w:t>
            </w:r>
          </w:p>
        </w:tc>
      </w:tr>
    </w:tbl>
    <w:p w:rsidR="00E23F25" w:rsidRDefault="00FC1EBC" w:rsidP="00E23F25">
      <w:pPr>
        <w:pStyle w:val="a4"/>
        <w:spacing w:after="0" w:afterAutospacing="0"/>
        <w:rPr>
          <w:b/>
          <w:color w:val="000000"/>
          <w:sz w:val="28"/>
          <w:szCs w:val="28"/>
          <w:lang w:val="uk-UA"/>
        </w:rPr>
      </w:pPr>
      <w:r>
        <w:rPr>
          <w:b/>
          <w:color w:val="000000"/>
          <w:sz w:val="28"/>
          <w:szCs w:val="28"/>
          <w:lang w:val="uk-UA"/>
        </w:rPr>
        <w:t xml:space="preserve">        </w:t>
      </w:r>
    </w:p>
    <w:p w:rsidR="00E25EE4" w:rsidRDefault="00E25EE4" w:rsidP="00E23F25">
      <w:pPr>
        <w:pStyle w:val="a4"/>
        <w:spacing w:after="0" w:afterAutospacing="0"/>
        <w:rPr>
          <w:b/>
          <w:color w:val="000000"/>
          <w:sz w:val="28"/>
          <w:szCs w:val="28"/>
          <w:lang w:val="uk-UA"/>
        </w:rPr>
      </w:pPr>
    </w:p>
    <w:p w:rsidR="002719AD" w:rsidRDefault="002719AD" w:rsidP="00E23F25">
      <w:pPr>
        <w:pStyle w:val="a4"/>
        <w:spacing w:after="0" w:afterAutospacing="0"/>
        <w:rPr>
          <w:b/>
          <w:color w:val="000000"/>
          <w:sz w:val="28"/>
          <w:szCs w:val="28"/>
          <w:lang w:val="uk-UA"/>
        </w:rPr>
      </w:pPr>
    </w:p>
    <w:p w:rsidR="002719AD" w:rsidRDefault="008C40FF" w:rsidP="002719AD">
      <w:pPr>
        <w:pStyle w:val="a4"/>
        <w:spacing w:before="0" w:beforeAutospacing="0" w:after="0" w:afterAutospacing="0"/>
        <w:jc w:val="center"/>
        <w:rPr>
          <w:b/>
          <w:sz w:val="28"/>
          <w:szCs w:val="28"/>
          <w:lang w:val="uk-UA"/>
        </w:rPr>
      </w:pPr>
      <w:r w:rsidRPr="008C14FB">
        <w:rPr>
          <w:b/>
          <w:sz w:val="28"/>
          <w:szCs w:val="28"/>
          <w:lang w:val="uk-UA"/>
        </w:rPr>
        <w:t xml:space="preserve">Визначення проблеми, </w:t>
      </w:r>
    </w:p>
    <w:p w:rsidR="008203D1" w:rsidRPr="00E23F25" w:rsidRDefault="008C40FF" w:rsidP="002719AD">
      <w:pPr>
        <w:pStyle w:val="a4"/>
        <w:spacing w:before="0" w:beforeAutospacing="0" w:after="0" w:afterAutospacing="0"/>
        <w:jc w:val="center"/>
        <w:rPr>
          <w:b/>
          <w:color w:val="000000"/>
          <w:sz w:val="28"/>
          <w:szCs w:val="28"/>
          <w:lang w:val="uk-UA"/>
        </w:rPr>
      </w:pPr>
      <w:r w:rsidRPr="008C14FB">
        <w:rPr>
          <w:b/>
          <w:sz w:val="28"/>
          <w:szCs w:val="28"/>
          <w:lang w:val="uk-UA"/>
        </w:rPr>
        <w:t>на розв’язання якої спрямована Програма</w:t>
      </w:r>
    </w:p>
    <w:p w:rsidR="002A64FE" w:rsidRPr="00E23F25" w:rsidRDefault="002A64FE" w:rsidP="002A64FE">
      <w:pPr>
        <w:rPr>
          <w:lang w:val="uk-UA"/>
        </w:rPr>
      </w:pPr>
    </w:p>
    <w:p w:rsidR="00BE5EEF" w:rsidRPr="00E25EE4" w:rsidRDefault="002A64FE" w:rsidP="00E25EE4">
      <w:pPr>
        <w:pStyle w:val="22"/>
        <w:shd w:val="clear" w:color="auto" w:fill="auto"/>
        <w:spacing w:after="0" w:line="317" w:lineRule="exact"/>
        <w:ind w:firstLine="740"/>
        <w:jc w:val="left"/>
        <w:rPr>
          <w:lang w:val="uk-UA"/>
        </w:rPr>
      </w:pPr>
      <w:r w:rsidRPr="00E25EE4">
        <w:rPr>
          <w:lang w:val="uk-UA"/>
        </w:rPr>
        <w:t xml:space="preserve">Одним із пріоритетів </w:t>
      </w:r>
      <w:r w:rsidR="002719AD">
        <w:rPr>
          <w:lang w:val="uk-UA"/>
        </w:rPr>
        <w:t xml:space="preserve">збалансованого </w:t>
      </w:r>
      <w:r w:rsidR="00BE5EEF" w:rsidRPr="00E25EE4">
        <w:rPr>
          <w:lang w:val="uk-UA"/>
        </w:rPr>
        <w:t>розвитку Могилів-Подільської міської територіальної громади Могилів-Подільського району Вінницької області( далі міська територіальна громада)</w:t>
      </w:r>
      <w:r w:rsidR="002719AD">
        <w:rPr>
          <w:lang w:val="uk-UA"/>
        </w:rPr>
        <w:t xml:space="preserve"> </w:t>
      </w:r>
      <w:r w:rsidRPr="00E25EE4">
        <w:rPr>
          <w:lang w:val="uk-UA"/>
        </w:rPr>
        <w:t>визначено розвиток людського ресурсу. Основою для формування та накопичення такого ресурсу є моло</w:t>
      </w:r>
      <w:r w:rsidR="00BE5EEF" w:rsidRPr="00E25EE4">
        <w:rPr>
          <w:lang w:val="uk-UA"/>
        </w:rPr>
        <w:t xml:space="preserve">дь: кожний третій житель </w:t>
      </w:r>
      <w:r w:rsidRPr="00E25EE4">
        <w:rPr>
          <w:lang w:val="uk-UA"/>
        </w:rPr>
        <w:t>- це молода людина віком від 14 до 35 років, молодь - найбільш активна, креативна та мобільна частина н</w:t>
      </w:r>
      <w:r w:rsidR="002719AD">
        <w:rPr>
          <w:lang w:val="uk-UA"/>
        </w:rPr>
        <w:t>аселення</w:t>
      </w:r>
      <w:r w:rsidRPr="00E25EE4">
        <w:rPr>
          <w:lang w:val="uk-UA"/>
        </w:rPr>
        <w:t xml:space="preserve">, спроможна зробити розвиток </w:t>
      </w:r>
      <w:r w:rsidR="002719AD">
        <w:rPr>
          <w:lang w:val="uk-UA"/>
        </w:rPr>
        <w:t xml:space="preserve">міської територіальної громади </w:t>
      </w:r>
      <w:r w:rsidRPr="00E25EE4">
        <w:rPr>
          <w:lang w:val="uk-UA"/>
        </w:rPr>
        <w:t>стабільним.</w:t>
      </w:r>
    </w:p>
    <w:p w:rsidR="002A64FE" w:rsidRPr="00E25EE4" w:rsidRDefault="002719AD" w:rsidP="00E25EE4">
      <w:pPr>
        <w:pStyle w:val="22"/>
        <w:shd w:val="clear" w:color="auto" w:fill="auto"/>
        <w:spacing w:after="0" w:line="317" w:lineRule="exact"/>
        <w:ind w:firstLine="740"/>
        <w:jc w:val="left"/>
        <w:rPr>
          <w:lang w:val="uk-UA"/>
        </w:rPr>
      </w:pPr>
      <w:r>
        <w:rPr>
          <w:lang w:val="uk-UA"/>
        </w:rPr>
        <w:t>Цільова соціальна Програма «</w:t>
      </w:r>
      <w:r w:rsidR="00BE5EEF" w:rsidRPr="00E25EE4">
        <w:rPr>
          <w:lang w:val="uk-UA"/>
        </w:rPr>
        <w:t>Молодь Могилів-Подільської м</w:t>
      </w:r>
      <w:r w:rsidR="00143088" w:rsidRPr="00E25EE4">
        <w:rPr>
          <w:lang w:val="uk-UA"/>
        </w:rPr>
        <w:t>і</w:t>
      </w:r>
      <w:r w:rsidR="00BE5EEF" w:rsidRPr="00E25EE4">
        <w:rPr>
          <w:lang w:val="uk-UA"/>
        </w:rPr>
        <w:t>ської територіал</w:t>
      </w:r>
      <w:r w:rsidR="00143088" w:rsidRPr="00E25EE4">
        <w:rPr>
          <w:lang w:val="uk-UA"/>
        </w:rPr>
        <w:t xml:space="preserve">ьної громади Могилів-Подільського району Вінницької області» на 2021-2025 роки </w:t>
      </w:r>
      <w:r w:rsidR="002A64FE" w:rsidRPr="00E25EE4">
        <w:rPr>
          <w:lang w:val="uk-UA"/>
        </w:rPr>
        <w:t>базується на визнанні суб’єктності молодих людей, необхідності їх самореалізації та розвитку власного потенціалу у своїй країні, підвищення громадянських компетентностей молоді та їх участі в усіх сферах суспільного життя.</w:t>
      </w:r>
    </w:p>
    <w:p w:rsidR="00143088" w:rsidRPr="00E25EE4" w:rsidRDefault="002A64FE" w:rsidP="00E25EE4">
      <w:pPr>
        <w:pStyle w:val="22"/>
        <w:shd w:val="clear" w:color="auto" w:fill="auto"/>
        <w:spacing w:after="0" w:line="317" w:lineRule="exact"/>
        <w:ind w:firstLine="740"/>
        <w:jc w:val="left"/>
        <w:rPr>
          <w:lang w:val="uk-UA"/>
        </w:rPr>
      </w:pPr>
      <w:r w:rsidRPr="00E25EE4">
        <w:rPr>
          <w:lang w:val="uk-UA"/>
        </w:rPr>
        <w:t>Програма ґрунтується на аналізі стану і п</w:t>
      </w:r>
      <w:r w:rsidR="00143088" w:rsidRPr="00E25EE4">
        <w:rPr>
          <w:lang w:val="uk-UA"/>
        </w:rPr>
        <w:t>роблем розвитку молоді</w:t>
      </w:r>
      <w:r w:rsidRPr="00E25EE4">
        <w:rPr>
          <w:lang w:val="uk-UA"/>
        </w:rPr>
        <w:t>, враховує з</w:t>
      </w:r>
      <w:r w:rsidR="00143088" w:rsidRPr="00E25EE4">
        <w:rPr>
          <w:lang w:val="uk-UA"/>
        </w:rPr>
        <w:t>авдання, визначені Концепцією обласної</w:t>
      </w:r>
      <w:r w:rsidRPr="00E25EE4">
        <w:rPr>
          <w:lang w:val="uk-UA"/>
        </w:rPr>
        <w:t xml:space="preserve"> цільової соц</w:t>
      </w:r>
      <w:r w:rsidR="00143088" w:rsidRPr="00E25EE4">
        <w:rPr>
          <w:lang w:val="uk-UA"/>
        </w:rPr>
        <w:t>іальної програми «Молодь  Вінниччини</w:t>
      </w:r>
      <w:r w:rsidRPr="00E25EE4">
        <w:rPr>
          <w:lang w:val="uk-UA"/>
        </w:rPr>
        <w:t>» на 2021-2025 роки</w:t>
      </w:r>
      <w:r w:rsidR="00143088" w:rsidRPr="00E25EE4">
        <w:rPr>
          <w:lang w:val="uk-UA"/>
        </w:rPr>
        <w:t>.</w:t>
      </w:r>
    </w:p>
    <w:p w:rsidR="002A64FE" w:rsidRPr="00E25EE4" w:rsidRDefault="00143088" w:rsidP="00E25EE4">
      <w:pPr>
        <w:pStyle w:val="22"/>
        <w:shd w:val="clear" w:color="auto" w:fill="auto"/>
        <w:spacing w:after="0" w:line="317" w:lineRule="exact"/>
        <w:jc w:val="left"/>
        <w:rPr>
          <w:lang w:val="uk-UA"/>
        </w:rPr>
      </w:pPr>
      <w:r w:rsidRPr="00E25EE4">
        <w:rPr>
          <w:lang w:val="uk-UA"/>
        </w:rPr>
        <w:t xml:space="preserve">    П</w:t>
      </w:r>
      <w:r w:rsidR="002A64FE" w:rsidRPr="00E25EE4">
        <w:rPr>
          <w:lang w:val="uk-UA"/>
        </w:rPr>
        <w:t>роблемами, які потребують сьогодні уваги є:</w:t>
      </w:r>
    </w:p>
    <w:p w:rsidR="002A64FE" w:rsidRPr="00E25EE4" w:rsidRDefault="002A64FE" w:rsidP="00E25EE4">
      <w:pPr>
        <w:pStyle w:val="22"/>
        <w:shd w:val="clear" w:color="auto" w:fill="auto"/>
        <w:spacing w:after="0" w:line="317" w:lineRule="exact"/>
        <w:ind w:firstLine="740"/>
        <w:jc w:val="left"/>
        <w:rPr>
          <w:lang w:val="uk-UA"/>
        </w:rPr>
      </w:pPr>
      <w:r w:rsidRPr="00E25EE4">
        <w:rPr>
          <w:lang w:val="uk-UA"/>
        </w:rPr>
        <w:t>недостатньо сформовані навички здорового способу життя, низький рівень відповідального ставлення до власного репродуктивного здоров’я;</w:t>
      </w:r>
    </w:p>
    <w:p w:rsidR="002A64FE" w:rsidRPr="00E25EE4" w:rsidRDefault="002A64FE" w:rsidP="00E25EE4">
      <w:pPr>
        <w:pStyle w:val="22"/>
        <w:shd w:val="clear" w:color="auto" w:fill="auto"/>
        <w:spacing w:after="0" w:line="317" w:lineRule="exact"/>
        <w:ind w:firstLine="740"/>
        <w:jc w:val="left"/>
        <w:rPr>
          <w:lang w:val="uk-UA"/>
        </w:rPr>
      </w:pPr>
      <w:r w:rsidRPr="00E25EE4">
        <w:rPr>
          <w:lang w:val="uk-UA"/>
        </w:rPr>
        <w:t>низький рівень громадянських компетентностей, у тому числі щодо правових норм, стандартів прав людини, толерантного ставлення та взаємоповаги один до одного;</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низький рівень участі молоді у діяльності інститутів громадянського суспільства, органах учнівського та студентського самоврядувань, волонтерських ініціативах;</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соціалізація, реінтеграція та адаптація молоді, яка перебуває у складних життєвих обставинах;</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низький рівень участі молоді у суспільному житті та процесах ухвалення рішень;</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недостатній рівень кадрового забезпечення та професійних компетентностей фахівців, які працюють з молоддю;</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низький рівень компетентностей, необхідних для розвитку лідерських якостей, свідомого вибору професії, кар’єрного розвитку, здійснення підприємницької діяльності;</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недостатній рі</w:t>
      </w:r>
      <w:r w:rsidR="002719AD">
        <w:rPr>
          <w:lang w:val="uk-UA"/>
        </w:rPr>
        <w:t>в</w:t>
      </w:r>
      <w:r w:rsidRPr="00E25EE4">
        <w:rPr>
          <w:lang w:val="uk-UA"/>
        </w:rPr>
        <w:t>ень мобільності молоді (в межах України та між різними країнами);</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низький рівень інституційної спроможності молодіжних та дитячих громадських організацій.</w:t>
      </w:r>
    </w:p>
    <w:p w:rsidR="008B1D10" w:rsidRPr="00E25EE4" w:rsidRDefault="002A64FE" w:rsidP="00E25EE4">
      <w:pPr>
        <w:pStyle w:val="22"/>
        <w:shd w:val="clear" w:color="auto" w:fill="auto"/>
        <w:spacing w:after="0" w:line="322" w:lineRule="exact"/>
        <w:ind w:firstLine="740"/>
        <w:jc w:val="left"/>
        <w:rPr>
          <w:color w:val="FF0000"/>
          <w:lang w:val="uk-UA"/>
        </w:rPr>
      </w:pPr>
      <w:r w:rsidRPr="00E25EE4">
        <w:rPr>
          <w:color w:val="000000"/>
          <w:lang w:val="uk-UA"/>
        </w:rPr>
        <w:t>За інформацією Головного управління статистики у Вінницькій</w:t>
      </w:r>
      <w:r w:rsidR="00FA4381" w:rsidRPr="00E25EE4">
        <w:rPr>
          <w:color w:val="000000"/>
          <w:lang w:val="uk-UA"/>
        </w:rPr>
        <w:t xml:space="preserve"> області, станом на 1 січня 2021 року в Могилів-Подільській міській територіальній громаді  мешкає 8258</w:t>
      </w:r>
      <w:r w:rsidR="008B1D10" w:rsidRPr="00E25EE4">
        <w:rPr>
          <w:color w:val="000000"/>
          <w:lang w:val="uk-UA"/>
        </w:rPr>
        <w:t xml:space="preserve"> </w:t>
      </w:r>
      <w:r w:rsidR="00FA4381" w:rsidRPr="00E25EE4">
        <w:rPr>
          <w:color w:val="000000"/>
          <w:lang w:val="uk-UA"/>
        </w:rPr>
        <w:t xml:space="preserve"> молодих людей віком 15-34 роки.</w:t>
      </w:r>
      <w:r w:rsidRPr="00E25EE4">
        <w:rPr>
          <w:color w:val="FF0000"/>
          <w:lang w:val="uk-UA"/>
        </w:rPr>
        <w:t xml:space="preserve"> </w:t>
      </w:r>
    </w:p>
    <w:p w:rsidR="002719AD" w:rsidRDefault="002A64FE" w:rsidP="00E25EE4">
      <w:pPr>
        <w:pStyle w:val="22"/>
        <w:shd w:val="clear" w:color="auto" w:fill="auto"/>
        <w:spacing w:after="0" w:line="322" w:lineRule="exact"/>
        <w:ind w:firstLine="740"/>
        <w:jc w:val="left"/>
        <w:rPr>
          <w:lang w:val="uk-UA"/>
        </w:rPr>
      </w:pPr>
      <w:r w:rsidRPr="00E25EE4">
        <w:rPr>
          <w:lang w:val="uk-UA"/>
        </w:rPr>
        <w:t xml:space="preserve">Відповідно до аналітичного звіту з проведення репрезентативного соціологічного дослідження </w:t>
      </w:r>
      <w:r w:rsidR="00FA4381" w:rsidRPr="00E25EE4">
        <w:rPr>
          <w:lang w:val="uk-UA"/>
        </w:rPr>
        <w:t>становища молоді в Україні (2020</w:t>
      </w:r>
      <w:r w:rsidRPr="00E25EE4">
        <w:rPr>
          <w:lang w:val="uk-UA"/>
        </w:rPr>
        <w:t xml:space="preserve"> рік), </w:t>
      </w:r>
    </w:p>
    <w:p w:rsidR="002719AD" w:rsidRDefault="002719AD" w:rsidP="002719AD">
      <w:pPr>
        <w:pStyle w:val="22"/>
        <w:shd w:val="clear" w:color="auto" w:fill="auto"/>
        <w:spacing w:after="0" w:line="322" w:lineRule="exact"/>
        <w:jc w:val="left"/>
        <w:rPr>
          <w:lang w:val="uk-UA"/>
        </w:rPr>
      </w:pPr>
    </w:p>
    <w:p w:rsidR="002719AD" w:rsidRDefault="002719AD" w:rsidP="002719AD">
      <w:pPr>
        <w:pStyle w:val="22"/>
        <w:shd w:val="clear" w:color="auto" w:fill="auto"/>
        <w:spacing w:after="0" w:line="322" w:lineRule="exact"/>
        <w:jc w:val="left"/>
        <w:rPr>
          <w:lang w:val="uk-UA"/>
        </w:rPr>
      </w:pPr>
    </w:p>
    <w:p w:rsidR="002719AD" w:rsidRDefault="002719AD" w:rsidP="002719AD">
      <w:pPr>
        <w:pStyle w:val="22"/>
        <w:shd w:val="clear" w:color="auto" w:fill="auto"/>
        <w:spacing w:after="0" w:line="322" w:lineRule="exact"/>
        <w:jc w:val="left"/>
        <w:rPr>
          <w:lang w:val="uk-UA"/>
        </w:rPr>
      </w:pPr>
    </w:p>
    <w:p w:rsidR="002A64FE" w:rsidRPr="00E25EE4" w:rsidRDefault="002A64FE" w:rsidP="002719AD">
      <w:pPr>
        <w:pStyle w:val="22"/>
        <w:shd w:val="clear" w:color="auto" w:fill="auto"/>
        <w:spacing w:after="0" w:line="322" w:lineRule="exact"/>
        <w:jc w:val="left"/>
        <w:rPr>
          <w:lang w:val="uk-UA"/>
        </w:rPr>
      </w:pPr>
      <w:r w:rsidRPr="00E25EE4">
        <w:rPr>
          <w:lang w:val="uk-UA"/>
        </w:rPr>
        <w:t>проведеного Державним вищим навчальним закладом «Університет банківської справи» на замовлення Міністерства молоді та спорту України, зросла частка молоді, яка позитивно ставиться до чинної державної підтримки молоді з боку держави на 5,5%. За оцінками сучасної молоді, найбільш затребуваними сьогодні на рівні країни і населеного пункту є: підтримка талановитої молоді (51,3 %), популяризація здорового способу життя (49,7 %), а також сприяння забезпечення молоді житлом (36,7 %), сприяння зайнятості та самозайнятості (35,6 %), розвиток молодіжної інфраструктури, зокрема молодіжних центрів (26,9 %).</w:t>
      </w:r>
    </w:p>
    <w:p w:rsidR="002A64FE" w:rsidRPr="00E25EE4" w:rsidRDefault="002A64FE" w:rsidP="00E25EE4">
      <w:pPr>
        <w:pStyle w:val="22"/>
        <w:shd w:val="clear" w:color="auto" w:fill="auto"/>
        <w:spacing w:after="0" w:line="322" w:lineRule="exact"/>
        <w:ind w:firstLine="740"/>
        <w:jc w:val="left"/>
        <w:rPr>
          <w:lang w:val="uk-UA"/>
        </w:rPr>
      </w:pPr>
      <w:r w:rsidRPr="00E25EE4">
        <w:rPr>
          <w:lang w:val="uk-UA"/>
        </w:rPr>
        <w:t>Спостерігається зростання частки молоді, що зацікавлена в отриманні інформації щодо відкриття власної справи на 20,7</w:t>
      </w:r>
      <w:r w:rsidR="008B1D10" w:rsidRPr="00E25EE4">
        <w:rPr>
          <w:lang w:val="uk-UA"/>
        </w:rPr>
        <w:t>%</w:t>
      </w:r>
      <w:r w:rsidRPr="00E25EE4">
        <w:rPr>
          <w:lang w:val="uk-UA"/>
        </w:rPr>
        <w:t xml:space="preserve"> </w:t>
      </w:r>
      <w:r w:rsidRPr="00E25EE4">
        <w:rPr>
          <w:rStyle w:val="2Sylfaen21pt0pt"/>
        </w:rPr>
        <w:t>,</w:t>
      </w:r>
      <w:r w:rsidRPr="00E25EE4">
        <w:rPr>
          <w:lang w:val="uk-UA"/>
        </w:rPr>
        <w:t xml:space="preserve"> працевлаштування - на 6,3%, освіти і навчання - на 5,3 %, волонтерства - на 2,7 %, сексуального виховання та інтимних стосунків - на 2,4 %.</w:t>
      </w:r>
    </w:p>
    <w:p w:rsidR="002A64FE" w:rsidRPr="00E25EE4" w:rsidRDefault="002A64FE" w:rsidP="00E25EE4">
      <w:pPr>
        <w:pStyle w:val="22"/>
        <w:shd w:val="clear" w:color="auto" w:fill="auto"/>
        <w:spacing w:after="184" w:line="322" w:lineRule="exact"/>
        <w:ind w:firstLine="740"/>
        <w:jc w:val="left"/>
        <w:rPr>
          <w:lang w:val="uk-UA"/>
        </w:rPr>
      </w:pPr>
      <w:r w:rsidRPr="00E25EE4">
        <w:rPr>
          <w:lang w:val="uk-UA"/>
        </w:rPr>
        <w:t>За результатами дослідження, лише 45,1% молодих осіб серед усіх респондентів використовували презерватив під час останнього контакту з нерегулярним, непостійним статевим партнером/кою.26,0% респондентів страждали від булінгу з боку однолітків під час навчання в навчальних закладах.</w:t>
      </w:r>
      <w:r w:rsidR="00E25EE4">
        <w:rPr>
          <w:lang w:val="uk-UA"/>
        </w:rPr>
        <w:t xml:space="preserve"> </w:t>
      </w:r>
      <w:r w:rsidRPr="00E25EE4">
        <w:rPr>
          <w:lang w:val="uk-UA"/>
        </w:rPr>
        <w:t>За політичним життям в Україні постій</w:t>
      </w:r>
      <w:r w:rsidR="008B1D10" w:rsidRPr="00E25EE4">
        <w:rPr>
          <w:lang w:val="uk-UA"/>
        </w:rPr>
        <w:t xml:space="preserve">но стежать 15,6 % молодих людей. </w:t>
      </w:r>
      <w:r w:rsidRPr="00E25EE4">
        <w:rPr>
          <w:lang w:val="uk-UA"/>
        </w:rPr>
        <w:t>5</w:t>
      </w:r>
      <w:r w:rsidR="008B1D10" w:rsidRPr="00E25EE4">
        <w:rPr>
          <w:lang w:val="uk-UA"/>
        </w:rPr>
        <w:t xml:space="preserve">4,2% молоді не брала участі в </w:t>
      </w:r>
      <w:r w:rsidRPr="00E25EE4">
        <w:rPr>
          <w:lang w:val="uk-UA"/>
        </w:rPr>
        <w:t>діяльності жодної організації громадянського суспільства.</w:t>
      </w:r>
      <w:r w:rsidR="00E25EE4">
        <w:rPr>
          <w:lang w:val="uk-UA"/>
        </w:rPr>
        <w:t xml:space="preserve"> </w:t>
      </w:r>
      <w:r w:rsidRPr="00E25EE4">
        <w:rPr>
          <w:lang w:val="uk-UA"/>
        </w:rPr>
        <w:t>Участь в діяльності органів учнівського та студентського самоврядування брало 25,4% молоді, в діяльності волонтерських ініціатив - 7,9%.Активну участь в діяльності дитячих і молодіжних громадських організацій беруть 3,4 %.Активними членами молодіжних консультативно-дорадчих органів є 3,3%.</w:t>
      </w:r>
    </w:p>
    <w:p w:rsidR="002A64FE" w:rsidRPr="00E25EE4" w:rsidRDefault="002A64FE" w:rsidP="00E25EE4">
      <w:pPr>
        <w:pStyle w:val="22"/>
        <w:shd w:val="clear" w:color="auto" w:fill="auto"/>
        <w:spacing w:after="0" w:line="326" w:lineRule="exact"/>
        <w:ind w:firstLine="620"/>
        <w:jc w:val="left"/>
        <w:rPr>
          <w:lang w:val="uk-UA"/>
        </w:rPr>
      </w:pPr>
      <w:r w:rsidRPr="00E25EE4">
        <w:rPr>
          <w:lang w:val="uk-UA"/>
        </w:rPr>
        <w:t>Таким чином, існує потреба у забезпеченні підвищення рівня свідомості молоді, відповідальності, економічної активності, самостійності та спроможності молодих людей, формування громадянських цінностей та компетентностей, створення умов для саморозвитку та самореалізації у власній країні.</w:t>
      </w:r>
    </w:p>
    <w:p w:rsidR="00F867D5" w:rsidRPr="00E25EE4" w:rsidRDefault="00F867D5" w:rsidP="00E23F25">
      <w:pPr>
        <w:pStyle w:val="31"/>
        <w:shd w:val="clear" w:color="auto" w:fill="auto"/>
        <w:spacing w:before="0" w:line="317" w:lineRule="exact"/>
        <w:rPr>
          <w:lang w:val="uk-UA"/>
        </w:rPr>
      </w:pPr>
      <w:r w:rsidRPr="00E25EE4">
        <w:rPr>
          <w:lang w:val="uk-UA"/>
        </w:rPr>
        <w:t>Мета Програми</w:t>
      </w:r>
    </w:p>
    <w:p w:rsidR="00E23F25" w:rsidRPr="00E25EE4" w:rsidRDefault="00E23F25" w:rsidP="00E23F25">
      <w:pPr>
        <w:pStyle w:val="31"/>
        <w:shd w:val="clear" w:color="auto" w:fill="auto"/>
        <w:spacing w:before="0" w:line="317" w:lineRule="exact"/>
        <w:rPr>
          <w:lang w:val="uk-UA"/>
        </w:rPr>
      </w:pPr>
    </w:p>
    <w:p w:rsidR="00F867D5" w:rsidRPr="00E25EE4" w:rsidRDefault="00F867D5" w:rsidP="00E25EE4">
      <w:pPr>
        <w:pStyle w:val="22"/>
        <w:shd w:val="clear" w:color="auto" w:fill="auto"/>
        <w:spacing w:after="236" w:line="317" w:lineRule="exact"/>
        <w:ind w:firstLine="740"/>
        <w:jc w:val="left"/>
        <w:rPr>
          <w:lang w:val="uk-UA"/>
        </w:rPr>
      </w:pPr>
      <w:r w:rsidRPr="00E25EE4">
        <w:rPr>
          <w:lang w:val="uk-UA"/>
        </w:rPr>
        <w:t>Метою Програми є розширення можливостей для самореалізації та розвитку молоді міської територіальної громади, її акти</w:t>
      </w:r>
      <w:r w:rsidR="00A2055B">
        <w:rPr>
          <w:lang w:val="uk-UA"/>
        </w:rPr>
        <w:t>вної участі у всіх сферах життя</w:t>
      </w:r>
      <w:r w:rsidRPr="00E25EE4">
        <w:rPr>
          <w:lang w:val="uk-UA"/>
        </w:rPr>
        <w:t>.</w:t>
      </w:r>
    </w:p>
    <w:p w:rsidR="00E23F25" w:rsidRPr="00E25EE4" w:rsidRDefault="00F867D5" w:rsidP="00E23F25">
      <w:pPr>
        <w:pStyle w:val="31"/>
        <w:shd w:val="clear" w:color="auto" w:fill="auto"/>
        <w:spacing w:before="0" w:line="322" w:lineRule="exact"/>
        <w:ind w:left="300"/>
        <w:rPr>
          <w:lang w:val="uk-UA"/>
        </w:rPr>
      </w:pPr>
      <w:r w:rsidRPr="00E25EE4">
        <w:rPr>
          <w:lang w:val="uk-UA"/>
        </w:rPr>
        <w:t>Обґрунтування шляхів і засобів розв'язання проблеми,</w:t>
      </w:r>
    </w:p>
    <w:p w:rsidR="00F867D5" w:rsidRPr="00E25EE4" w:rsidRDefault="00F867D5" w:rsidP="00E23F25">
      <w:pPr>
        <w:pStyle w:val="31"/>
        <w:shd w:val="clear" w:color="auto" w:fill="auto"/>
        <w:spacing w:before="0" w:line="322" w:lineRule="exact"/>
        <w:ind w:left="300"/>
        <w:rPr>
          <w:lang w:val="uk-UA"/>
        </w:rPr>
      </w:pPr>
      <w:r w:rsidRPr="00E25EE4">
        <w:rPr>
          <w:lang w:val="uk-UA"/>
        </w:rPr>
        <w:t>строки та етапи</w:t>
      </w:r>
      <w:r w:rsidR="00E23F25" w:rsidRPr="00E25EE4">
        <w:rPr>
          <w:lang w:val="uk-UA"/>
        </w:rPr>
        <w:t xml:space="preserve"> </w:t>
      </w:r>
      <w:r w:rsidRPr="00E25EE4">
        <w:rPr>
          <w:lang w:val="uk-UA"/>
        </w:rPr>
        <w:t>виконання Програми</w:t>
      </w:r>
    </w:p>
    <w:p w:rsidR="00E23F25" w:rsidRPr="00E25EE4" w:rsidRDefault="00E23F25" w:rsidP="00E23F25">
      <w:pPr>
        <w:pStyle w:val="31"/>
        <w:shd w:val="clear" w:color="auto" w:fill="auto"/>
        <w:spacing w:before="0" w:line="322" w:lineRule="exact"/>
        <w:ind w:left="300"/>
        <w:rPr>
          <w:lang w:val="uk-UA"/>
        </w:rPr>
      </w:pPr>
    </w:p>
    <w:p w:rsidR="00F867D5" w:rsidRPr="00E25EE4" w:rsidRDefault="00F867D5" w:rsidP="00E25EE4">
      <w:pPr>
        <w:pStyle w:val="22"/>
        <w:shd w:val="clear" w:color="auto" w:fill="auto"/>
        <w:spacing w:after="0" w:line="322" w:lineRule="exact"/>
        <w:ind w:firstLine="740"/>
        <w:jc w:val="left"/>
        <w:rPr>
          <w:lang w:val="uk-UA"/>
        </w:rPr>
      </w:pPr>
      <w:r w:rsidRPr="00E25EE4">
        <w:rPr>
          <w:lang w:val="uk-UA"/>
        </w:rPr>
        <w:t>Вибір шляхів та способів розв’язання зазначених проблем зумовлюється специфічністю цільової групи, серед яких можна виділити амбіції, притаманні молодим людям, завищені очікування, прагнення до самореалізації, схильність до самовираження та нестійкість ціннісних орієнтацій.</w:t>
      </w:r>
    </w:p>
    <w:p w:rsidR="00F867D5" w:rsidRPr="00E25EE4" w:rsidRDefault="00F867D5" w:rsidP="00E25EE4">
      <w:pPr>
        <w:pStyle w:val="22"/>
        <w:shd w:val="clear" w:color="auto" w:fill="auto"/>
        <w:spacing w:after="0" w:line="322" w:lineRule="exact"/>
        <w:ind w:firstLine="740"/>
        <w:jc w:val="left"/>
        <w:rPr>
          <w:lang w:val="uk-UA"/>
        </w:rPr>
      </w:pPr>
      <w:r w:rsidRPr="00E25EE4">
        <w:rPr>
          <w:lang w:val="uk-UA"/>
        </w:rPr>
        <w:t xml:space="preserve">Враховуючи ці особливості, вирішення проблем у молодіжному середовищі повинно здійснюватись за безпосередньої участі у цьому процесі молодих людей, а також забезпечувати посилення та активізацію вертикальної та горизонтальної співпраці органів державної влади та </w:t>
      </w:r>
      <w:r w:rsidRPr="00E25EE4">
        <w:rPr>
          <w:lang w:val="uk-UA"/>
        </w:rPr>
        <w:lastRenderedPageBreak/>
        <w:t xml:space="preserve">місцевого самоврядування, підвищення рівня компетентностей молоді та спроможності інститутів громадянського суспільства у молодіжній сфері, розвиток молодіжної інфраструктури, підготовку фахівців, які працюють з молоддю, сприяння утворенню та розвитку молодіжних консультативно-дорадчих органів, органів учнівського </w:t>
      </w:r>
      <w:r w:rsidR="006B1B78" w:rsidRPr="00E25EE4">
        <w:rPr>
          <w:lang w:val="uk-UA"/>
        </w:rPr>
        <w:t>та студентського самоврядування.</w:t>
      </w:r>
    </w:p>
    <w:p w:rsidR="00F867D5" w:rsidRPr="00E25EE4" w:rsidRDefault="00F867D5" w:rsidP="00E25EE4">
      <w:pPr>
        <w:pStyle w:val="22"/>
        <w:shd w:val="clear" w:color="auto" w:fill="auto"/>
        <w:spacing w:after="0" w:line="322" w:lineRule="exact"/>
        <w:ind w:firstLine="740"/>
        <w:jc w:val="left"/>
        <w:rPr>
          <w:lang w:val="uk-UA"/>
        </w:rPr>
      </w:pPr>
      <w:r w:rsidRPr="00E25EE4">
        <w:rPr>
          <w:lang w:val="uk-UA"/>
        </w:rPr>
        <w:t>Досягнення поставленої мети можливе лише шляхом здійснення системного та комплексного підходу до вирішення проблем молоді із налагодженням конструктивної взаємодії між інституціями регіональної державної молодіжної політики та залученням додаткових людських та матеріальних ресурсів.</w:t>
      </w:r>
    </w:p>
    <w:p w:rsidR="008C14FB" w:rsidRPr="00E25EE4" w:rsidRDefault="00F867D5" w:rsidP="00E25EE4">
      <w:pPr>
        <w:pStyle w:val="22"/>
        <w:shd w:val="clear" w:color="auto" w:fill="auto"/>
        <w:spacing w:after="273" w:line="322" w:lineRule="exact"/>
        <w:ind w:firstLine="740"/>
        <w:jc w:val="left"/>
        <w:rPr>
          <w:lang w:val="uk-UA"/>
        </w:rPr>
      </w:pPr>
      <w:r w:rsidRPr="00E25EE4">
        <w:rPr>
          <w:lang w:val="uk-UA"/>
        </w:rPr>
        <w:t>Реалізація Програми передбачається на 2021 - 2025 роки.</w:t>
      </w:r>
    </w:p>
    <w:p w:rsidR="006B1B78" w:rsidRPr="00E25EE4" w:rsidRDefault="006B1B78" w:rsidP="00E23F25">
      <w:pPr>
        <w:pStyle w:val="31"/>
        <w:shd w:val="clear" w:color="auto" w:fill="auto"/>
        <w:spacing w:before="0" w:after="310" w:line="280" w:lineRule="exact"/>
        <w:rPr>
          <w:lang w:val="uk-UA"/>
        </w:rPr>
      </w:pPr>
      <w:r w:rsidRPr="00E25EE4">
        <w:rPr>
          <w:lang w:val="uk-UA"/>
        </w:rPr>
        <w:t>Завдання Програми та результативні показники</w:t>
      </w:r>
    </w:p>
    <w:p w:rsidR="006B1B78" w:rsidRPr="00E25EE4" w:rsidRDefault="006B1B78" w:rsidP="00E25EE4">
      <w:pPr>
        <w:pStyle w:val="22"/>
        <w:numPr>
          <w:ilvl w:val="0"/>
          <w:numId w:val="14"/>
        </w:numPr>
        <w:shd w:val="clear" w:color="auto" w:fill="auto"/>
        <w:tabs>
          <w:tab w:val="left" w:pos="1115"/>
        </w:tabs>
        <w:spacing w:after="0" w:line="331" w:lineRule="exact"/>
        <w:ind w:firstLine="740"/>
        <w:jc w:val="left"/>
        <w:rPr>
          <w:lang w:val="uk-UA"/>
        </w:rPr>
      </w:pPr>
      <w:r w:rsidRPr="00E25EE4">
        <w:rPr>
          <w:lang w:val="uk-UA"/>
        </w:rPr>
        <w:t>популяризація та утвердження здорового і безпечного способу життя та культури здоров’я серед молоді;</w:t>
      </w:r>
    </w:p>
    <w:p w:rsidR="006B1B78" w:rsidRPr="00E25EE4" w:rsidRDefault="006B1B78" w:rsidP="00E25EE4">
      <w:pPr>
        <w:pStyle w:val="22"/>
        <w:numPr>
          <w:ilvl w:val="0"/>
          <w:numId w:val="14"/>
        </w:numPr>
        <w:shd w:val="clear" w:color="auto" w:fill="auto"/>
        <w:tabs>
          <w:tab w:val="left" w:pos="1115"/>
        </w:tabs>
        <w:spacing w:after="0" w:line="331" w:lineRule="exact"/>
        <w:ind w:firstLine="740"/>
        <w:jc w:val="left"/>
        <w:rPr>
          <w:lang w:val="uk-UA"/>
        </w:rPr>
      </w:pPr>
      <w:r w:rsidRPr="00E25EE4">
        <w:rPr>
          <w:lang w:val="uk-UA"/>
        </w:rPr>
        <w:t>підвищення рівня компетентностей молоді, в тому числі громадянських, та розвиток неформальної та інформальної освіти;</w:t>
      </w:r>
    </w:p>
    <w:p w:rsidR="006B1B78" w:rsidRPr="00E25EE4" w:rsidRDefault="006B1B78" w:rsidP="00E25EE4">
      <w:pPr>
        <w:pStyle w:val="22"/>
        <w:numPr>
          <w:ilvl w:val="0"/>
          <w:numId w:val="14"/>
        </w:numPr>
        <w:shd w:val="clear" w:color="auto" w:fill="auto"/>
        <w:tabs>
          <w:tab w:val="left" w:pos="1115"/>
        </w:tabs>
        <w:spacing w:after="0" w:line="331" w:lineRule="exact"/>
        <w:ind w:firstLine="740"/>
        <w:jc w:val="left"/>
        <w:rPr>
          <w:lang w:val="uk-UA"/>
        </w:rPr>
      </w:pPr>
      <w:r w:rsidRPr="00E25EE4">
        <w:rPr>
          <w:lang w:val="uk-UA"/>
        </w:rPr>
        <w:t>активізація залучення молоді до процесів ухвалення рішень;</w:t>
      </w:r>
    </w:p>
    <w:p w:rsidR="006B1B78" w:rsidRPr="00E25EE4" w:rsidRDefault="006B1B78" w:rsidP="00E25EE4">
      <w:pPr>
        <w:pStyle w:val="22"/>
        <w:numPr>
          <w:ilvl w:val="0"/>
          <w:numId w:val="14"/>
        </w:numPr>
        <w:shd w:val="clear" w:color="auto" w:fill="auto"/>
        <w:tabs>
          <w:tab w:val="left" w:pos="1115"/>
        </w:tabs>
        <w:spacing w:after="0" w:line="312" w:lineRule="exact"/>
        <w:ind w:firstLine="740"/>
        <w:jc w:val="left"/>
        <w:rPr>
          <w:lang w:val="uk-UA"/>
        </w:rPr>
      </w:pPr>
      <w:r w:rsidRPr="00E25EE4">
        <w:rPr>
          <w:lang w:val="uk-UA"/>
        </w:rPr>
        <w:t>підтримка ініціатив та підвищення рівня спроможності інститутів громадянського суспільства у молодіжній сфері;</w:t>
      </w:r>
    </w:p>
    <w:p w:rsidR="006B1B78" w:rsidRPr="00E25EE4" w:rsidRDefault="006B1B78" w:rsidP="00E25EE4">
      <w:pPr>
        <w:pStyle w:val="22"/>
        <w:numPr>
          <w:ilvl w:val="0"/>
          <w:numId w:val="14"/>
        </w:numPr>
        <w:shd w:val="clear" w:color="auto" w:fill="auto"/>
        <w:tabs>
          <w:tab w:val="left" w:pos="1130"/>
        </w:tabs>
        <w:spacing w:after="0" w:line="331" w:lineRule="exact"/>
        <w:ind w:firstLine="740"/>
        <w:jc w:val="left"/>
        <w:rPr>
          <w:lang w:val="uk-UA"/>
        </w:rPr>
      </w:pPr>
      <w:r w:rsidRPr="00E25EE4">
        <w:rPr>
          <w:lang w:val="uk-UA"/>
        </w:rPr>
        <w:t>підвищення професійних компетентностей молодіжних лідерів та фахівців, які працюють з молоддю в територіальних громадах;</w:t>
      </w:r>
    </w:p>
    <w:p w:rsidR="006B1B78" w:rsidRPr="00E25EE4" w:rsidRDefault="006B1B78" w:rsidP="00E25EE4">
      <w:pPr>
        <w:pStyle w:val="22"/>
        <w:numPr>
          <w:ilvl w:val="0"/>
          <w:numId w:val="14"/>
        </w:numPr>
        <w:shd w:val="clear" w:color="auto" w:fill="auto"/>
        <w:tabs>
          <w:tab w:val="left" w:pos="1130"/>
        </w:tabs>
        <w:spacing w:after="0" w:line="331" w:lineRule="exact"/>
        <w:ind w:firstLine="740"/>
        <w:jc w:val="left"/>
        <w:rPr>
          <w:lang w:val="uk-UA"/>
        </w:rPr>
      </w:pPr>
      <w:r w:rsidRPr="00E25EE4">
        <w:rPr>
          <w:lang w:val="uk-UA"/>
        </w:rPr>
        <w:t>створення умов для працевлаштування молоді та розвитку молодіжного підприємництва;</w:t>
      </w:r>
    </w:p>
    <w:p w:rsidR="006B1B78" w:rsidRPr="00E25EE4" w:rsidRDefault="006B1B78" w:rsidP="00E25EE4">
      <w:pPr>
        <w:pStyle w:val="22"/>
        <w:numPr>
          <w:ilvl w:val="0"/>
          <w:numId w:val="14"/>
        </w:numPr>
        <w:shd w:val="clear" w:color="auto" w:fill="auto"/>
        <w:tabs>
          <w:tab w:val="left" w:pos="1130"/>
        </w:tabs>
        <w:spacing w:after="0" w:line="331" w:lineRule="exact"/>
        <w:ind w:firstLine="740"/>
        <w:jc w:val="left"/>
        <w:rPr>
          <w:lang w:val="uk-UA"/>
        </w:rPr>
      </w:pPr>
      <w:r w:rsidRPr="00E25EE4">
        <w:rPr>
          <w:lang w:val="uk-UA"/>
        </w:rPr>
        <w:t>інформаційне забезпечення сфери молодіжної політики, вивчення цінностей та потреб молоді  міської територіальної громади, визначення ефективності здійснених заходів.</w:t>
      </w:r>
    </w:p>
    <w:p w:rsidR="006B1B78" w:rsidRPr="00E25EE4" w:rsidRDefault="006B1B78" w:rsidP="00E25EE4">
      <w:pPr>
        <w:rPr>
          <w:sz w:val="28"/>
          <w:szCs w:val="28"/>
          <w:lang w:val="uk-UA"/>
        </w:rPr>
      </w:pPr>
    </w:p>
    <w:p w:rsidR="0003670B" w:rsidRPr="00E25EE4" w:rsidRDefault="00A2055B" w:rsidP="00A2055B">
      <w:pPr>
        <w:pStyle w:val="31"/>
        <w:shd w:val="clear" w:color="auto" w:fill="auto"/>
        <w:spacing w:before="0" w:line="326" w:lineRule="exact"/>
        <w:jc w:val="left"/>
        <w:rPr>
          <w:lang w:val="uk-UA"/>
        </w:rPr>
      </w:pPr>
      <w:r>
        <w:rPr>
          <w:lang w:val="uk-UA"/>
        </w:rPr>
        <w:t xml:space="preserve">                                  </w:t>
      </w:r>
      <w:r w:rsidR="0003670B" w:rsidRPr="00E25EE4">
        <w:rPr>
          <w:lang w:val="uk-UA"/>
        </w:rPr>
        <w:t>Напрями діяльності і заходи Програми:</w:t>
      </w:r>
    </w:p>
    <w:p w:rsidR="0003670B" w:rsidRPr="00E25EE4" w:rsidRDefault="0003670B" w:rsidP="0003670B">
      <w:pPr>
        <w:pStyle w:val="31"/>
        <w:shd w:val="clear" w:color="auto" w:fill="auto"/>
        <w:spacing w:before="0" w:line="326" w:lineRule="exact"/>
        <w:ind w:left="2840"/>
        <w:jc w:val="left"/>
        <w:rPr>
          <w:lang w:val="uk-UA"/>
        </w:rPr>
      </w:pPr>
    </w:p>
    <w:p w:rsidR="0003670B" w:rsidRPr="00E25EE4" w:rsidRDefault="00311278" w:rsidP="007B40FB">
      <w:pPr>
        <w:pStyle w:val="22"/>
        <w:numPr>
          <w:ilvl w:val="0"/>
          <w:numId w:val="14"/>
        </w:numPr>
        <w:shd w:val="clear" w:color="auto" w:fill="auto"/>
        <w:tabs>
          <w:tab w:val="left" w:pos="993"/>
          <w:tab w:val="right" w:pos="9619"/>
        </w:tabs>
        <w:spacing w:after="0" w:line="326" w:lineRule="exact"/>
        <w:ind w:left="567" w:firstLine="142"/>
        <w:jc w:val="left"/>
        <w:rPr>
          <w:lang w:val="uk-UA"/>
        </w:rPr>
      </w:pPr>
      <w:r w:rsidRPr="00E25EE4">
        <w:rPr>
          <w:lang w:val="uk-UA"/>
        </w:rPr>
        <w:t xml:space="preserve">формування навичок </w:t>
      </w:r>
      <w:r w:rsidR="0003670B" w:rsidRPr="00E25EE4">
        <w:rPr>
          <w:lang w:val="uk-UA"/>
        </w:rPr>
        <w:t>здорового способу життя, розвиток та</w:t>
      </w:r>
    </w:p>
    <w:p w:rsidR="0003670B" w:rsidRPr="00E25EE4" w:rsidRDefault="0003670B" w:rsidP="00E25EE4">
      <w:pPr>
        <w:pStyle w:val="22"/>
        <w:shd w:val="clear" w:color="auto" w:fill="auto"/>
        <w:spacing w:after="0" w:line="326" w:lineRule="exact"/>
        <w:jc w:val="left"/>
        <w:rPr>
          <w:lang w:val="uk-UA"/>
        </w:rPr>
      </w:pPr>
      <w:r w:rsidRPr="00E25EE4">
        <w:rPr>
          <w:lang w:val="uk-UA"/>
        </w:rPr>
        <w:t>збереження фізичної культури, культури здорового харчування, психогігієни;</w:t>
      </w:r>
    </w:p>
    <w:p w:rsidR="0003670B" w:rsidRPr="00E25EE4" w:rsidRDefault="0003670B" w:rsidP="007B40FB">
      <w:pPr>
        <w:pStyle w:val="22"/>
        <w:numPr>
          <w:ilvl w:val="0"/>
          <w:numId w:val="14"/>
        </w:numPr>
        <w:shd w:val="clear" w:color="auto" w:fill="auto"/>
        <w:tabs>
          <w:tab w:val="left" w:pos="993"/>
        </w:tabs>
        <w:spacing w:after="0" w:line="326" w:lineRule="exact"/>
        <w:ind w:firstLine="709"/>
        <w:jc w:val="left"/>
        <w:rPr>
          <w:lang w:val="uk-UA"/>
        </w:rPr>
      </w:pPr>
      <w:r w:rsidRPr="00E25EE4">
        <w:rPr>
          <w:lang w:val="uk-UA"/>
        </w:rPr>
        <w:t>формування розуміння потреби навчатися впродовж життя, розвитку як цілісної особистості, формування критичного мислення та медіаграмотності, розвиток лідерських якостей;</w:t>
      </w:r>
    </w:p>
    <w:p w:rsidR="0003670B" w:rsidRPr="00E25EE4" w:rsidRDefault="00311278" w:rsidP="007B40FB">
      <w:pPr>
        <w:pStyle w:val="22"/>
        <w:numPr>
          <w:ilvl w:val="0"/>
          <w:numId w:val="14"/>
        </w:numPr>
        <w:shd w:val="clear" w:color="auto" w:fill="auto"/>
        <w:tabs>
          <w:tab w:val="left" w:pos="993"/>
          <w:tab w:val="right" w:pos="9619"/>
        </w:tabs>
        <w:spacing w:after="0" w:line="326" w:lineRule="exact"/>
        <w:ind w:firstLine="709"/>
        <w:jc w:val="left"/>
        <w:rPr>
          <w:lang w:val="uk-UA"/>
        </w:rPr>
      </w:pPr>
      <w:r w:rsidRPr="00E25EE4">
        <w:rPr>
          <w:lang w:val="uk-UA"/>
        </w:rPr>
        <w:t xml:space="preserve">формування культури </w:t>
      </w:r>
      <w:r w:rsidR="0003670B" w:rsidRPr="00E25EE4">
        <w:rPr>
          <w:lang w:val="uk-UA"/>
        </w:rPr>
        <w:t>відповідального споживання та культури</w:t>
      </w:r>
    </w:p>
    <w:p w:rsidR="0003670B" w:rsidRPr="00E25EE4" w:rsidRDefault="0003670B" w:rsidP="00E25EE4">
      <w:pPr>
        <w:pStyle w:val="22"/>
        <w:shd w:val="clear" w:color="auto" w:fill="auto"/>
        <w:spacing w:after="0" w:line="326" w:lineRule="exact"/>
        <w:jc w:val="left"/>
        <w:rPr>
          <w:lang w:val="uk-UA"/>
        </w:rPr>
      </w:pPr>
      <w:r w:rsidRPr="00E25EE4">
        <w:rPr>
          <w:lang w:val="uk-UA"/>
        </w:rPr>
        <w:t>волонтерства серед молоді;</w:t>
      </w:r>
    </w:p>
    <w:p w:rsidR="0003670B" w:rsidRPr="00E25EE4" w:rsidRDefault="00311278" w:rsidP="007B40FB">
      <w:pPr>
        <w:pStyle w:val="22"/>
        <w:numPr>
          <w:ilvl w:val="0"/>
          <w:numId w:val="14"/>
        </w:numPr>
        <w:shd w:val="clear" w:color="auto" w:fill="auto"/>
        <w:tabs>
          <w:tab w:val="left" w:pos="993"/>
          <w:tab w:val="right" w:pos="9619"/>
        </w:tabs>
        <w:spacing w:after="0" w:line="326" w:lineRule="exact"/>
        <w:ind w:firstLine="709"/>
        <w:jc w:val="left"/>
        <w:rPr>
          <w:lang w:val="uk-UA"/>
        </w:rPr>
      </w:pPr>
      <w:r w:rsidRPr="00E25EE4">
        <w:rPr>
          <w:lang w:val="uk-UA"/>
        </w:rPr>
        <w:t xml:space="preserve">сприяння поширенню </w:t>
      </w:r>
      <w:r w:rsidR="0003670B" w:rsidRPr="00E25EE4">
        <w:rPr>
          <w:lang w:val="uk-UA"/>
        </w:rPr>
        <w:t>толерантності та солідарності молоді,</w:t>
      </w:r>
    </w:p>
    <w:p w:rsidR="0003670B" w:rsidRPr="00E25EE4" w:rsidRDefault="0003670B" w:rsidP="00E25EE4">
      <w:pPr>
        <w:pStyle w:val="22"/>
        <w:shd w:val="clear" w:color="auto" w:fill="auto"/>
        <w:spacing w:after="0" w:line="326" w:lineRule="exact"/>
        <w:jc w:val="left"/>
        <w:rPr>
          <w:lang w:val="uk-UA"/>
        </w:rPr>
      </w:pPr>
      <w:r w:rsidRPr="00E25EE4">
        <w:rPr>
          <w:lang w:val="uk-UA"/>
        </w:rPr>
        <w:t>забезпечення умов для рівної участі всіх груп молоді у суспільному житті, протидії мові ненависті та дискримінації за будь-якими ознаками, підтримка та заохочення соціально вразливих груп молоді до інтеграції у суспільне життя;</w:t>
      </w:r>
    </w:p>
    <w:p w:rsidR="0003670B" w:rsidRPr="00E25EE4" w:rsidRDefault="00311278" w:rsidP="007B40FB">
      <w:pPr>
        <w:pStyle w:val="22"/>
        <w:numPr>
          <w:ilvl w:val="0"/>
          <w:numId w:val="14"/>
        </w:numPr>
        <w:shd w:val="clear" w:color="auto" w:fill="auto"/>
        <w:tabs>
          <w:tab w:val="left" w:pos="993"/>
          <w:tab w:val="right" w:pos="9619"/>
        </w:tabs>
        <w:spacing w:after="0" w:line="326" w:lineRule="exact"/>
        <w:ind w:firstLine="709"/>
        <w:jc w:val="left"/>
        <w:rPr>
          <w:lang w:val="uk-UA"/>
        </w:rPr>
      </w:pPr>
      <w:r w:rsidRPr="00E25EE4">
        <w:rPr>
          <w:lang w:val="uk-UA"/>
        </w:rPr>
        <w:t xml:space="preserve">сприяння утворенню </w:t>
      </w:r>
      <w:r w:rsidR="0003670B" w:rsidRPr="00E25EE4">
        <w:rPr>
          <w:lang w:val="uk-UA"/>
        </w:rPr>
        <w:t>та розвитку молодіжних консультативно-</w:t>
      </w:r>
    </w:p>
    <w:p w:rsidR="0003670B" w:rsidRDefault="0003670B" w:rsidP="00E25EE4">
      <w:pPr>
        <w:pStyle w:val="22"/>
        <w:shd w:val="clear" w:color="auto" w:fill="auto"/>
        <w:spacing w:after="0" w:line="326" w:lineRule="exact"/>
        <w:jc w:val="left"/>
        <w:rPr>
          <w:lang w:val="uk-UA"/>
        </w:rPr>
      </w:pPr>
      <w:r w:rsidRPr="00E25EE4">
        <w:rPr>
          <w:lang w:val="uk-UA"/>
        </w:rPr>
        <w:t>дорадчих органів, органів учнівського та студентського самоврядувань, підвищення рівня поінформованості молоді щодо інструментів участі, підвищення рівня участі молоді у суспільному житті;</w:t>
      </w:r>
    </w:p>
    <w:p w:rsidR="002719AD" w:rsidRDefault="002719AD" w:rsidP="00E25EE4">
      <w:pPr>
        <w:pStyle w:val="22"/>
        <w:shd w:val="clear" w:color="auto" w:fill="auto"/>
        <w:spacing w:after="0" w:line="326" w:lineRule="exact"/>
        <w:jc w:val="left"/>
        <w:rPr>
          <w:lang w:val="uk-UA"/>
        </w:rPr>
      </w:pPr>
    </w:p>
    <w:p w:rsidR="002719AD" w:rsidRPr="00E25EE4" w:rsidRDefault="002719AD" w:rsidP="00E25EE4">
      <w:pPr>
        <w:pStyle w:val="22"/>
        <w:shd w:val="clear" w:color="auto" w:fill="auto"/>
        <w:spacing w:after="0" w:line="326" w:lineRule="exact"/>
        <w:jc w:val="left"/>
        <w:rPr>
          <w:lang w:val="uk-UA"/>
        </w:rPr>
      </w:pPr>
    </w:p>
    <w:p w:rsidR="0003670B" w:rsidRPr="00E25EE4" w:rsidRDefault="0003670B" w:rsidP="007B40FB">
      <w:pPr>
        <w:pStyle w:val="22"/>
        <w:numPr>
          <w:ilvl w:val="0"/>
          <w:numId w:val="14"/>
        </w:numPr>
        <w:shd w:val="clear" w:color="auto" w:fill="auto"/>
        <w:tabs>
          <w:tab w:val="left" w:pos="993"/>
        </w:tabs>
        <w:spacing w:after="0" w:line="326" w:lineRule="exact"/>
        <w:ind w:firstLine="709"/>
        <w:jc w:val="left"/>
        <w:rPr>
          <w:lang w:val="uk-UA"/>
        </w:rPr>
      </w:pPr>
      <w:r w:rsidRPr="00E25EE4">
        <w:rPr>
          <w:lang w:val="uk-UA"/>
        </w:rPr>
        <w:lastRenderedPageBreak/>
        <w:t xml:space="preserve">створення умов для професіоналізації сфери молодіжної політики, розвитку молодіжної роботи в </w:t>
      </w:r>
      <w:r w:rsidR="00311278" w:rsidRPr="00E25EE4">
        <w:rPr>
          <w:lang w:val="uk-UA"/>
        </w:rPr>
        <w:t>міській територіальній громаді</w:t>
      </w:r>
      <w:r w:rsidRPr="00E25EE4">
        <w:rPr>
          <w:lang w:val="uk-UA"/>
        </w:rPr>
        <w:t>;</w:t>
      </w:r>
    </w:p>
    <w:p w:rsidR="00A2055B" w:rsidRPr="002719AD" w:rsidRDefault="0003670B" w:rsidP="00A2055B">
      <w:pPr>
        <w:pStyle w:val="22"/>
        <w:numPr>
          <w:ilvl w:val="0"/>
          <w:numId w:val="14"/>
        </w:numPr>
        <w:shd w:val="clear" w:color="auto" w:fill="auto"/>
        <w:tabs>
          <w:tab w:val="left" w:pos="993"/>
        </w:tabs>
        <w:spacing w:after="0" w:line="326" w:lineRule="exact"/>
        <w:ind w:firstLine="709"/>
        <w:jc w:val="left"/>
        <w:rPr>
          <w:lang w:val="uk-UA"/>
        </w:rPr>
      </w:pPr>
      <w:r w:rsidRPr="00E25EE4">
        <w:rPr>
          <w:lang w:val="uk-UA"/>
        </w:rPr>
        <w:t>створення можливостей для зниження частки економічно неактивних молодих людей, формування культури підприємництва;</w:t>
      </w:r>
    </w:p>
    <w:p w:rsidR="0003670B" w:rsidRPr="00E25EE4" w:rsidRDefault="0003670B" w:rsidP="007B40FB">
      <w:pPr>
        <w:pStyle w:val="22"/>
        <w:numPr>
          <w:ilvl w:val="0"/>
          <w:numId w:val="14"/>
        </w:numPr>
        <w:shd w:val="clear" w:color="auto" w:fill="auto"/>
        <w:tabs>
          <w:tab w:val="left" w:pos="993"/>
        </w:tabs>
        <w:spacing w:after="0" w:line="322" w:lineRule="exact"/>
        <w:ind w:firstLine="709"/>
        <w:jc w:val="left"/>
        <w:rPr>
          <w:lang w:val="uk-UA"/>
        </w:rPr>
      </w:pPr>
      <w:r w:rsidRPr="00E25EE4">
        <w:rPr>
          <w:lang w:val="uk-UA"/>
        </w:rPr>
        <w:t>сприяння здійсненню молодіжного співробітництва, інтеграції молоді у світову та європейську молодіжну спільноту, взаємодії громадських організацій та української молоді діаспори з громадськими організаціями України, співпраці з міжнародними партнерами, здійснення молодіжних обмінів в межах України та у партнерстві з іншими державами та міжнародними організаціями;</w:t>
      </w:r>
    </w:p>
    <w:p w:rsidR="0003670B" w:rsidRPr="00E25EE4" w:rsidRDefault="0003670B" w:rsidP="007B40FB">
      <w:pPr>
        <w:pStyle w:val="22"/>
        <w:numPr>
          <w:ilvl w:val="0"/>
          <w:numId w:val="14"/>
        </w:numPr>
        <w:shd w:val="clear" w:color="auto" w:fill="auto"/>
        <w:tabs>
          <w:tab w:val="left" w:pos="701"/>
          <w:tab w:val="left" w:pos="993"/>
        </w:tabs>
        <w:spacing w:after="0" w:line="322" w:lineRule="exact"/>
        <w:ind w:firstLine="709"/>
        <w:jc w:val="left"/>
        <w:rPr>
          <w:lang w:val="uk-UA"/>
        </w:rPr>
      </w:pPr>
      <w:r w:rsidRPr="00E25EE4">
        <w:rPr>
          <w:lang w:val="uk-UA"/>
        </w:rPr>
        <w:t>створення умов для інформаційного забезпечення державної політики у молодіжній сфері, забезпечення здійснення досліджень та оцінки ефективності заходів Програми.</w:t>
      </w:r>
    </w:p>
    <w:p w:rsidR="0003670B" w:rsidRPr="00E25EE4" w:rsidRDefault="0003670B" w:rsidP="00E25EE4">
      <w:pPr>
        <w:pStyle w:val="22"/>
        <w:shd w:val="clear" w:color="auto" w:fill="auto"/>
        <w:spacing w:after="0" w:line="322" w:lineRule="exact"/>
        <w:ind w:firstLine="740"/>
        <w:jc w:val="left"/>
        <w:rPr>
          <w:lang w:val="uk-UA"/>
        </w:rPr>
      </w:pPr>
      <w:r w:rsidRPr="00E25EE4">
        <w:rPr>
          <w:lang w:val="uk-UA"/>
        </w:rPr>
        <w:t>Заходи з виконан</w:t>
      </w:r>
      <w:r w:rsidR="00896759">
        <w:rPr>
          <w:lang w:val="uk-UA"/>
        </w:rPr>
        <w:t>ня Програми наведені у додатку</w:t>
      </w:r>
      <w:r w:rsidRPr="00E25EE4">
        <w:rPr>
          <w:lang w:val="uk-UA"/>
        </w:rPr>
        <w:t>.</w:t>
      </w:r>
    </w:p>
    <w:p w:rsidR="006B1B78" w:rsidRPr="00E25EE4" w:rsidRDefault="0003670B" w:rsidP="00E25EE4">
      <w:pPr>
        <w:pStyle w:val="22"/>
        <w:shd w:val="clear" w:color="auto" w:fill="auto"/>
        <w:spacing w:after="0" w:line="322" w:lineRule="exact"/>
        <w:ind w:firstLine="740"/>
        <w:jc w:val="left"/>
        <w:rPr>
          <w:lang w:val="uk-UA"/>
        </w:rPr>
      </w:pPr>
      <w:r w:rsidRPr="00E25EE4">
        <w:rPr>
          <w:lang w:val="uk-UA"/>
        </w:rPr>
        <w:t>Показники ефективності Програми визначаються за результатами моніторингу її виконання.</w:t>
      </w:r>
    </w:p>
    <w:p w:rsidR="008C14FB" w:rsidRPr="00E25EE4" w:rsidRDefault="008C14FB" w:rsidP="00E25EE4">
      <w:pPr>
        <w:rPr>
          <w:sz w:val="28"/>
          <w:szCs w:val="28"/>
          <w:lang w:val="uk-UA"/>
        </w:rPr>
      </w:pPr>
    </w:p>
    <w:p w:rsidR="008C54A9" w:rsidRPr="00E25EE4" w:rsidRDefault="008C54A9" w:rsidP="008C54A9">
      <w:pPr>
        <w:pStyle w:val="31"/>
        <w:shd w:val="clear" w:color="auto" w:fill="auto"/>
        <w:spacing w:before="0" w:line="326" w:lineRule="exact"/>
        <w:ind w:firstLine="720"/>
        <w:jc w:val="left"/>
        <w:rPr>
          <w:lang w:val="uk-UA"/>
        </w:rPr>
      </w:pPr>
      <w:r w:rsidRPr="00E25EE4">
        <w:rPr>
          <w:lang w:val="uk-UA"/>
        </w:rPr>
        <w:t>Система управління та контролю за ходом виконання Програми</w:t>
      </w:r>
    </w:p>
    <w:p w:rsidR="008C54A9" w:rsidRPr="00E25EE4" w:rsidRDefault="008C54A9" w:rsidP="008C54A9">
      <w:pPr>
        <w:pStyle w:val="31"/>
        <w:shd w:val="clear" w:color="auto" w:fill="auto"/>
        <w:spacing w:before="0" w:line="326" w:lineRule="exact"/>
        <w:ind w:firstLine="720"/>
        <w:jc w:val="left"/>
        <w:rPr>
          <w:lang w:val="uk-UA"/>
        </w:rPr>
      </w:pPr>
    </w:p>
    <w:p w:rsidR="008C54A9" w:rsidRPr="00E25EE4" w:rsidRDefault="008C54A9" w:rsidP="00E23F25">
      <w:pPr>
        <w:pStyle w:val="22"/>
        <w:shd w:val="clear" w:color="auto" w:fill="auto"/>
        <w:spacing w:after="337" w:line="326" w:lineRule="exact"/>
        <w:ind w:firstLine="720"/>
        <w:jc w:val="left"/>
        <w:rPr>
          <w:lang w:val="uk-UA"/>
        </w:rPr>
      </w:pPr>
      <w:r w:rsidRPr="00E25EE4">
        <w:rPr>
          <w:lang w:val="uk-UA"/>
        </w:rPr>
        <w:t xml:space="preserve">Координацію і контроль за ходом виконання Програми здійснює </w:t>
      </w:r>
      <w:r w:rsidR="00896759">
        <w:rPr>
          <w:lang w:val="uk-UA"/>
        </w:rPr>
        <w:t>с</w:t>
      </w:r>
      <w:r w:rsidRPr="00E25EE4">
        <w:rPr>
          <w:lang w:val="uk-UA"/>
        </w:rPr>
        <w:t>лужба у справах дітей, сім’ї та молоді міської ради.</w:t>
      </w:r>
    </w:p>
    <w:p w:rsidR="008C54A9" w:rsidRPr="00E25EE4" w:rsidRDefault="008C54A9" w:rsidP="008C54A9">
      <w:pPr>
        <w:pStyle w:val="31"/>
        <w:shd w:val="clear" w:color="auto" w:fill="auto"/>
        <w:spacing w:before="0" w:after="290" w:line="280" w:lineRule="exact"/>
        <w:ind w:left="2060"/>
        <w:jc w:val="left"/>
        <w:rPr>
          <w:lang w:val="uk-UA"/>
        </w:rPr>
      </w:pPr>
      <w:r w:rsidRPr="00E25EE4">
        <w:rPr>
          <w:lang w:val="uk-UA"/>
        </w:rPr>
        <w:t>Очікувані результати, ефективність Програми</w:t>
      </w:r>
    </w:p>
    <w:p w:rsidR="008C54A9" w:rsidRPr="00E25EE4" w:rsidRDefault="008C54A9" w:rsidP="007B40FB">
      <w:pPr>
        <w:pStyle w:val="22"/>
        <w:shd w:val="clear" w:color="auto" w:fill="auto"/>
        <w:spacing w:after="0" w:line="326" w:lineRule="exact"/>
        <w:ind w:firstLine="400"/>
        <w:jc w:val="left"/>
        <w:rPr>
          <w:lang w:val="uk-UA"/>
        </w:rPr>
      </w:pPr>
      <w:r w:rsidRPr="00E25EE4">
        <w:rPr>
          <w:lang w:val="uk-UA"/>
        </w:rPr>
        <w:t>Виконання Програми дасть змогу:</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підвищити рівень поінформованості та зменшити кількість молодих людей, які мають проблеми, пов’язані із різними формами залежностей, створити умови для надання молоді альтернативи вживання наркотичних та психотропних речовин;</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популяризувати у молодіжному середовищі здоровий та активний спосіб життя;</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підвищити рівень поінформованості молоді стосовно репродуктивного здоров’я та сексуальної освіти;</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популяризувати у молодіжному середовищі інтелектуальне дозвілля, стимулювати молодь до естетичного розвитку, самоосвіти, самовдосконалення;</w:t>
      </w:r>
    </w:p>
    <w:p w:rsidR="008C54A9" w:rsidRPr="00E25EE4" w:rsidRDefault="008C54A9" w:rsidP="007B40FB">
      <w:pPr>
        <w:pStyle w:val="22"/>
        <w:numPr>
          <w:ilvl w:val="0"/>
          <w:numId w:val="14"/>
        </w:numPr>
        <w:shd w:val="clear" w:color="auto" w:fill="auto"/>
        <w:tabs>
          <w:tab w:val="left" w:pos="741"/>
        </w:tabs>
        <w:spacing w:after="0" w:line="326" w:lineRule="exact"/>
        <w:ind w:firstLine="400"/>
        <w:jc w:val="left"/>
        <w:rPr>
          <w:lang w:val="uk-UA"/>
        </w:rPr>
      </w:pPr>
      <w:r w:rsidRPr="00E25EE4">
        <w:rPr>
          <w:lang w:val="uk-UA"/>
        </w:rPr>
        <w:t>підвищити рівень громадянської освіти та правової свідомості молоді;</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створити умови для підвищення компетентностей молодіжних лідерів, підвищення якості та ефективності реалізації заходів для молоді;</w:t>
      </w:r>
    </w:p>
    <w:p w:rsidR="008C54A9" w:rsidRPr="00E25EE4" w:rsidRDefault="008C54A9" w:rsidP="007B40FB">
      <w:pPr>
        <w:pStyle w:val="22"/>
        <w:numPr>
          <w:ilvl w:val="0"/>
          <w:numId w:val="14"/>
        </w:numPr>
        <w:shd w:val="clear" w:color="auto" w:fill="auto"/>
        <w:tabs>
          <w:tab w:val="left" w:pos="741"/>
        </w:tabs>
        <w:spacing w:after="0" w:line="326" w:lineRule="exact"/>
        <w:ind w:firstLine="400"/>
        <w:jc w:val="left"/>
        <w:rPr>
          <w:lang w:val="uk-UA"/>
        </w:rPr>
      </w:pPr>
      <w:r w:rsidRPr="00E25EE4">
        <w:rPr>
          <w:lang w:val="uk-UA"/>
        </w:rPr>
        <w:t>виховати екологічну свідомість та культуру споживання;</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популяризувати ідею волонтерства, підвищити рівень участі молодих людей у суспільному житті громади, створити умови для набуття молодими людьми практичного досвіду;</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сформувати в молодіжному середовищі нетерпиме ставлення до будь- яких форм дискримінації;</w:t>
      </w:r>
    </w:p>
    <w:p w:rsidR="008C54A9"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знизити рівень правопорушень, зменшити прояви асоціальної поведінки, соціалізувати вразливі групи молоді;</w:t>
      </w:r>
    </w:p>
    <w:p w:rsidR="00896759" w:rsidRDefault="00896759" w:rsidP="00896759">
      <w:pPr>
        <w:pStyle w:val="22"/>
        <w:shd w:val="clear" w:color="auto" w:fill="auto"/>
        <w:tabs>
          <w:tab w:val="left" w:pos="707"/>
        </w:tabs>
        <w:spacing w:after="0" w:line="326" w:lineRule="exact"/>
        <w:jc w:val="left"/>
        <w:rPr>
          <w:lang w:val="uk-UA"/>
        </w:rPr>
      </w:pPr>
    </w:p>
    <w:p w:rsidR="00896759" w:rsidRPr="00E25EE4" w:rsidRDefault="00896759" w:rsidP="00896759">
      <w:pPr>
        <w:pStyle w:val="22"/>
        <w:shd w:val="clear" w:color="auto" w:fill="auto"/>
        <w:tabs>
          <w:tab w:val="left" w:pos="707"/>
        </w:tabs>
        <w:spacing w:after="0" w:line="326" w:lineRule="exact"/>
        <w:jc w:val="left"/>
        <w:rPr>
          <w:lang w:val="uk-UA"/>
        </w:rPr>
      </w:pPr>
    </w:p>
    <w:p w:rsidR="00A2055B" w:rsidRPr="00896759" w:rsidRDefault="008C54A9" w:rsidP="00A2055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збільшити кількість молодих людей, які беруть активну участь у роботі органів учнівського та студентського самоврядування, підвищити ефективність функціонування таких органів;</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створити умови для забезпечення суб’єктності молоді у формуванні та реалізації державної молодіжно</w:t>
      </w:r>
      <w:r w:rsidR="00202E64" w:rsidRPr="00E25EE4">
        <w:rPr>
          <w:lang w:val="uk-UA"/>
        </w:rPr>
        <w:t>ї</w:t>
      </w:r>
      <w:r w:rsidRPr="00E25EE4">
        <w:rPr>
          <w:lang w:val="uk-UA"/>
        </w:rPr>
        <w:t xml:space="preserve"> політики;</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залучити молодих людей до прийняття рішень, які безпосередньо впливають на їхнє життя;</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активізувати молодіжний громадянський рух у</w:t>
      </w:r>
      <w:r w:rsidR="00896759">
        <w:rPr>
          <w:lang w:val="uk-UA"/>
        </w:rPr>
        <w:t xml:space="preserve"> міській територіальній громаді</w:t>
      </w:r>
      <w:r w:rsidRPr="00E25EE4">
        <w:rPr>
          <w:lang w:val="uk-UA"/>
        </w:rPr>
        <w:t>, залучити громадські організації до вирішення актуальних проблем у молодіжному середовищі;</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збільшити кількість фахі</w:t>
      </w:r>
      <w:r w:rsidR="00373083" w:rsidRPr="00E25EE4">
        <w:rPr>
          <w:lang w:val="uk-UA"/>
        </w:rPr>
        <w:t xml:space="preserve">вців та молодіжних лідерів та залучення їх  до проходження </w:t>
      </w:r>
      <w:r w:rsidRPr="00E25EE4">
        <w:rPr>
          <w:lang w:val="uk-UA"/>
        </w:rPr>
        <w:t xml:space="preserve"> навчання за програмою «Молодіжний </w:t>
      </w:r>
      <w:r w:rsidR="00202E64" w:rsidRPr="00E25EE4">
        <w:rPr>
          <w:lang w:val="uk-UA"/>
        </w:rPr>
        <w:t>працівник», налагодити системну  молодіжну роботу</w:t>
      </w:r>
      <w:r w:rsidRPr="00E25EE4">
        <w:rPr>
          <w:lang w:val="uk-UA"/>
        </w:rPr>
        <w:t xml:space="preserve"> в </w:t>
      </w:r>
      <w:r w:rsidR="00373083" w:rsidRPr="00E25EE4">
        <w:rPr>
          <w:lang w:val="uk-UA"/>
        </w:rPr>
        <w:t>міській територіальній громаді</w:t>
      </w:r>
      <w:r w:rsidRPr="00E25EE4">
        <w:rPr>
          <w:lang w:val="uk-UA"/>
        </w:rPr>
        <w:t>;</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підвищити рівень обізнаності молодих людей у світі професій та сприяти у виваженому виборі майбутньої професії;</w:t>
      </w:r>
    </w:p>
    <w:p w:rsidR="008C54A9" w:rsidRPr="00E25EE4" w:rsidRDefault="008C54A9" w:rsidP="007B40FB">
      <w:pPr>
        <w:pStyle w:val="22"/>
        <w:numPr>
          <w:ilvl w:val="0"/>
          <w:numId w:val="14"/>
        </w:numPr>
        <w:shd w:val="clear" w:color="auto" w:fill="auto"/>
        <w:tabs>
          <w:tab w:val="left" w:pos="741"/>
        </w:tabs>
        <w:spacing w:after="0" w:line="326" w:lineRule="exact"/>
        <w:ind w:firstLine="400"/>
        <w:jc w:val="left"/>
        <w:rPr>
          <w:lang w:val="uk-UA"/>
        </w:rPr>
      </w:pPr>
      <w:r w:rsidRPr="00E25EE4">
        <w:rPr>
          <w:lang w:val="uk-UA"/>
        </w:rPr>
        <w:t>сформувати позитивний імідж молодого підприємця;</w:t>
      </w:r>
    </w:p>
    <w:p w:rsidR="008C54A9" w:rsidRPr="00E25EE4" w:rsidRDefault="008C54A9" w:rsidP="007B40FB">
      <w:pPr>
        <w:pStyle w:val="22"/>
        <w:numPr>
          <w:ilvl w:val="0"/>
          <w:numId w:val="14"/>
        </w:numPr>
        <w:shd w:val="clear" w:color="auto" w:fill="auto"/>
        <w:tabs>
          <w:tab w:val="left" w:pos="707"/>
        </w:tabs>
        <w:spacing w:after="0" w:line="326" w:lineRule="exact"/>
        <w:ind w:firstLine="400"/>
        <w:jc w:val="left"/>
        <w:rPr>
          <w:lang w:val="uk-UA"/>
        </w:rPr>
      </w:pPr>
      <w:r w:rsidRPr="00E25EE4">
        <w:rPr>
          <w:lang w:val="uk-UA"/>
        </w:rPr>
        <w:t>збільшити кі</w:t>
      </w:r>
      <w:r w:rsidR="00202E64" w:rsidRPr="00E25EE4">
        <w:rPr>
          <w:lang w:val="uk-UA"/>
        </w:rPr>
        <w:t xml:space="preserve">лькість молодих людей, зайнятих </w:t>
      </w:r>
      <w:r w:rsidRPr="00E25EE4">
        <w:rPr>
          <w:lang w:val="uk-UA"/>
        </w:rPr>
        <w:t>у малому та середньому бізнесі;</w:t>
      </w:r>
    </w:p>
    <w:p w:rsidR="008C54A9" w:rsidRPr="00E25EE4" w:rsidRDefault="008C54A9" w:rsidP="007B40FB">
      <w:pPr>
        <w:pStyle w:val="22"/>
        <w:numPr>
          <w:ilvl w:val="0"/>
          <w:numId w:val="14"/>
        </w:numPr>
        <w:shd w:val="clear" w:color="auto" w:fill="auto"/>
        <w:tabs>
          <w:tab w:val="left" w:pos="694"/>
        </w:tabs>
        <w:spacing w:after="0" w:line="331" w:lineRule="exact"/>
        <w:ind w:firstLine="420"/>
        <w:jc w:val="left"/>
        <w:rPr>
          <w:lang w:val="uk-UA"/>
        </w:rPr>
      </w:pPr>
      <w:r w:rsidRPr="00E25EE4">
        <w:rPr>
          <w:lang w:val="uk-UA"/>
        </w:rPr>
        <w:t>зміцнити соціальну згуртованість молоді, впровадити найкращі міжнародні практики та інструменти у роботі з молоддю, вивчити та використовувати набутий європейський досвід у розв’язанні суспільно значущих проблем;</w:t>
      </w:r>
    </w:p>
    <w:p w:rsidR="008C54A9" w:rsidRPr="00E25EE4" w:rsidRDefault="008C54A9" w:rsidP="007B40FB">
      <w:pPr>
        <w:pStyle w:val="22"/>
        <w:numPr>
          <w:ilvl w:val="0"/>
          <w:numId w:val="14"/>
        </w:numPr>
        <w:shd w:val="clear" w:color="auto" w:fill="auto"/>
        <w:tabs>
          <w:tab w:val="left" w:pos="694"/>
        </w:tabs>
        <w:spacing w:after="0" w:line="331" w:lineRule="exact"/>
        <w:ind w:firstLine="420"/>
        <w:jc w:val="left"/>
        <w:rPr>
          <w:lang w:val="uk-UA"/>
        </w:rPr>
      </w:pPr>
      <w:r w:rsidRPr="00E25EE4">
        <w:rPr>
          <w:lang w:val="uk-UA"/>
        </w:rPr>
        <w:t>здійснити інформаційне забезпечення державної молодіжної політики, інформування молоді про можливості, наявні та нові інструменти участі у суспільному житті;</w:t>
      </w:r>
    </w:p>
    <w:p w:rsidR="008C54A9" w:rsidRPr="00E25EE4" w:rsidRDefault="008C54A9" w:rsidP="007B40FB">
      <w:pPr>
        <w:pStyle w:val="22"/>
        <w:numPr>
          <w:ilvl w:val="0"/>
          <w:numId w:val="14"/>
        </w:numPr>
        <w:shd w:val="clear" w:color="auto" w:fill="auto"/>
        <w:tabs>
          <w:tab w:val="left" w:pos="694"/>
        </w:tabs>
        <w:spacing w:after="312" w:line="331" w:lineRule="exact"/>
        <w:ind w:firstLine="420"/>
        <w:jc w:val="left"/>
        <w:rPr>
          <w:lang w:val="uk-UA"/>
        </w:rPr>
      </w:pPr>
      <w:r w:rsidRPr="00E25EE4">
        <w:rPr>
          <w:lang w:val="uk-UA"/>
        </w:rPr>
        <w:t xml:space="preserve">визначити цінності та </w:t>
      </w:r>
      <w:r w:rsidR="00C34F01" w:rsidRPr="00E25EE4">
        <w:rPr>
          <w:lang w:val="uk-UA"/>
        </w:rPr>
        <w:t>потреби молоді Могилів-Подільської міської територіальної</w:t>
      </w:r>
      <w:r w:rsidR="00896759">
        <w:rPr>
          <w:lang w:val="uk-UA"/>
        </w:rPr>
        <w:t xml:space="preserve"> громади</w:t>
      </w:r>
      <w:r w:rsidRPr="00E25EE4">
        <w:rPr>
          <w:lang w:val="uk-UA"/>
        </w:rPr>
        <w:t>, а також ефективність здійснених заходів в рамках виконання Програми.</w:t>
      </w:r>
    </w:p>
    <w:p w:rsidR="008C54A9" w:rsidRPr="00E25EE4" w:rsidRDefault="00C34F01" w:rsidP="00C34F01">
      <w:pPr>
        <w:pStyle w:val="31"/>
        <w:shd w:val="clear" w:color="auto" w:fill="auto"/>
        <w:spacing w:before="0" w:line="317" w:lineRule="exact"/>
        <w:jc w:val="left"/>
        <w:rPr>
          <w:lang w:val="uk-UA"/>
        </w:rPr>
      </w:pPr>
      <w:r w:rsidRPr="00E25EE4">
        <w:rPr>
          <w:lang w:val="uk-UA"/>
        </w:rPr>
        <w:t xml:space="preserve">                          </w:t>
      </w:r>
      <w:r w:rsidR="007B40FB">
        <w:rPr>
          <w:lang w:val="uk-UA"/>
        </w:rPr>
        <w:t xml:space="preserve">           </w:t>
      </w:r>
      <w:r w:rsidRPr="00E25EE4">
        <w:rPr>
          <w:lang w:val="uk-UA"/>
        </w:rPr>
        <w:t xml:space="preserve"> </w:t>
      </w:r>
      <w:r w:rsidR="008C54A9" w:rsidRPr="00E25EE4">
        <w:rPr>
          <w:lang w:val="uk-UA"/>
        </w:rPr>
        <w:t>Обсяги та джерела фінансування</w:t>
      </w:r>
    </w:p>
    <w:p w:rsidR="008C54A9" w:rsidRPr="00E25EE4" w:rsidRDefault="008C54A9" w:rsidP="007B40FB">
      <w:pPr>
        <w:pStyle w:val="22"/>
        <w:numPr>
          <w:ilvl w:val="0"/>
          <w:numId w:val="14"/>
        </w:numPr>
        <w:shd w:val="clear" w:color="auto" w:fill="auto"/>
        <w:spacing w:after="0" w:line="317" w:lineRule="exact"/>
        <w:ind w:firstLine="420"/>
        <w:jc w:val="left"/>
        <w:rPr>
          <w:lang w:val="uk-UA"/>
        </w:rPr>
      </w:pPr>
      <w:r w:rsidRPr="00E25EE4">
        <w:rPr>
          <w:lang w:val="uk-UA"/>
        </w:rPr>
        <w:t xml:space="preserve">Фінансування Програми здійснюється за рахунок коштів </w:t>
      </w:r>
      <w:r w:rsidR="00373083" w:rsidRPr="00E25EE4">
        <w:rPr>
          <w:lang w:val="uk-UA"/>
        </w:rPr>
        <w:t>бюджет</w:t>
      </w:r>
      <w:r w:rsidR="004E0D9E" w:rsidRPr="00E25EE4">
        <w:rPr>
          <w:lang w:val="uk-UA"/>
        </w:rPr>
        <w:t>у</w:t>
      </w:r>
      <w:r w:rsidR="00373083" w:rsidRPr="00E25EE4">
        <w:rPr>
          <w:lang w:val="uk-UA"/>
        </w:rPr>
        <w:t xml:space="preserve"> Могилів-Подільської міської територіальної громади Могилів-Подільського району Вінницької області</w:t>
      </w:r>
      <w:r w:rsidR="00373083" w:rsidRPr="00E25EE4">
        <w:rPr>
          <w:color w:val="000000"/>
          <w:lang w:val="uk-UA"/>
        </w:rPr>
        <w:t xml:space="preserve">, </w:t>
      </w:r>
      <w:r w:rsidR="004E0D9E" w:rsidRPr="00E25EE4">
        <w:rPr>
          <w:color w:val="000000"/>
          <w:lang w:val="uk-UA"/>
        </w:rPr>
        <w:t>спонсорських</w:t>
      </w:r>
      <w:r w:rsidR="00373083" w:rsidRPr="00E25EE4">
        <w:rPr>
          <w:color w:val="000000"/>
          <w:lang w:val="uk-UA"/>
        </w:rPr>
        <w:t>,</w:t>
      </w:r>
      <w:r w:rsidR="007B40FB">
        <w:rPr>
          <w:color w:val="000000"/>
          <w:lang w:val="uk-UA"/>
        </w:rPr>
        <w:t xml:space="preserve"> </w:t>
      </w:r>
      <w:r w:rsidR="004E0D9E" w:rsidRPr="00E25EE4">
        <w:rPr>
          <w:color w:val="000000"/>
          <w:lang w:val="uk-UA"/>
        </w:rPr>
        <w:t>благодійних надходжень</w:t>
      </w:r>
      <w:r w:rsidR="00373083" w:rsidRPr="00E25EE4">
        <w:rPr>
          <w:color w:val="000000"/>
          <w:lang w:val="uk-UA"/>
        </w:rPr>
        <w:t xml:space="preserve"> </w:t>
      </w:r>
      <w:r w:rsidR="00373083" w:rsidRPr="00E25EE4">
        <w:rPr>
          <w:lang w:val="uk-UA"/>
        </w:rPr>
        <w:t>та інші джерела, не заборонені законодавством.</w:t>
      </w:r>
    </w:p>
    <w:p w:rsidR="00CD165E" w:rsidRPr="00E25EE4" w:rsidRDefault="008C54A9" w:rsidP="007B40FB">
      <w:pPr>
        <w:pStyle w:val="22"/>
        <w:numPr>
          <w:ilvl w:val="0"/>
          <w:numId w:val="14"/>
        </w:numPr>
        <w:shd w:val="clear" w:color="auto" w:fill="auto"/>
        <w:spacing w:after="0" w:line="317" w:lineRule="exact"/>
        <w:ind w:firstLine="420"/>
        <w:jc w:val="left"/>
        <w:rPr>
          <w:lang w:val="uk-UA"/>
        </w:rPr>
      </w:pPr>
      <w:r w:rsidRPr="00E25EE4">
        <w:rPr>
          <w:lang w:val="uk-UA"/>
        </w:rPr>
        <w:t xml:space="preserve">Загальний обсяг фінансових ресурсів, необхідних для реалізації Програми, становить </w:t>
      </w:r>
      <w:r w:rsidR="00C13475" w:rsidRPr="00E25EE4">
        <w:rPr>
          <w:color w:val="000000"/>
          <w:lang w:val="uk-UA"/>
        </w:rPr>
        <w:t>250</w:t>
      </w:r>
      <w:r w:rsidR="007B40FB">
        <w:rPr>
          <w:color w:val="000000"/>
          <w:lang w:val="uk-UA"/>
        </w:rPr>
        <w:t xml:space="preserve"> </w:t>
      </w:r>
      <w:r w:rsidRPr="00E25EE4">
        <w:rPr>
          <w:color w:val="000000"/>
          <w:lang w:val="uk-UA"/>
        </w:rPr>
        <w:t xml:space="preserve">тис. </w:t>
      </w:r>
      <w:r w:rsidR="004E0D9E" w:rsidRPr="00E25EE4">
        <w:rPr>
          <w:color w:val="000000"/>
          <w:lang w:val="uk-UA"/>
        </w:rPr>
        <w:t>г</w:t>
      </w:r>
      <w:r w:rsidRPr="00E25EE4">
        <w:rPr>
          <w:color w:val="000000"/>
          <w:lang w:val="uk-UA"/>
        </w:rPr>
        <w:t>рн</w:t>
      </w:r>
      <w:r w:rsidR="004E0D9E" w:rsidRPr="00E25EE4">
        <w:rPr>
          <w:lang w:val="uk-UA"/>
        </w:rPr>
        <w:t>.</w:t>
      </w:r>
    </w:p>
    <w:p w:rsidR="004E0D9E" w:rsidRPr="00E25EE4" w:rsidRDefault="004E0D9E" w:rsidP="004E0D9E">
      <w:pPr>
        <w:pStyle w:val="22"/>
        <w:shd w:val="clear" w:color="auto" w:fill="auto"/>
        <w:spacing w:after="0" w:line="317" w:lineRule="exact"/>
        <w:rPr>
          <w:lang w:val="uk-UA"/>
        </w:rPr>
      </w:pPr>
    </w:p>
    <w:p w:rsidR="004E0D9E" w:rsidRPr="00E25EE4" w:rsidRDefault="004E0D9E" w:rsidP="004E0D9E">
      <w:pPr>
        <w:pStyle w:val="22"/>
        <w:shd w:val="clear" w:color="auto" w:fill="auto"/>
        <w:spacing w:after="0" w:line="317" w:lineRule="exact"/>
        <w:rPr>
          <w:lang w:val="uk-UA"/>
        </w:rPr>
      </w:pPr>
    </w:p>
    <w:p w:rsidR="004E0D9E" w:rsidRPr="00E25EE4" w:rsidRDefault="004E0D9E" w:rsidP="004E0D9E">
      <w:pPr>
        <w:pStyle w:val="22"/>
        <w:shd w:val="clear" w:color="auto" w:fill="auto"/>
        <w:spacing w:after="0" w:line="317" w:lineRule="exact"/>
        <w:rPr>
          <w:lang w:val="uk-UA"/>
        </w:rPr>
      </w:pPr>
    </w:p>
    <w:p w:rsidR="004E0D9E" w:rsidRPr="00E25EE4" w:rsidRDefault="004E0D9E" w:rsidP="004E0D9E">
      <w:pPr>
        <w:pStyle w:val="22"/>
        <w:shd w:val="clear" w:color="auto" w:fill="auto"/>
        <w:spacing w:after="0" w:line="317" w:lineRule="exact"/>
        <w:rPr>
          <w:lang w:val="uk-UA"/>
        </w:rPr>
      </w:pPr>
    </w:p>
    <w:p w:rsidR="00C116E6" w:rsidRPr="00E25EE4" w:rsidRDefault="00C116E6" w:rsidP="00C116E6">
      <w:pPr>
        <w:rPr>
          <w:b/>
          <w:sz w:val="28"/>
          <w:szCs w:val="28"/>
          <w:lang w:val="uk-UA"/>
        </w:rPr>
      </w:pPr>
    </w:p>
    <w:p w:rsidR="00C116E6" w:rsidRPr="007B40FB" w:rsidRDefault="00C116E6" w:rsidP="00C116E6">
      <w:pPr>
        <w:rPr>
          <w:sz w:val="28"/>
          <w:szCs w:val="28"/>
          <w:lang w:val="uk-UA"/>
        </w:rPr>
      </w:pPr>
      <w:r w:rsidRPr="007B40FB">
        <w:rPr>
          <w:sz w:val="28"/>
          <w:szCs w:val="28"/>
          <w:lang w:val="uk-UA"/>
        </w:rPr>
        <w:t xml:space="preserve"> Секретар міської ради                                                </w:t>
      </w:r>
      <w:r w:rsidR="007B40FB">
        <w:rPr>
          <w:sz w:val="28"/>
          <w:szCs w:val="28"/>
          <w:lang w:val="uk-UA"/>
        </w:rPr>
        <w:t xml:space="preserve">  </w:t>
      </w:r>
      <w:r w:rsidRPr="007B40FB">
        <w:rPr>
          <w:sz w:val="28"/>
          <w:szCs w:val="28"/>
          <w:lang w:val="uk-UA"/>
        </w:rPr>
        <w:t xml:space="preserve">     Тетяна БОРИСОВА                                               </w:t>
      </w:r>
    </w:p>
    <w:p w:rsidR="00CD165E" w:rsidRPr="00E25EE4" w:rsidRDefault="00CD165E" w:rsidP="00385EA4">
      <w:pPr>
        <w:rPr>
          <w:sz w:val="28"/>
          <w:szCs w:val="28"/>
          <w:lang w:val="uk-UA"/>
        </w:rPr>
      </w:pPr>
    </w:p>
    <w:p w:rsidR="009B2DAE" w:rsidRDefault="009B2DAE" w:rsidP="00385EA4">
      <w:pPr>
        <w:rPr>
          <w:sz w:val="28"/>
          <w:szCs w:val="28"/>
          <w:lang w:val="uk-UA"/>
        </w:rPr>
      </w:pPr>
    </w:p>
    <w:p w:rsidR="00D84954" w:rsidRDefault="008203D1" w:rsidP="008203D1">
      <w:pPr>
        <w:pStyle w:val="a4"/>
        <w:tabs>
          <w:tab w:val="left" w:pos="4395"/>
        </w:tabs>
        <w:spacing w:before="0" w:beforeAutospacing="0" w:after="0" w:afterAutospacing="0"/>
        <w:ind w:left="4896"/>
        <w:rPr>
          <w:i/>
          <w:color w:val="000000"/>
          <w:sz w:val="28"/>
          <w:szCs w:val="28"/>
          <w:lang w:val="uk-UA"/>
        </w:rPr>
        <w:sectPr w:rsidR="00D84954" w:rsidSect="00E25EE4">
          <w:pgSz w:w="11906" w:h="16838"/>
          <w:pgMar w:top="709" w:right="850" w:bottom="284" w:left="1701" w:header="708" w:footer="708" w:gutter="0"/>
          <w:cols w:space="708"/>
          <w:docGrid w:linePitch="360"/>
        </w:sectPr>
      </w:pPr>
      <w:r w:rsidRPr="008203D1">
        <w:rPr>
          <w:i/>
          <w:color w:val="000000"/>
          <w:sz w:val="28"/>
          <w:szCs w:val="28"/>
          <w:lang w:val="uk-UA"/>
        </w:rPr>
        <w:t xml:space="preserve">     </w:t>
      </w:r>
    </w:p>
    <w:p w:rsidR="007F40B0" w:rsidRPr="008372CF" w:rsidRDefault="00F00628" w:rsidP="00F00628">
      <w:pPr>
        <w:pStyle w:val="a4"/>
        <w:tabs>
          <w:tab w:val="left" w:pos="4395"/>
        </w:tabs>
        <w:spacing w:before="0" w:beforeAutospacing="0" w:after="0" w:afterAutospacing="0"/>
        <w:ind w:left="4896"/>
        <w:jc w:val="center"/>
        <w:rPr>
          <w:i/>
          <w:color w:val="000000"/>
          <w:sz w:val="28"/>
          <w:szCs w:val="28"/>
          <w:lang w:val="uk-UA"/>
        </w:rPr>
      </w:pPr>
      <w:r>
        <w:rPr>
          <w:i/>
          <w:color w:val="000000"/>
          <w:sz w:val="28"/>
          <w:szCs w:val="28"/>
          <w:lang w:val="uk-UA"/>
        </w:rPr>
        <w:lastRenderedPageBreak/>
        <w:t xml:space="preserve">                                                                               </w:t>
      </w:r>
      <w:r w:rsidR="007F40B0" w:rsidRPr="008203D1">
        <w:rPr>
          <w:i/>
          <w:color w:val="000000"/>
          <w:sz w:val="28"/>
          <w:szCs w:val="28"/>
          <w:lang w:val="uk-UA"/>
        </w:rPr>
        <w:t>Д</w:t>
      </w:r>
      <w:r w:rsidR="007F40B0" w:rsidRPr="00BB05EE">
        <w:rPr>
          <w:i/>
          <w:color w:val="000000"/>
          <w:sz w:val="28"/>
          <w:szCs w:val="28"/>
          <w:lang w:val="uk-UA"/>
        </w:rPr>
        <w:t xml:space="preserve">одаток </w:t>
      </w:r>
    </w:p>
    <w:p w:rsidR="007B40FB" w:rsidRDefault="007F40B0" w:rsidP="007F40B0">
      <w:pPr>
        <w:pStyle w:val="western"/>
        <w:tabs>
          <w:tab w:val="left" w:pos="4395"/>
        </w:tabs>
        <w:spacing w:before="0" w:beforeAutospacing="0" w:after="0" w:afterAutospacing="0"/>
        <w:ind w:left="4896"/>
        <w:jc w:val="right"/>
        <w:rPr>
          <w:i/>
          <w:sz w:val="28"/>
          <w:szCs w:val="28"/>
          <w:lang w:val="uk-UA"/>
        </w:rPr>
      </w:pPr>
      <w:r w:rsidRPr="006B1B78">
        <w:rPr>
          <w:i/>
          <w:color w:val="000000"/>
          <w:sz w:val="28"/>
          <w:szCs w:val="28"/>
          <w:lang w:val="uk-UA"/>
        </w:rPr>
        <w:t>до</w:t>
      </w:r>
      <w:r w:rsidRPr="008203D1">
        <w:rPr>
          <w:rStyle w:val="apple-converted-space"/>
          <w:i/>
          <w:color w:val="000000"/>
          <w:sz w:val="28"/>
          <w:szCs w:val="28"/>
        </w:rPr>
        <w:t> </w:t>
      </w:r>
      <w:r w:rsidR="007B40FB">
        <w:rPr>
          <w:i/>
          <w:sz w:val="28"/>
          <w:szCs w:val="28"/>
          <w:lang w:val="uk-UA"/>
        </w:rPr>
        <w:t xml:space="preserve">Цільової соціальної Програми </w:t>
      </w:r>
    </w:p>
    <w:p w:rsidR="007B40FB" w:rsidRDefault="007B40FB" w:rsidP="007F40B0">
      <w:pPr>
        <w:pStyle w:val="western"/>
        <w:tabs>
          <w:tab w:val="left" w:pos="4395"/>
        </w:tabs>
        <w:spacing w:before="0" w:beforeAutospacing="0" w:after="0" w:afterAutospacing="0"/>
        <w:ind w:left="4896"/>
        <w:jc w:val="right"/>
        <w:rPr>
          <w:i/>
          <w:sz w:val="28"/>
          <w:szCs w:val="28"/>
          <w:lang w:val="uk-UA"/>
        </w:rPr>
      </w:pPr>
      <w:r>
        <w:rPr>
          <w:i/>
          <w:sz w:val="28"/>
          <w:szCs w:val="28"/>
          <w:lang w:val="uk-UA"/>
        </w:rPr>
        <w:t>«</w:t>
      </w:r>
      <w:r w:rsidR="007F40B0" w:rsidRPr="0003670B">
        <w:rPr>
          <w:i/>
          <w:sz w:val="28"/>
          <w:szCs w:val="28"/>
          <w:lang w:val="uk-UA"/>
        </w:rPr>
        <w:t xml:space="preserve">Молодь Могилів-Подільської міської </w:t>
      </w:r>
    </w:p>
    <w:p w:rsidR="007B40FB" w:rsidRDefault="007F40B0" w:rsidP="007F40B0">
      <w:pPr>
        <w:pStyle w:val="western"/>
        <w:tabs>
          <w:tab w:val="left" w:pos="4395"/>
        </w:tabs>
        <w:spacing w:before="0" w:beforeAutospacing="0" w:after="0" w:afterAutospacing="0"/>
        <w:ind w:left="4896"/>
        <w:jc w:val="right"/>
        <w:rPr>
          <w:i/>
          <w:sz w:val="28"/>
          <w:szCs w:val="28"/>
          <w:lang w:val="uk-UA"/>
        </w:rPr>
      </w:pPr>
      <w:r w:rsidRPr="0003670B">
        <w:rPr>
          <w:i/>
          <w:sz w:val="28"/>
          <w:szCs w:val="28"/>
          <w:lang w:val="uk-UA"/>
        </w:rPr>
        <w:t xml:space="preserve">територіальної громади Могилів-Подільського району </w:t>
      </w:r>
    </w:p>
    <w:p w:rsidR="007F40B0" w:rsidRDefault="007F40B0" w:rsidP="007F40B0">
      <w:pPr>
        <w:pStyle w:val="western"/>
        <w:tabs>
          <w:tab w:val="left" w:pos="4395"/>
        </w:tabs>
        <w:spacing w:before="0" w:beforeAutospacing="0" w:after="0" w:afterAutospacing="0"/>
        <w:ind w:left="4896"/>
        <w:jc w:val="right"/>
        <w:rPr>
          <w:i/>
          <w:color w:val="000000"/>
          <w:sz w:val="28"/>
          <w:szCs w:val="28"/>
          <w:lang w:val="uk-UA"/>
        </w:rPr>
      </w:pPr>
      <w:r w:rsidRPr="0003670B">
        <w:rPr>
          <w:i/>
          <w:sz w:val="28"/>
          <w:szCs w:val="28"/>
          <w:lang w:val="uk-UA"/>
        </w:rPr>
        <w:t>Вінницької області» на 2021-2025 роки</w:t>
      </w:r>
      <w:r w:rsidRPr="0003670B">
        <w:rPr>
          <w:i/>
          <w:color w:val="000000"/>
          <w:sz w:val="28"/>
          <w:szCs w:val="28"/>
          <w:lang w:val="uk-UA"/>
        </w:rPr>
        <w:t xml:space="preserve"> </w:t>
      </w:r>
    </w:p>
    <w:p w:rsidR="007F40B0" w:rsidRDefault="007F40B0" w:rsidP="007F40B0">
      <w:pPr>
        <w:pStyle w:val="western"/>
        <w:tabs>
          <w:tab w:val="left" w:pos="4395"/>
        </w:tabs>
        <w:spacing w:before="0" w:beforeAutospacing="0" w:after="0" w:afterAutospacing="0"/>
        <w:ind w:left="4896"/>
        <w:jc w:val="right"/>
        <w:rPr>
          <w:b/>
          <w:bCs/>
          <w:i/>
          <w:color w:val="000000"/>
          <w:sz w:val="28"/>
          <w:szCs w:val="28"/>
          <w:lang w:val="uk-UA"/>
        </w:rPr>
      </w:pPr>
    </w:p>
    <w:p w:rsidR="007B40FB" w:rsidRDefault="007F40B0" w:rsidP="007F40B0">
      <w:pPr>
        <w:jc w:val="center"/>
        <w:rPr>
          <w:b/>
          <w:bCs/>
          <w:color w:val="000000"/>
          <w:sz w:val="28"/>
          <w:szCs w:val="28"/>
          <w:lang w:val="uk-UA"/>
        </w:rPr>
      </w:pPr>
      <w:r w:rsidRPr="00513281">
        <w:rPr>
          <w:b/>
          <w:bCs/>
          <w:color w:val="000000"/>
          <w:sz w:val="28"/>
          <w:szCs w:val="28"/>
          <w:lang w:val="uk-UA"/>
        </w:rPr>
        <w:t>Напрями діяльності та заходи</w:t>
      </w:r>
      <w:r>
        <w:rPr>
          <w:b/>
          <w:bCs/>
          <w:color w:val="000000"/>
          <w:sz w:val="28"/>
          <w:szCs w:val="28"/>
          <w:lang w:val="uk-UA"/>
        </w:rPr>
        <w:t xml:space="preserve"> </w:t>
      </w:r>
      <w:r w:rsidRPr="00513281">
        <w:rPr>
          <w:b/>
          <w:bCs/>
          <w:color w:val="000000"/>
          <w:sz w:val="28"/>
          <w:szCs w:val="28"/>
          <w:lang w:val="uk-UA"/>
        </w:rPr>
        <w:t xml:space="preserve">цільової соціальної програми </w:t>
      </w:r>
    </w:p>
    <w:p w:rsidR="007B40FB" w:rsidRDefault="007B40FB" w:rsidP="007F40B0">
      <w:pPr>
        <w:jc w:val="center"/>
        <w:rPr>
          <w:b/>
          <w:sz w:val="28"/>
          <w:szCs w:val="28"/>
          <w:lang w:val="uk-UA"/>
        </w:rPr>
      </w:pPr>
      <w:r>
        <w:rPr>
          <w:b/>
          <w:sz w:val="28"/>
          <w:szCs w:val="28"/>
          <w:lang w:val="uk-UA"/>
        </w:rPr>
        <w:t xml:space="preserve">«Молодь </w:t>
      </w:r>
      <w:r w:rsidR="007F40B0" w:rsidRPr="00513281">
        <w:rPr>
          <w:b/>
          <w:sz w:val="28"/>
          <w:szCs w:val="28"/>
          <w:lang w:val="uk-UA"/>
        </w:rPr>
        <w:t xml:space="preserve">Могилів-Подільської міської територіальної громади </w:t>
      </w:r>
    </w:p>
    <w:p w:rsidR="007F40B0" w:rsidRDefault="007F40B0" w:rsidP="007F40B0">
      <w:pPr>
        <w:jc w:val="center"/>
        <w:rPr>
          <w:b/>
          <w:sz w:val="28"/>
          <w:szCs w:val="28"/>
          <w:lang w:val="uk-UA"/>
        </w:rPr>
      </w:pPr>
      <w:r w:rsidRPr="00513281">
        <w:rPr>
          <w:b/>
          <w:sz w:val="28"/>
          <w:szCs w:val="28"/>
          <w:lang w:val="uk-UA"/>
        </w:rPr>
        <w:t>Могилів-Подільського району Вінницької області»</w:t>
      </w:r>
      <w:r>
        <w:rPr>
          <w:b/>
          <w:sz w:val="28"/>
          <w:szCs w:val="28"/>
          <w:lang w:val="uk-UA"/>
        </w:rPr>
        <w:t xml:space="preserve"> </w:t>
      </w:r>
      <w:r w:rsidRPr="00513281">
        <w:rPr>
          <w:b/>
          <w:sz w:val="28"/>
          <w:szCs w:val="28"/>
          <w:lang w:val="uk-UA"/>
        </w:rPr>
        <w:t>на 2021 - 2025 роки</w:t>
      </w:r>
    </w:p>
    <w:p w:rsidR="007B40FB" w:rsidRDefault="007B40FB" w:rsidP="007F40B0">
      <w:pPr>
        <w:jc w:val="center"/>
        <w:rPr>
          <w:b/>
          <w:bCs/>
          <w:i/>
          <w:color w:val="000000"/>
          <w:sz w:val="28"/>
          <w:szCs w:val="28"/>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35"/>
        <w:gridCol w:w="33"/>
        <w:gridCol w:w="2557"/>
        <w:gridCol w:w="22"/>
        <w:gridCol w:w="1390"/>
        <w:gridCol w:w="2268"/>
        <w:gridCol w:w="1276"/>
        <w:gridCol w:w="15"/>
        <w:gridCol w:w="127"/>
        <w:gridCol w:w="850"/>
        <w:gridCol w:w="284"/>
        <w:gridCol w:w="992"/>
        <w:gridCol w:w="93"/>
        <w:gridCol w:w="1920"/>
      </w:tblGrid>
      <w:tr w:rsidR="007F40B0" w:rsidRPr="00BB05EE" w:rsidTr="007B40FB">
        <w:trPr>
          <w:trHeight w:val="1246"/>
        </w:trPr>
        <w:tc>
          <w:tcPr>
            <w:tcW w:w="817" w:type="dxa"/>
            <w:vMerge w:val="restart"/>
          </w:tcPr>
          <w:p w:rsidR="007F40B0" w:rsidRPr="007B40FB" w:rsidRDefault="007F40B0" w:rsidP="003C5DA9">
            <w:pPr>
              <w:rPr>
                <w:b/>
                <w:lang w:val="uk-UA"/>
              </w:rPr>
            </w:pPr>
            <w:r w:rsidRPr="007B40FB">
              <w:rPr>
                <w:b/>
                <w:lang w:val="uk-UA"/>
              </w:rPr>
              <w:t>№</w:t>
            </w:r>
            <w:r w:rsidR="007B40FB" w:rsidRPr="007B40FB">
              <w:rPr>
                <w:b/>
                <w:lang w:val="uk-UA"/>
              </w:rPr>
              <w:t>з/п</w:t>
            </w:r>
          </w:p>
        </w:tc>
        <w:tc>
          <w:tcPr>
            <w:tcW w:w="2235" w:type="dxa"/>
            <w:vMerge w:val="restart"/>
          </w:tcPr>
          <w:p w:rsidR="007F40B0" w:rsidRPr="007B40FB" w:rsidRDefault="007F40B0" w:rsidP="003C5DA9">
            <w:pPr>
              <w:rPr>
                <w:b/>
                <w:lang w:val="uk-UA"/>
              </w:rPr>
            </w:pPr>
            <w:r w:rsidRPr="007B40FB">
              <w:rPr>
                <w:b/>
                <w:lang w:val="uk-UA"/>
              </w:rPr>
              <w:t>Назва напряму</w:t>
            </w:r>
            <w:r w:rsidRPr="007B40FB">
              <w:rPr>
                <w:b/>
                <w:lang w:val="uk-UA"/>
              </w:rPr>
              <w:br/>
              <w:t>діяльності</w:t>
            </w:r>
          </w:p>
          <w:p w:rsidR="007F40B0" w:rsidRPr="007B40FB" w:rsidRDefault="007F40B0" w:rsidP="003C5DA9">
            <w:pPr>
              <w:rPr>
                <w:b/>
                <w:lang w:val="uk-UA"/>
              </w:rPr>
            </w:pPr>
            <w:r w:rsidRPr="007B40FB">
              <w:rPr>
                <w:b/>
                <w:lang w:val="uk-UA"/>
              </w:rPr>
              <w:t>(пріоритетні завдання)</w:t>
            </w:r>
            <w:r w:rsidRPr="007B40FB">
              <w:rPr>
                <w:b/>
                <w:lang w:val="uk-UA"/>
              </w:rPr>
              <w:br/>
              <w:t>та заходи програми</w:t>
            </w:r>
          </w:p>
        </w:tc>
        <w:tc>
          <w:tcPr>
            <w:tcW w:w="2612" w:type="dxa"/>
            <w:gridSpan w:val="3"/>
            <w:vMerge w:val="restart"/>
          </w:tcPr>
          <w:p w:rsidR="007F40B0" w:rsidRPr="007B40FB" w:rsidRDefault="007F40B0" w:rsidP="007F40B0">
            <w:pPr>
              <w:spacing w:line="240" w:lineRule="exact"/>
              <w:rPr>
                <w:b/>
                <w:lang w:val="uk-UA"/>
              </w:rPr>
            </w:pPr>
          </w:p>
          <w:p w:rsidR="007F40B0" w:rsidRPr="007B40FB" w:rsidRDefault="007F40B0" w:rsidP="007F40B0">
            <w:pPr>
              <w:spacing w:line="240" w:lineRule="exact"/>
              <w:rPr>
                <w:b/>
                <w:lang w:val="uk-UA"/>
              </w:rPr>
            </w:pPr>
            <w:r w:rsidRPr="007B40FB">
              <w:rPr>
                <w:b/>
                <w:lang w:val="uk-UA"/>
              </w:rPr>
              <w:t>Перелік заходів Програми</w:t>
            </w:r>
          </w:p>
          <w:p w:rsidR="007F40B0" w:rsidRPr="007B40FB" w:rsidRDefault="007F40B0" w:rsidP="003C5DA9">
            <w:pPr>
              <w:rPr>
                <w:b/>
                <w:lang w:val="uk-UA"/>
              </w:rPr>
            </w:pPr>
          </w:p>
        </w:tc>
        <w:tc>
          <w:tcPr>
            <w:tcW w:w="1390" w:type="dxa"/>
            <w:vMerge w:val="restart"/>
          </w:tcPr>
          <w:p w:rsidR="007F40B0" w:rsidRPr="007B40FB" w:rsidRDefault="007F40B0" w:rsidP="007F40B0">
            <w:pPr>
              <w:ind w:left="220"/>
              <w:jc w:val="both"/>
              <w:rPr>
                <w:b/>
                <w:lang w:val="uk-UA"/>
              </w:rPr>
            </w:pPr>
            <w:r w:rsidRPr="007B40FB">
              <w:rPr>
                <w:b/>
                <w:lang w:val="uk-UA"/>
              </w:rPr>
              <w:t>Термін</w:t>
            </w:r>
          </w:p>
          <w:p w:rsidR="007B40FB" w:rsidRDefault="007B40FB" w:rsidP="007F40B0">
            <w:pPr>
              <w:jc w:val="both"/>
              <w:rPr>
                <w:b/>
                <w:lang w:val="uk-UA"/>
              </w:rPr>
            </w:pPr>
            <w:r>
              <w:rPr>
                <w:b/>
                <w:lang w:val="uk-UA"/>
              </w:rPr>
              <w:t>в</w:t>
            </w:r>
            <w:r w:rsidR="007F40B0" w:rsidRPr="007B40FB">
              <w:rPr>
                <w:b/>
                <w:lang w:val="uk-UA"/>
              </w:rPr>
              <w:t>иконан</w:t>
            </w:r>
            <w:r>
              <w:rPr>
                <w:b/>
                <w:lang w:val="uk-UA"/>
              </w:rPr>
              <w:t>-</w:t>
            </w:r>
          </w:p>
          <w:p w:rsidR="007F40B0" w:rsidRPr="007B40FB" w:rsidRDefault="007B40FB" w:rsidP="007B40FB">
            <w:pPr>
              <w:jc w:val="both"/>
              <w:rPr>
                <w:b/>
                <w:lang w:val="uk-UA"/>
              </w:rPr>
            </w:pPr>
            <w:r>
              <w:rPr>
                <w:b/>
                <w:lang w:val="uk-UA"/>
              </w:rPr>
              <w:t>н</w:t>
            </w:r>
            <w:r w:rsidR="007F40B0" w:rsidRPr="007B40FB">
              <w:rPr>
                <w:b/>
                <w:lang w:val="uk-UA"/>
              </w:rPr>
              <w:t>я</w:t>
            </w:r>
            <w:r>
              <w:rPr>
                <w:b/>
                <w:lang w:val="uk-UA"/>
              </w:rPr>
              <w:t xml:space="preserve"> </w:t>
            </w:r>
            <w:r w:rsidR="007F40B0" w:rsidRPr="007B40FB">
              <w:rPr>
                <w:b/>
                <w:lang w:val="uk-UA"/>
              </w:rPr>
              <w:t>заходу</w:t>
            </w:r>
          </w:p>
          <w:p w:rsidR="007F40B0" w:rsidRPr="007B40FB" w:rsidRDefault="007F40B0" w:rsidP="007F40B0">
            <w:pPr>
              <w:jc w:val="center"/>
              <w:rPr>
                <w:b/>
                <w:lang w:val="uk-UA"/>
              </w:rPr>
            </w:pPr>
          </w:p>
        </w:tc>
        <w:tc>
          <w:tcPr>
            <w:tcW w:w="2268" w:type="dxa"/>
            <w:vMerge w:val="restart"/>
          </w:tcPr>
          <w:p w:rsidR="007F40B0" w:rsidRPr="007B40FB" w:rsidRDefault="007F40B0" w:rsidP="007F40B0">
            <w:pPr>
              <w:spacing w:line="240" w:lineRule="exact"/>
              <w:rPr>
                <w:b/>
                <w:lang w:val="uk-UA"/>
              </w:rPr>
            </w:pPr>
            <w:r w:rsidRPr="007B40FB">
              <w:rPr>
                <w:b/>
                <w:lang w:val="uk-UA"/>
              </w:rPr>
              <w:t>Виконавці</w:t>
            </w:r>
          </w:p>
          <w:p w:rsidR="007F40B0" w:rsidRPr="007B40FB" w:rsidRDefault="007F40B0" w:rsidP="003C5DA9">
            <w:pPr>
              <w:rPr>
                <w:b/>
                <w:lang w:val="uk-UA"/>
              </w:rPr>
            </w:pPr>
          </w:p>
        </w:tc>
        <w:tc>
          <w:tcPr>
            <w:tcW w:w="1418" w:type="dxa"/>
            <w:gridSpan w:val="3"/>
            <w:vMerge w:val="restart"/>
          </w:tcPr>
          <w:p w:rsidR="007F40B0" w:rsidRPr="007B40FB" w:rsidRDefault="007F40B0" w:rsidP="007B40FB">
            <w:pPr>
              <w:spacing w:line="240" w:lineRule="exact"/>
              <w:jc w:val="center"/>
              <w:rPr>
                <w:b/>
                <w:lang w:val="uk-UA"/>
              </w:rPr>
            </w:pPr>
            <w:r w:rsidRPr="007B40FB">
              <w:rPr>
                <w:b/>
                <w:lang w:val="uk-UA"/>
              </w:rPr>
              <w:t>Джерела</w:t>
            </w:r>
          </w:p>
          <w:p w:rsidR="007B40FB" w:rsidRDefault="007B40FB" w:rsidP="007B40FB">
            <w:pPr>
              <w:jc w:val="center"/>
              <w:rPr>
                <w:b/>
                <w:lang w:val="uk-UA"/>
              </w:rPr>
            </w:pPr>
            <w:r>
              <w:rPr>
                <w:b/>
                <w:lang w:val="uk-UA"/>
              </w:rPr>
              <w:t>ф</w:t>
            </w:r>
            <w:r w:rsidR="007F40B0" w:rsidRPr="007B40FB">
              <w:rPr>
                <w:b/>
                <w:lang w:val="uk-UA"/>
              </w:rPr>
              <w:t>інансу</w:t>
            </w:r>
            <w:r>
              <w:rPr>
                <w:b/>
                <w:lang w:val="uk-UA"/>
              </w:rPr>
              <w:t>-</w:t>
            </w:r>
          </w:p>
          <w:p w:rsidR="007F40B0" w:rsidRPr="007B40FB" w:rsidRDefault="007F40B0" w:rsidP="007B40FB">
            <w:pPr>
              <w:jc w:val="center"/>
              <w:rPr>
                <w:b/>
                <w:lang w:val="uk-UA"/>
              </w:rPr>
            </w:pPr>
            <w:r w:rsidRPr="007B40FB">
              <w:rPr>
                <w:b/>
                <w:lang w:val="uk-UA"/>
              </w:rPr>
              <w:t>вання</w:t>
            </w:r>
          </w:p>
        </w:tc>
        <w:tc>
          <w:tcPr>
            <w:tcW w:w="2126" w:type="dxa"/>
            <w:gridSpan w:val="3"/>
          </w:tcPr>
          <w:p w:rsidR="007F40B0" w:rsidRPr="007B40FB" w:rsidRDefault="007F40B0" w:rsidP="007B40FB">
            <w:pPr>
              <w:jc w:val="center"/>
              <w:rPr>
                <w:b/>
                <w:lang w:val="uk-UA"/>
              </w:rPr>
            </w:pPr>
            <w:r w:rsidRPr="007B40FB">
              <w:rPr>
                <w:b/>
                <w:lang w:val="uk-UA"/>
              </w:rPr>
              <w:t>Орієнтовні</w:t>
            </w:r>
          </w:p>
          <w:p w:rsidR="007F40B0" w:rsidRPr="007B40FB" w:rsidRDefault="007F40B0" w:rsidP="007B40FB">
            <w:pPr>
              <w:jc w:val="center"/>
              <w:rPr>
                <w:b/>
                <w:lang w:val="uk-UA"/>
              </w:rPr>
            </w:pPr>
            <w:r w:rsidRPr="007B40FB">
              <w:rPr>
                <w:b/>
                <w:lang w:val="uk-UA"/>
              </w:rPr>
              <w:t>обсяги</w:t>
            </w:r>
          </w:p>
          <w:p w:rsidR="007F40B0" w:rsidRPr="007B40FB" w:rsidRDefault="007F40B0" w:rsidP="007B40FB">
            <w:pPr>
              <w:jc w:val="center"/>
              <w:rPr>
                <w:b/>
                <w:i/>
                <w:lang w:val="uk-UA"/>
              </w:rPr>
            </w:pPr>
            <w:r w:rsidRPr="007B40FB">
              <w:rPr>
                <w:rStyle w:val="80"/>
                <w:rFonts w:eastAsia="Calibri"/>
                <w:i w:val="0"/>
                <w:u w:val="none"/>
              </w:rPr>
              <w:t>фінансування</w:t>
            </w:r>
          </w:p>
        </w:tc>
        <w:tc>
          <w:tcPr>
            <w:tcW w:w="2013" w:type="dxa"/>
            <w:gridSpan w:val="2"/>
            <w:vMerge w:val="restart"/>
          </w:tcPr>
          <w:p w:rsidR="007F40B0" w:rsidRPr="007B40FB" w:rsidRDefault="007F40B0" w:rsidP="007B40FB">
            <w:pPr>
              <w:spacing w:line="240" w:lineRule="exact"/>
              <w:jc w:val="center"/>
              <w:rPr>
                <w:b/>
                <w:lang w:val="uk-UA"/>
              </w:rPr>
            </w:pPr>
            <w:r w:rsidRPr="007B40FB">
              <w:rPr>
                <w:b/>
                <w:lang w:val="uk-UA"/>
              </w:rPr>
              <w:t>Очікуваний</w:t>
            </w:r>
          </w:p>
          <w:p w:rsidR="007F40B0" w:rsidRPr="007B40FB" w:rsidRDefault="007F40B0" w:rsidP="007B40FB">
            <w:pPr>
              <w:spacing w:line="240" w:lineRule="exact"/>
              <w:jc w:val="center"/>
              <w:rPr>
                <w:b/>
                <w:lang w:val="uk-UA"/>
              </w:rPr>
            </w:pPr>
            <w:r w:rsidRPr="007B40FB">
              <w:rPr>
                <w:b/>
                <w:lang w:val="uk-UA"/>
              </w:rPr>
              <w:t>результат</w:t>
            </w:r>
          </w:p>
          <w:p w:rsidR="007F40B0" w:rsidRPr="007B40FB" w:rsidRDefault="007F40B0" w:rsidP="003C5DA9">
            <w:pPr>
              <w:rPr>
                <w:b/>
                <w:lang w:val="uk-UA"/>
              </w:rPr>
            </w:pPr>
          </w:p>
        </w:tc>
      </w:tr>
      <w:tr w:rsidR="007F40B0" w:rsidRPr="00BB05EE" w:rsidTr="007B40FB">
        <w:trPr>
          <w:trHeight w:val="439"/>
        </w:trPr>
        <w:tc>
          <w:tcPr>
            <w:tcW w:w="817" w:type="dxa"/>
            <w:vMerge/>
          </w:tcPr>
          <w:p w:rsidR="007F40B0" w:rsidRPr="007F40B0" w:rsidRDefault="007F40B0" w:rsidP="003C5DA9">
            <w:pPr>
              <w:rPr>
                <w:b/>
                <w:lang w:val="uk-UA"/>
              </w:rPr>
            </w:pPr>
          </w:p>
        </w:tc>
        <w:tc>
          <w:tcPr>
            <w:tcW w:w="2235" w:type="dxa"/>
            <w:vMerge/>
          </w:tcPr>
          <w:p w:rsidR="007F40B0" w:rsidRPr="007F40B0" w:rsidRDefault="007F40B0" w:rsidP="003C5DA9">
            <w:pPr>
              <w:rPr>
                <w:b/>
              </w:rPr>
            </w:pPr>
          </w:p>
        </w:tc>
        <w:tc>
          <w:tcPr>
            <w:tcW w:w="2612" w:type="dxa"/>
            <w:gridSpan w:val="3"/>
            <w:vMerge/>
          </w:tcPr>
          <w:p w:rsidR="007F40B0" w:rsidRPr="007F40B0" w:rsidRDefault="007F40B0" w:rsidP="007F40B0">
            <w:pPr>
              <w:spacing w:line="240" w:lineRule="exact"/>
              <w:rPr>
                <w:b/>
                <w:lang w:val="uk-UA"/>
              </w:rPr>
            </w:pPr>
          </w:p>
        </w:tc>
        <w:tc>
          <w:tcPr>
            <w:tcW w:w="1390" w:type="dxa"/>
            <w:vMerge/>
          </w:tcPr>
          <w:p w:rsidR="007F40B0" w:rsidRPr="007F40B0" w:rsidRDefault="007F40B0" w:rsidP="007F40B0">
            <w:pPr>
              <w:ind w:left="220"/>
              <w:rPr>
                <w:b/>
              </w:rPr>
            </w:pPr>
          </w:p>
        </w:tc>
        <w:tc>
          <w:tcPr>
            <w:tcW w:w="2268" w:type="dxa"/>
            <w:vMerge/>
          </w:tcPr>
          <w:p w:rsidR="007F40B0" w:rsidRPr="007F40B0" w:rsidRDefault="007F40B0" w:rsidP="007F40B0">
            <w:pPr>
              <w:spacing w:line="240" w:lineRule="exact"/>
              <w:rPr>
                <w:b/>
              </w:rPr>
            </w:pPr>
          </w:p>
        </w:tc>
        <w:tc>
          <w:tcPr>
            <w:tcW w:w="1418" w:type="dxa"/>
            <w:gridSpan w:val="3"/>
            <w:vMerge/>
          </w:tcPr>
          <w:p w:rsidR="007F40B0" w:rsidRPr="007F40B0" w:rsidRDefault="007F40B0" w:rsidP="007F40B0">
            <w:pPr>
              <w:spacing w:line="240" w:lineRule="exact"/>
              <w:rPr>
                <w:b/>
              </w:rPr>
            </w:pPr>
          </w:p>
        </w:tc>
        <w:tc>
          <w:tcPr>
            <w:tcW w:w="1134" w:type="dxa"/>
            <w:gridSpan w:val="2"/>
          </w:tcPr>
          <w:p w:rsidR="007F40B0" w:rsidRPr="007F40B0" w:rsidRDefault="007F40B0" w:rsidP="007F40B0">
            <w:pPr>
              <w:spacing w:line="240" w:lineRule="exact"/>
              <w:rPr>
                <w:b/>
              </w:rPr>
            </w:pPr>
            <w:r w:rsidRPr="007F40B0">
              <w:rPr>
                <w:b/>
              </w:rPr>
              <w:t>рік</w:t>
            </w:r>
          </w:p>
          <w:p w:rsidR="007F40B0" w:rsidRPr="007F40B0" w:rsidRDefault="007F40B0" w:rsidP="003C5DA9">
            <w:pPr>
              <w:rPr>
                <w:b/>
              </w:rPr>
            </w:pPr>
          </w:p>
        </w:tc>
        <w:tc>
          <w:tcPr>
            <w:tcW w:w="992" w:type="dxa"/>
          </w:tcPr>
          <w:p w:rsidR="007F40B0" w:rsidRPr="007F40B0" w:rsidRDefault="007F40B0" w:rsidP="003C5DA9">
            <w:pPr>
              <w:rPr>
                <w:b/>
                <w:lang w:val="uk-UA"/>
              </w:rPr>
            </w:pPr>
            <w:r w:rsidRPr="007F40B0">
              <w:rPr>
                <w:b/>
                <w:lang w:val="uk-UA"/>
              </w:rPr>
              <w:t>тис.</w:t>
            </w:r>
          </w:p>
          <w:p w:rsidR="007F40B0" w:rsidRPr="007F40B0" w:rsidRDefault="007F40B0" w:rsidP="003C5DA9">
            <w:pPr>
              <w:rPr>
                <w:b/>
                <w:lang w:val="uk-UA"/>
              </w:rPr>
            </w:pPr>
            <w:r w:rsidRPr="007F40B0">
              <w:rPr>
                <w:b/>
                <w:lang w:val="uk-UA"/>
              </w:rPr>
              <w:t>грн</w:t>
            </w:r>
          </w:p>
        </w:tc>
        <w:tc>
          <w:tcPr>
            <w:tcW w:w="2013" w:type="dxa"/>
            <w:gridSpan w:val="2"/>
            <w:vMerge/>
          </w:tcPr>
          <w:p w:rsidR="007F40B0" w:rsidRPr="007F40B0" w:rsidRDefault="007F40B0" w:rsidP="007F40B0">
            <w:pPr>
              <w:spacing w:line="240" w:lineRule="exact"/>
              <w:rPr>
                <w:b/>
              </w:rPr>
            </w:pPr>
          </w:p>
        </w:tc>
      </w:tr>
      <w:tr w:rsidR="007F40B0" w:rsidRPr="00BB05EE" w:rsidTr="007F40B0">
        <w:trPr>
          <w:trHeight w:val="299"/>
        </w:trPr>
        <w:tc>
          <w:tcPr>
            <w:tcW w:w="14879" w:type="dxa"/>
            <w:gridSpan w:val="15"/>
          </w:tcPr>
          <w:p w:rsidR="007F40B0" w:rsidRPr="00BB05EE" w:rsidRDefault="007F40B0" w:rsidP="007F40B0">
            <w:pPr>
              <w:tabs>
                <w:tab w:val="right" w:pos="3144"/>
              </w:tabs>
              <w:spacing w:line="274" w:lineRule="exact"/>
            </w:pPr>
          </w:p>
          <w:p w:rsidR="007F40B0" w:rsidRPr="007F40B0" w:rsidRDefault="007B40FB" w:rsidP="007B40FB">
            <w:pPr>
              <w:pStyle w:val="101"/>
              <w:shd w:val="clear" w:color="auto" w:fill="auto"/>
              <w:spacing w:after="0" w:line="220" w:lineRule="exact"/>
              <w:ind w:left="360"/>
              <w:rPr>
                <w:rFonts w:ascii="Times New Roman" w:hAnsi="Times New Roman" w:cs="Times New Roman"/>
                <w:b/>
                <w:sz w:val="24"/>
                <w:szCs w:val="24"/>
                <w:lang w:val="uk-UA"/>
              </w:rPr>
            </w:pPr>
            <w:r>
              <w:rPr>
                <w:rFonts w:ascii="Times New Roman" w:hAnsi="Times New Roman" w:cs="Times New Roman"/>
                <w:b/>
                <w:sz w:val="24"/>
                <w:szCs w:val="24"/>
                <w:lang w:val="uk-UA"/>
              </w:rPr>
              <w:t xml:space="preserve">                      І. </w:t>
            </w:r>
            <w:r w:rsidR="007F40B0" w:rsidRPr="007F40B0">
              <w:rPr>
                <w:rFonts w:ascii="Times New Roman" w:hAnsi="Times New Roman" w:cs="Times New Roman"/>
                <w:b/>
                <w:sz w:val="24"/>
                <w:szCs w:val="24"/>
                <w:lang w:val="uk-UA"/>
              </w:rPr>
              <w:t>Популяризація та утвердження здорового і безпечного способу життя та культури здоров’я серед молоді</w:t>
            </w:r>
          </w:p>
        </w:tc>
      </w:tr>
      <w:tr w:rsidR="007F40B0" w:rsidRPr="00BB05EE" w:rsidTr="007B40FB">
        <w:trPr>
          <w:trHeight w:val="272"/>
        </w:trPr>
        <w:tc>
          <w:tcPr>
            <w:tcW w:w="817" w:type="dxa"/>
          </w:tcPr>
          <w:p w:rsidR="007F40B0" w:rsidRPr="007F40B0" w:rsidRDefault="007F40B0" w:rsidP="003C5DA9">
            <w:pPr>
              <w:rPr>
                <w:lang w:val="uk-UA"/>
              </w:rPr>
            </w:pPr>
            <w:r w:rsidRPr="007F40B0">
              <w:rPr>
                <w:lang w:val="uk-UA"/>
              </w:rPr>
              <w:t>1.1</w:t>
            </w:r>
            <w:r w:rsidR="007B40FB">
              <w:rPr>
                <w:lang w:val="uk-UA"/>
              </w:rPr>
              <w:t>.</w:t>
            </w:r>
          </w:p>
        </w:tc>
        <w:tc>
          <w:tcPr>
            <w:tcW w:w="2235" w:type="dxa"/>
          </w:tcPr>
          <w:p w:rsidR="007F40B0" w:rsidRPr="007F40B0" w:rsidRDefault="007F40B0" w:rsidP="007F40B0">
            <w:pPr>
              <w:spacing w:line="274" w:lineRule="exact"/>
              <w:rPr>
                <w:b/>
                <w:lang w:val="uk-UA"/>
              </w:rPr>
            </w:pPr>
            <w:r w:rsidRPr="007F40B0">
              <w:rPr>
                <w:b/>
                <w:lang w:val="uk-UA"/>
              </w:rPr>
              <w:t xml:space="preserve">Формування навичок здорового способу життя, популяризація активного способу життя, розвиток культури здорового харчування, психогігієни шляхом проведення акцій, тренінгів, дебатів, </w:t>
            </w:r>
            <w:r w:rsidRPr="007F40B0">
              <w:rPr>
                <w:b/>
                <w:lang w:val="uk-UA"/>
              </w:rPr>
              <w:lastRenderedPageBreak/>
              <w:t>семінарів, ігор, форумів, фестивалів, змагань,</w:t>
            </w:r>
            <w:r w:rsidR="00896759">
              <w:rPr>
                <w:b/>
                <w:lang w:val="uk-UA"/>
              </w:rPr>
              <w:t xml:space="preserve"> </w:t>
            </w:r>
            <w:r w:rsidRPr="007F40B0">
              <w:rPr>
                <w:b/>
                <w:lang w:val="uk-UA"/>
              </w:rPr>
              <w:t>марафонів, квестів тощо</w:t>
            </w:r>
          </w:p>
          <w:p w:rsidR="007F40B0" w:rsidRPr="007F40B0" w:rsidRDefault="007F40B0" w:rsidP="003C5DA9">
            <w:pPr>
              <w:rPr>
                <w:lang w:val="uk-UA"/>
              </w:rPr>
            </w:pPr>
          </w:p>
        </w:tc>
        <w:tc>
          <w:tcPr>
            <w:tcW w:w="2612" w:type="dxa"/>
            <w:gridSpan w:val="3"/>
          </w:tcPr>
          <w:p w:rsidR="007F40B0" w:rsidRPr="007B40FB" w:rsidRDefault="007F40B0" w:rsidP="007F40B0">
            <w:pPr>
              <w:tabs>
                <w:tab w:val="right" w:pos="3144"/>
              </w:tabs>
              <w:spacing w:line="274" w:lineRule="exact"/>
              <w:rPr>
                <w:lang w:val="uk-UA"/>
              </w:rPr>
            </w:pPr>
            <w:r w:rsidRPr="007B40FB">
              <w:rPr>
                <w:lang w:val="uk-UA"/>
              </w:rPr>
              <w:lastRenderedPageBreak/>
              <w:t>Попередження соціально небезпечних захворювань та різних форм залежності, в т</w:t>
            </w:r>
            <w:r w:rsidR="007B40FB" w:rsidRPr="007B40FB">
              <w:rPr>
                <w:lang w:val="uk-UA"/>
              </w:rPr>
              <w:t xml:space="preserve">ому </w:t>
            </w:r>
            <w:r w:rsidRPr="007B40FB">
              <w:rPr>
                <w:lang w:val="uk-UA"/>
              </w:rPr>
              <w:t>ч</w:t>
            </w:r>
            <w:r w:rsidR="007B40FB" w:rsidRPr="007B40FB">
              <w:rPr>
                <w:lang w:val="uk-UA"/>
              </w:rPr>
              <w:t>ислі</w:t>
            </w:r>
            <w:r w:rsidRPr="007B40FB">
              <w:rPr>
                <w:lang w:val="uk-UA"/>
              </w:rPr>
              <w:t xml:space="preserve"> інтернет-залежності, вживання психоактивних речовин, наркотичних засобів, психотропних речовин, алкоголю та тютюнових виробів, сприяння зміцненню психічного здоров’я молодих людей.</w:t>
            </w:r>
          </w:p>
          <w:p w:rsidR="007F40B0" w:rsidRPr="007B40FB" w:rsidRDefault="007F40B0" w:rsidP="007F40B0">
            <w:pPr>
              <w:spacing w:line="274" w:lineRule="exact"/>
              <w:rPr>
                <w:lang w:val="uk-UA"/>
              </w:rPr>
            </w:pPr>
            <w:r w:rsidRPr="007B40FB">
              <w:rPr>
                <w:lang w:val="uk-UA"/>
              </w:rPr>
              <w:lastRenderedPageBreak/>
              <w:t>Проведення міських конкурсів, виставок, засідань за круглим столом на тему:»</w:t>
            </w:r>
            <w:r w:rsidR="00896759">
              <w:rPr>
                <w:lang w:val="uk-UA"/>
              </w:rPr>
              <w:t xml:space="preserve"> </w:t>
            </w:r>
            <w:r w:rsidRPr="007B40FB">
              <w:rPr>
                <w:lang w:val="uk-UA"/>
              </w:rPr>
              <w:t>Вибір молоді – здоров’я».</w:t>
            </w:r>
          </w:p>
          <w:p w:rsidR="00896759" w:rsidRDefault="007F40B0" w:rsidP="007F40B0">
            <w:pPr>
              <w:tabs>
                <w:tab w:val="left" w:pos="2198"/>
              </w:tabs>
              <w:spacing w:line="274" w:lineRule="exact"/>
              <w:rPr>
                <w:lang w:val="uk-UA"/>
              </w:rPr>
            </w:pPr>
            <w:r w:rsidRPr="007B40FB">
              <w:rPr>
                <w:lang w:val="uk-UA"/>
              </w:rPr>
              <w:t xml:space="preserve">Формування свідомого та відповідального ставлення до власного здоров’я. Популяризація активного способу життя серед молоді, </w:t>
            </w:r>
          </w:p>
          <w:p w:rsidR="00896759" w:rsidRDefault="007F40B0" w:rsidP="007F40B0">
            <w:pPr>
              <w:tabs>
                <w:tab w:val="left" w:pos="2198"/>
              </w:tabs>
              <w:spacing w:line="274" w:lineRule="exact"/>
              <w:rPr>
                <w:rStyle w:val="50"/>
                <w:rFonts w:eastAsia="Calibri"/>
              </w:rPr>
            </w:pPr>
            <w:r w:rsidRPr="007B40FB">
              <w:rPr>
                <w:lang w:val="uk-UA"/>
              </w:rPr>
              <w:t xml:space="preserve">в т.ч. неформальних (вуличних) </w:t>
            </w:r>
            <w:r w:rsidRPr="007B40FB">
              <w:rPr>
                <w:rStyle w:val="50"/>
                <w:rFonts w:eastAsia="Calibri"/>
              </w:rPr>
              <w:t xml:space="preserve">видів спорту. Розвиток та підтримка масової фізичної культури </w:t>
            </w:r>
          </w:p>
          <w:p w:rsidR="007F40B0" w:rsidRPr="007B40FB" w:rsidRDefault="007F40B0" w:rsidP="007F40B0">
            <w:pPr>
              <w:tabs>
                <w:tab w:val="left" w:pos="2198"/>
              </w:tabs>
              <w:spacing w:line="274" w:lineRule="exact"/>
              <w:rPr>
                <w:rStyle w:val="50"/>
                <w:rFonts w:eastAsia="Calibri"/>
              </w:rPr>
            </w:pPr>
            <w:r w:rsidRPr="007B40FB">
              <w:rPr>
                <w:rStyle w:val="50"/>
                <w:rFonts w:eastAsia="Calibri"/>
              </w:rPr>
              <w:t>т</w:t>
            </w:r>
            <w:r w:rsidR="00896759">
              <w:rPr>
                <w:rStyle w:val="50"/>
                <w:rFonts w:eastAsia="Calibri"/>
              </w:rPr>
              <w:t>а</w:t>
            </w:r>
            <w:r w:rsidRPr="007B40FB">
              <w:rPr>
                <w:rStyle w:val="50"/>
                <w:rFonts w:eastAsia="Calibri"/>
              </w:rPr>
              <w:t xml:space="preserve"> спорту.</w:t>
            </w:r>
          </w:p>
          <w:p w:rsidR="007F40B0" w:rsidRPr="007B40FB" w:rsidRDefault="007F40B0" w:rsidP="007F40B0">
            <w:pPr>
              <w:spacing w:line="274" w:lineRule="exact"/>
              <w:rPr>
                <w:color w:val="000000"/>
                <w:lang w:val="uk-UA" w:eastAsia="uk-UA" w:bidi="uk-UA"/>
              </w:rPr>
            </w:pPr>
            <w:r w:rsidRPr="007B40FB">
              <w:rPr>
                <w:rStyle w:val="50"/>
                <w:rFonts w:eastAsia="Calibri"/>
              </w:rPr>
              <w:t>Забезпечення репродуктивного здоров’я молоді в тому числі реалізація проекту «Сексуальна освіта Молоді «СОМ».</w:t>
            </w:r>
          </w:p>
        </w:tc>
        <w:tc>
          <w:tcPr>
            <w:tcW w:w="1390" w:type="dxa"/>
          </w:tcPr>
          <w:p w:rsidR="007F40B0" w:rsidRPr="007B40FB" w:rsidRDefault="007F40B0" w:rsidP="007F40B0">
            <w:pPr>
              <w:spacing w:line="240" w:lineRule="exact"/>
              <w:rPr>
                <w:lang w:val="uk-UA"/>
              </w:rPr>
            </w:pPr>
            <w:r w:rsidRPr="007B40FB">
              <w:rPr>
                <w:lang w:val="uk-UA" w:bidi="en-US"/>
              </w:rPr>
              <w:lastRenderedPageBreak/>
              <w:t>2021 - 2025</w:t>
            </w:r>
          </w:p>
          <w:p w:rsidR="007F40B0" w:rsidRPr="007B40FB" w:rsidRDefault="007F40B0" w:rsidP="003C5DA9">
            <w:pPr>
              <w:rPr>
                <w:lang w:val="uk-UA"/>
              </w:rPr>
            </w:pPr>
          </w:p>
        </w:tc>
        <w:tc>
          <w:tcPr>
            <w:tcW w:w="2268" w:type="dxa"/>
          </w:tcPr>
          <w:p w:rsidR="007F40B0" w:rsidRPr="007B40FB" w:rsidRDefault="007F40B0" w:rsidP="003C5DA9">
            <w:pPr>
              <w:rPr>
                <w:lang w:val="uk-UA"/>
              </w:rPr>
            </w:pPr>
            <w:r w:rsidRPr="007B40FB">
              <w:rPr>
                <w:lang w:val="uk-UA"/>
              </w:rPr>
              <w:t>Служба у справах дітей, сім’ї та молоді міської ради; управління освіти міської ради; КНП МП МЦ ПМСД;</w:t>
            </w:r>
          </w:p>
          <w:p w:rsidR="007F40B0" w:rsidRPr="007B40FB" w:rsidRDefault="007F40B0" w:rsidP="003C5DA9">
            <w:pPr>
              <w:rPr>
                <w:lang w:val="uk-UA"/>
              </w:rPr>
            </w:pPr>
            <w:r w:rsidRPr="007B40FB">
              <w:rPr>
                <w:color w:val="000000"/>
                <w:lang w:val="uk-UA"/>
              </w:rPr>
              <w:t xml:space="preserve">відділ з питань фізичної культури та спорту міської ради; </w:t>
            </w:r>
            <w:r w:rsidRPr="007B40FB">
              <w:rPr>
                <w:rFonts w:eastAsia="Calibri"/>
                <w:lang w:val="uk-UA"/>
              </w:rPr>
              <w:t xml:space="preserve">управління мистецької політики і ресурсів міської ради; </w:t>
            </w:r>
            <w:r w:rsidRPr="007B40FB">
              <w:rPr>
                <w:color w:val="000000"/>
                <w:lang w:val="uk-UA"/>
              </w:rPr>
              <w:t xml:space="preserve">відділ інформаційної </w:t>
            </w:r>
            <w:r w:rsidRPr="007B40FB">
              <w:rPr>
                <w:color w:val="000000"/>
                <w:lang w:val="uk-UA"/>
              </w:rPr>
              <w:lastRenderedPageBreak/>
              <w:t>діяльності та комунікацій з громадськістю апарату міської ради та виконкому</w:t>
            </w:r>
            <w:r w:rsidRPr="007B40FB">
              <w:rPr>
                <w:b/>
                <w:color w:val="000000"/>
                <w:lang w:val="uk-UA"/>
              </w:rPr>
              <w:t xml:space="preserve">   </w:t>
            </w:r>
          </w:p>
        </w:tc>
        <w:tc>
          <w:tcPr>
            <w:tcW w:w="1418" w:type="dxa"/>
            <w:gridSpan w:val="3"/>
          </w:tcPr>
          <w:p w:rsidR="007F40B0" w:rsidRPr="007B40FB" w:rsidRDefault="007F40B0" w:rsidP="003C5DA9">
            <w:pPr>
              <w:rPr>
                <w:lang w:val="uk-UA"/>
              </w:rPr>
            </w:pPr>
            <w:r w:rsidRPr="007B40FB">
              <w:rPr>
                <w:lang w:val="uk-UA"/>
              </w:rPr>
              <w:lastRenderedPageBreak/>
              <w:t>Фінансування не потребує.</w:t>
            </w:r>
          </w:p>
        </w:tc>
        <w:tc>
          <w:tcPr>
            <w:tcW w:w="1134" w:type="dxa"/>
            <w:gridSpan w:val="2"/>
          </w:tcPr>
          <w:p w:rsidR="007F40B0" w:rsidRPr="007B40FB" w:rsidRDefault="007F40B0" w:rsidP="003C5DA9">
            <w:pPr>
              <w:rPr>
                <w:lang w:val="uk-UA"/>
              </w:rPr>
            </w:pPr>
            <w:r w:rsidRPr="007B40FB">
              <w:rPr>
                <w:lang w:val="uk-UA"/>
              </w:rPr>
              <w:t>2021</w:t>
            </w:r>
          </w:p>
          <w:p w:rsidR="007F40B0" w:rsidRPr="007B40FB" w:rsidRDefault="007F40B0" w:rsidP="003C5DA9">
            <w:pPr>
              <w:rPr>
                <w:lang w:val="uk-UA"/>
              </w:rPr>
            </w:pPr>
            <w:r w:rsidRPr="007B40FB">
              <w:rPr>
                <w:lang w:val="uk-UA"/>
              </w:rPr>
              <w:t>2022 2023 2024 2025</w:t>
            </w:r>
          </w:p>
        </w:tc>
        <w:tc>
          <w:tcPr>
            <w:tcW w:w="992" w:type="dxa"/>
          </w:tcPr>
          <w:p w:rsidR="007F40B0" w:rsidRPr="007B40FB" w:rsidRDefault="007F40B0" w:rsidP="003C5DA9">
            <w:pPr>
              <w:rPr>
                <w:lang w:val="uk-UA"/>
              </w:rPr>
            </w:pPr>
          </w:p>
        </w:tc>
        <w:tc>
          <w:tcPr>
            <w:tcW w:w="2013" w:type="dxa"/>
            <w:gridSpan w:val="2"/>
          </w:tcPr>
          <w:p w:rsidR="007F40B0" w:rsidRPr="007B40FB" w:rsidRDefault="007F40B0" w:rsidP="007F40B0">
            <w:pPr>
              <w:spacing w:line="274" w:lineRule="exact"/>
              <w:rPr>
                <w:lang w:val="uk-UA"/>
              </w:rPr>
            </w:pPr>
            <w:r w:rsidRPr="007B40FB">
              <w:rPr>
                <w:lang w:val="uk-UA"/>
              </w:rPr>
              <w:t>Підвищення</w:t>
            </w:r>
          </w:p>
          <w:p w:rsidR="007F40B0" w:rsidRPr="007B40FB" w:rsidRDefault="007F40B0" w:rsidP="007F40B0">
            <w:pPr>
              <w:spacing w:line="274" w:lineRule="exact"/>
              <w:rPr>
                <w:lang w:val="uk-UA"/>
              </w:rPr>
            </w:pPr>
            <w:r w:rsidRPr="007B40FB">
              <w:rPr>
                <w:lang w:val="uk-UA"/>
              </w:rPr>
              <w:t>рівня</w:t>
            </w:r>
          </w:p>
          <w:p w:rsidR="00896759" w:rsidRDefault="007F40B0" w:rsidP="007F40B0">
            <w:pPr>
              <w:spacing w:line="274" w:lineRule="exact"/>
              <w:rPr>
                <w:lang w:val="uk-UA"/>
              </w:rPr>
            </w:pPr>
            <w:r w:rsidRPr="007B40FB">
              <w:rPr>
                <w:lang w:val="uk-UA"/>
              </w:rPr>
              <w:t>поінформова</w:t>
            </w:r>
            <w:r w:rsidR="00896759">
              <w:rPr>
                <w:lang w:val="uk-UA"/>
              </w:rPr>
              <w:t>-</w:t>
            </w:r>
          </w:p>
          <w:p w:rsidR="007F40B0" w:rsidRPr="007B40FB" w:rsidRDefault="007F40B0" w:rsidP="007F40B0">
            <w:pPr>
              <w:spacing w:line="274" w:lineRule="exact"/>
              <w:rPr>
                <w:lang w:val="uk-UA"/>
              </w:rPr>
            </w:pPr>
            <w:r w:rsidRPr="007B40FB">
              <w:rPr>
                <w:lang w:val="uk-UA"/>
              </w:rPr>
              <w:t>ності та зменшення кількості молодих</w:t>
            </w:r>
          </w:p>
          <w:p w:rsidR="007F40B0" w:rsidRPr="007B40FB" w:rsidRDefault="007F40B0" w:rsidP="007F40B0">
            <w:pPr>
              <w:tabs>
                <w:tab w:val="right" w:pos="1637"/>
              </w:tabs>
              <w:spacing w:line="274" w:lineRule="exact"/>
              <w:rPr>
                <w:lang w:val="uk-UA"/>
              </w:rPr>
            </w:pPr>
            <w:r w:rsidRPr="007B40FB">
              <w:rPr>
                <w:lang w:val="uk-UA"/>
              </w:rPr>
              <w:t>людей, які мають</w:t>
            </w:r>
          </w:p>
          <w:p w:rsidR="007F40B0" w:rsidRPr="007B40FB" w:rsidRDefault="007F40B0" w:rsidP="007F40B0">
            <w:pPr>
              <w:spacing w:line="274" w:lineRule="exact"/>
              <w:rPr>
                <w:lang w:val="uk-UA"/>
              </w:rPr>
            </w:pPr>
            <w:r w:rsidRPr="007B40FB">
              <w:rPr>
                <w:lang w:val="uk-UA"/>
              </w:rPr>
              <w:t>проблеми, пов’язані із різними формами</w:t>
            </w:r>
          </w:p>
          <w:p w:rsidR="007F40B0" w:rsidRPr="007B40FB" w:rsidRDefault="007F40B0" w:rsidP="007F40B0">
            <w:pPr>
              <w:spacing w:line="274" w:lineRule="exact"/>
              <w:rPr>
                <w:lang w:val="uk-UA"/>
              </w:rPr>
            </w:pPr>
            <w:r w:rsidRPr="007B40FB">
              <w:rPr>
                <w:lang w:val="uk-UA"/>
              </w:rPr>
              <w:t xml:space="preserve">залежностей. </w:t>
            </w:r>
          </w:p>
          <w:p w:rsidR="007F40B0" w:rsidRPr="007B40FB" w:rsidRDefault="007F40B0" w:rsidP="007F40B0">
            <w:pPr>
              <w:spacing w:line="274" w:lineRule="exact"/>
              <w:rPr>
                <w:lang w:val="uk-UA"/>
              </w:rPr>
            </w:pPr>
            <w:r w:rsidRPr="007B40FB">
              <w:rPr>
                <w:lang w:val="uk-UA"/>
              </w:rPr>
              <w:t>Створення</w:t>
            </w:r>
          </w:p>
          <w:p w:rsidR="007F40B0" w:rsidRPr="007B40FB" w:rsidRDefault="007F40B0" w:rsidP="007F40B0">
            <w:pPr>
              <w:tabs>
                <w:tab w:val="left" w:pos="1277"/>
              </w:tabs>
              <w:spacing w:line="274" w:lineRule="exact"/>
              <w:rPr>
                <w:lang w:val="uk-UA"/>
              </w:rPr>
            </w:pPr>
            <w:r w:rsidRPr="007B40FB">
              <w:rPr>
                <w:lang w:val="uk-UA"/>
              </w:rPr>
              <w:lastRenderedPageBreak/>
              <w:t>умов для надання молоді альтернативи</w:t>
            </w:r>
          </w:p>
          <w:p w:rsidR="007F40B0" w:rsidRPr="007B40FB" w:rsidRDefault="007F40B0" w:rsidP="007F40B0">
            <w:pPr>
              <w:spacing w:line="274" w:lineRule="exact"/>
              <w:rPr>
                <w:lang w:val="uk-UA"/>
              </w:rPr>
            </w:pPr>
            <w:r w:rsidRPr="007B40FB">
              <w:rPr>
                <w:lang w:val="uk-UA"/>
              </w:rPr>
              <w:t>вживання</w:t>
            </w:r>
          </w:p>
          <w:p w:rsidR="007F40B0" w:rsidRPr="007B40FB" w:rsidRDefault="007F40B0" w:rsidP="007F40B0">
            <w:pPr>
              <w:spacing w:line="274" w:lineRule="exact"/>
              <w:rPr>
                <w:lang w:val="uk-UA"/>
              </w:rPr>
            </w:pPr>
            <w:r w:rsidRPr="007B40FB">
              <w:rPr>
                <w:lang w:val="uk-UA"/>
              </w:rPr>
              <w:t>наркотичних</w:t>
            </w:r>
          </w:p>
          <w:p w:rsidR="007F40B0" w:rsidRPr="007B40FB" w:rsidRDefault="007F40B0" w:rsidP="007F40B0">
            <w:pPr>
              <w:spacing w:line="274" w:lineRule="exact"/>
              <w:rPr>
                <w:rStyle w:val="212pt"/>
                <w:rFonts w:eastAsia="Tahoma"/>
              </w:rPr>
            </w:pPr>
            <w:r w:rsidRPr="007B40FB">
              <w:rPr>
                <w:lang w:val="uk-UA"/>
              </w:rPr>
              <w:t>та п</w:t>
            </w:r>
            <w:r w:rsidRPr="007B40FB">
              <w:rPr>
                <w:rStyle w:val="212pt"/>
                <w:rFonts w:eastAsia="Tahoma"/>
              </w:rPr>
              <w:t>сихотропних речовин, популяризація у молодіжному середовищі здорового та активного способу життя.</w:t>
            </w:r>
          </w:p>
          <w:p w:rsidR="00896759" w:rsidRDefault="007F40B0" w:rsidP="007F40B0">
            <w:pPr>
              <w:spacing w:line="274" w:lineRule="exact"/>
              <w:rPr>
                <w:rStyle w:val="212pt"/>
                <w:rFonts w:eastAsia="Tahoma"/>
              </w:rPr>
            </w:pPr>
            <w:r w:rsidRPr="007B40FB">
              <w:rPr>
                <w:rStyle w:val="212pt"/>
                <w:rFonts w:eastAsia="Tahoma"/>
              </w:rPr>
              <w:t>Підвищення рівня п</w:t>
            </w:r>
            <w:r w:rsidR="00896759">
              <w:rPr>
                <w:rStyle w:val="212pt"/>
                <w:rFonts w:eastAsia="Tahoma"/>
              </w:rPr>
              <w:t>р</w:t>
            </w:r>
            <w:r w:rsidRPr="007B40FB">
              <w:rPr>
                <w:rStyle w:val="212pt"/>
                <w:rFonts w:eastAsia="Tahoma"/>
              </w:rPr>
              <w:t>оінформова</w:t>
            </w:r>
            <w:r w:rsidR="00896759">
              <w:rPr>
                <w:rStyle w:val="212pt"/>
                <w:rFonts w:eastAsia="Tahoma"/>
              </w:rPr>
              <w:t>-</w:t>
            </w:r>
          </w:p>
          <w:p w:rsidR="007F40B0" w:rsidRPr="007B40FB" w:rsidRDefault="007F40B0" w:rsidP="007F40B0">
            <w:pPr>
              <w:spacing w:line="274" w:lineRule="exact"/>
              <w:rPr>
                <w:rStyle w:val="212pt"/>
                <w:rFonts w:eastAsia="Tahoma"/>
              </w:rPr>
            </w:pPr>
            <w:r w:rsidRPr="007B40FB">
              <w:rPr>
                <w:rStyle w:val="212pt"/>
                <w:rFonts w:eastAsia="Tahoma"/>
              </w:rPr>
              <w:t>ності молоді стосовно репродуктивного здоров’я та сексуальної освіти.</w:t>
            </w:r>
          </w:p>
          <w:p w:rsidR="007F40B0" w:rsidRPr="007B40FB" w:rsidRDefault="007F40B0" w:rsidP="003C5DA9">
            <w:pPr>
              <w:rPr>
                <w:lang w:val="uk-UA"/>
              </w:rPr>
            </w:pPr>
          </w:p>
        </w:tc>
      </w:tr>
      <w:tr w:rsidR="007F40B0" w:rsidRPr="00BB05EE" w:rsidTr="007F40B0">
        <w:trPr>
          <w:trHeight w:val="299"/>
        </w:trPr>
        <w:tc>
          <w:tcPr>
            <w:tcW w:w="14879" w:type="dxa"/>
            <w:gridSpan w:val="15"/>
          </w:tcPr>
          <w:p w:rsidR="007F40B0" w:rsidRPr="007B40FB" w:rsidRDefault="007F40B0" w:rsidP="007B40FB">
            <w:pPr>
              <w:jc w:val="center"/>
              <w:rPr>
                <w:b/>
                <w:lang w:val="uk-UA"/>
              </w:rPr>
            </w:pPr>
            <w:r w:rsidRPr="007B40FB">
              <w:rPr>
                <w:b/>
                <w:lang w:val="uk-UA"/>
              </w:rPr>
              <w:lastRenderedPageBreak/>
              <w:t>ІІ. Підвищення рівня компетентності молоді, в тому числі громадянських, та розвиток неформальної освіти</w:t>
            </w:r>
          </w:p>
        </w:tc>
      </w:tr>
      <w:tr w:rsidR="007F40B0" w:rsidRPr="007F40B0" w:rsidTr="007B40FB">
        <w:trPr>
          <w:trHeight w:val="299"/>
        </w:trPr>
        <w:tc>
          <w:tcPr>
            <w:tcW w:w="817" w:type="dxa"/>
          </w:tcPr>
          <w:p w:rsidR="007F40B0" w:rsidRPr="007F40B0" w:rsidRDefault="007F40B0" w:rsidP="003C5DA9">
            <w:pPr>
              <w:rPr>
                <w:b/>
                <w:lang w:val="uk-UA"/>
              </w:rPr>
            </w:pPr>
            <w:r w:rsidRPr="007F40B0">
              <w:rPr>
                <w:lang w:val="uk-UA"/>
              </w:rPr>
              <w:t>2.1</w:t>
            </w:r>
            <w:r w:rsidR="007B40FB">
              <w:rPr>
                <w:lang w:val="uk-UA"/>
              </w:rPr>
              <w:t>.</w:t>
            </w:r>
          </w:p>
        </w:tc>
        <w:tc>
          <w:tcPr>
            <w:tcW w:w="2268" w:type="dxa"/>
            <w:gridSpan w:val="2"/>
          </w:tcPr>
          <w:p w:rsidR="007F40B0" w:rsidRPr="007B40FB" w:rsidRDefault="007F40B0" w:rsidP="007F40B0">
            <w:pPr>
              <w:spacing w:line="274" w:lineRule="exact"/>
              <w:rPr>
                <w:b/>
                <w:lang w:val="uk-UA"/>
              </w:rPr>
            </w:pPr>
            <w:r w:rsidRPr="007B40FB">
              <w:rPr>
                <w:b/>
                <w:lang w:val="uk-UA"/>
              </w:rPr>
              <w:t xml:space="preserve">Формування розуміння потреби навчатися впродовж життя, розвитку як цілісної особистості, формування критичного </w:t>
            </w:r>
            <w:r w:rsidRPr="007B40FB">
              <w:rPr>
                <w:b/>
                <w:lang w:val="uk-UA"/>
              </w:rPr>
              <w:lastRenderedPageBreak/>
              <w:t>мислення та медіаграмотності, розвиток лідерських якостей, шляхом проведення форумів, тренінгів, дебатів, акцій, таборування, конкурсів тощо</w:t>
            </w:r>
          </w:p>
          <w:p w:rsidR="007F40B0" w:rsidRPr="007B40FB" w:rsidRDefault="007F40B0" w:rsidP="003C5DA9">
            <w:pPr>
              <w:rPr>
                <w:b/>
                <w:lang w:val="uk-UA"/>
              </w:rPr>
            </w:pPr>
          </w:p>
        </w:tc>
        <w:tc>
          <w:tcPr>
            <w:tcW w:w="2557" w:type="dxa"/>
          </w:tcPr>
          <w:p w:rsidR="007F40B0" w:rsidRPr="007B40FB" w:rsidRDefault="007F40B0" w:rsidP="007F40B0">
            <w:pPr>
              <w:spacing w:line="274" w:lineRule="exact"/>
              <w:rPr>
                <w:lang w:val="uk-UA"/>
              </w:rPr>
            </w:pPr>
            <w:r w:rsidRPr="007B40FB">
              <w:rPr>
                <w:lang w:val="uk-UA"/>
              </w:rPr>
              <w:lastRenderedPageBreak/>
              <w:t>Підтримка ініціатив молоді, створення умов для її творчого і духовного розвитку, інтелектуального самовдосконалення, набуття навичок критичного мислення, медіаграмотності.</w:t>
            </w:r>
          </w:p>
          <w:p w:rsidR="007F40B0" w:rsidRPr="007B40FB" w:rsidRDefault="007F40B0" w:rsidP="007F40B0">
            <w:pPr>
              <w:spacing w:line="274" w:lineRule="exact"/>
              <w:rPr>
                <w:rStyle w:val="50"/>
                <w:rFonts w:eastAsia="Calibri"/>
              </w:rPr>
            </w:pPr>
            <w:r w:rsidRPr="007B40FB">
              <w:rPr>
                <w:lang w:val="uk-UA"/>
              </w:rPr>
              <w:lastRenderedPageBreak/>
              <w:t xml:space="preserve">Ознайомлення з процесами державотворення, діяльністю органів державної влади та місцевого самоврядування, підвищення рівня правової </w:t>
            </w:r>
            <w:r w:rsidRPr="007B40FB">
              <w:rPr>
                <w:rStyle w:val="50"/>
                <w:rFonts w:eastAsia="Calibri"/>
              </w:rPr>
              <w:t>культури.</w:t>
            </w:r>
          </w:p>
          <w:p w:rsidR="007F40B0" w:rsidRPr="007B40FB" w:rsidRDefault="007F40B0" w:rsidP="007F40B0">
            <w:pPr>
              <w:spacing w:line="274" w:lineRule="exact"/>
              <w:rPr>
                <w:rStyle w:val="50"/>
                <w:rFonts w:eastAsia="Calibri"/>
              </w:rPr>
            </w:pPr>
            <w:r w:rsidRPr="007B40FB">
              <w:rPr>
                <w:rStyle w:val="50"/>
                <w:rFonts w:eastAsia="Calibri"/>
              </w:rPr>
              <w:t>Формування патріотичної свідомості молоді, популяризація української культури і народних традицій, усвідомлення національної  своєрідності. Проведення заходів, спрямованих на популяризацію та відродження козацтва.</w:t>
            </w:r>
          </w:p>
          <w:p w:rsidR="007F40B0" w:rsidRPr="007B40FB" w:rsidRDefault="007F40B0" w:rsidP="007F40B0">
            <w:pPr>
              <w:spacing w:line="274" w:lineRule="exact"/>
              <w:rPr>
                <w:lang w:val="uk-UA"/>
              </w:rPr>
            </w:pPr>
            <w:r w:rsidRPr="007B40FB">
              <w:rPr>
                <w:rStyle w:val="212pt"/>
                <w:rFonts w:eastAsia="Tahoma"/>
              </w:rPr>
              <w:t>Розвиток неформальних форм роботи з молоддю, у тому числі шляхом організації наметових таборів, тематичних молодіжних змін.</w:t>
            </w:r>
          </w:p>
          <w:p w:rsidR="007F40B0" w:rsidRPr="007B40FB" w:rsidRDefault="007F40B0" w:rsidP="003C5DA9">
            <w:pPr>
              <w:rPr>
                <w:b/>
                <w:lang w:val="uk-UA"/>
              </w:rPr>
            </w:pPr>
            <w:r w:rsidRPr="007B40FB">
              <w:rPr>
                <w:lang w:val="uk-UA"/>
              </w:rPr>
              <w:t xml:space="preserve">Проведення семінарів, тренінгів, консультацій для молоді спрямованих на роз’яснення молоді трудового </w:t>
            </w:r>
            <w:r w:rsidRPr="007B40FB">
              <w:rPr>
                <w:lang w:val="uk-UA"/>
              </w:rPr>
              <w:lastRenderedPageBreak/>
              <w:t>законодавства, принципів працевлаштування, на підготовку до прийому на роботу, спілкування з роботодавцем, уміння долати труднощі та пошуку виходу із проблемних ситуацій тощо</w:t>
            </w:r>
            <w:r w:rsidR="001C3590">
              <w:rPr>
                <w:lang w:val="uk-UA"/>
              </w:rPr>
              <w:t>.</w:t>
            </w:r>
          </w:p>
        </w:tc>
        <w:tc>
          <w:tcPr>
            <w:tcW w:w="1412" w:type="dxa"/>
            <w:gridSpan w:val="2"/>
          </w:tcPr>
          <w:p w:rsidR="007F40B0" w:rsidRPr="007B40FB" w:rsidRDefault="007F40B0" w:rsidP="007F40B0">
            <w:pPr>
              <w:spacing w:line="240" w:lineRule="exact"/>
              <w:rPr>
                <w:lang w:val="uk-UA"/>
              </w:rPr>
            </w:pPr>
            <w:r w:rsidRPr="007B40FB">
              <w:rPr>
                <w:lang w:val="uk-UA" w:bidi="en-US"/>
              </w:rPr>
              <w:lastRenderedPageBreak/>
              <w:t>2021 - 2025</w:t>
            </w:r>
          </w:p>
          <w:p w:rsidR="007F40B0" w:rsidRPr="007B40FB" w:rsidRDefault="007F40B0" w:rsidP="003C5DA9">
            <w:pPr>
              <w:rPr>
                <w:b/>
                <w:lang w:val="uk-UA"/>
              </w:rPr>
            </w:pPr>
          </w:p>
        </w:tc>
        <w:tc>
          <w:tcPr>
            <w:tcW w:w="2268" w:type="dxa"/>
          </w:tcPr>
          <w:p w:rsidR="007F40B0" w:rsidRPr="007B40FB" w:rsidRDefault="007F40B0" w:rsidP="003C5DA9">
            <w:pPr>
              <w:rPr>
                <w:b/>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 xml:space="preserve">відділ з питань фізичної культури та спорту міської ради; відділ </w:t>
            </w:r>
            <w:r w:rsidRPr="007B40FB">
              <w:rPr>
                <w:color w:val="000000"/>
                <w:lang w:val="uk-UA"/>
              </w:rPr>
              <w:lastRenderedPageBreak/>
              <w:t>інформаційної діяльності та комунікацій з громадськістю апарату міської ради та виконкому;</w:t>
            </w:r>
            <w:r w:rsidRPr="007B40FB">
              <w:rPr>
                <w:rFonts w:ascii="Segoe UI" w:hAnsi="Segoe UI" w:cs="Segoe UI"/>
                <w:b/>
                <w:bCs/>
                <w:color w:val="050505"/>
                <w:shd w:val="clear" w:color="auto" w:fill="FFFFFF"/>
                <w:lang w:val="uk-UA"/>
              </w:rPr>
              <w:t xml:space="preserve"> </w:t>
            </w:r>
            <w:r w:rsidRPr="007B40FB">
              <w:rPr>
                <w:bCs/>
                <w:color w:val="050505"/>
                <w:shd w:val="clear" w:color="auto" w:fill="FFFFFF"/>
                <w:lang w:val="uk-UA"/>
              </w:rPr>
              <w:t>Могилів-Подільська міськрайонна філія Вінницького ОЦЗ</w:t>
            </w:r>
            <w:r w:rsidRPr="007B40FB">
              <w:rPr>
                <w:color w:val="000000"/>
                <w:lang w:val="uk-UA"/>
              </w:rPr>
              <w:t xml:space="preserve"> </w:t>
            </w:r>
            <w:r w:rsidRPr="007B40FB">
              <w:rPr>
                <w:b/>
                <w:color w:val="000000"/>
                <w:lang w:val="uk-UA"/>
              </w:rPr>
              <w:t xml:space="preserve">  </w:t>
            </w:r>
          </w:p>
          <w:p w:rsidR="007F40B0" w:rsidRPr="007B40FB" w:rsidRDefault="007F40B0" w:rsidP="003C5DA9">
            <w:pPr>
              <w:rPr>
                <w:b/>
                <w:color w:val="000000"/>
                <w:lang w:val="uk-UA"/>
              </w:rPr>
            </w:pPr>
          </w:p>
          <w:p w:rsidR="007F40B0" w:rsidRPr="007B40FB" w:rsidRDefault="007F40B0" w:rsidP="003C5DA9">
            <w:pPr>
              <w:rPr>
                <w:lang w:val="uk-UA"/>
              </w:rPr>
            </w:pPr>
            <w:r w:rsidRPr="007B40FB">
              <w:rPr>
                <w:b/>
                <w:color w:val="000000"/>
                <w:lang w:val="uk-UA"/>
              </w:rPr>
              <w:t xml:space="preserve"> </w:t>
            </w:r>
          </w:p>
        </w:tc>
        <w:tc>
          <w:tcPr>
            <w:tcW w:w="1291" w:type="dxa"/>
            <w:gridSpan w:val="2"/>
          </w:tcPr>
          <w:p w:rsidR="00896759" w:rsidRDefault="007F40B0" w:rsidP="003C5DA9">
            <w:pPr>
              <w:rPr>
                <w:lang w:val="uk-UA"/>
              </w:rPr>
            </w:pPr>
            <w:r w:rsidRPr="007B40FB">
              <w:rPr>
                <w:lang w:val="uk-UA"/>
              </w:rPr>
              <w:lastRenderedPageBreak/>
              <w:t>Фінансу</w:t>
            </w:r>
            <w:r w:rsidR="00896759">
              <w:rPr>
                <w:lang w:val="uk-UA"/>
              </w:rPr>
              <w:t xml:space="preserve"> -</w:t>
            </w:r>
          </w:p>
          <w:p w:rsidR="007F40B0" w:rsidRPr="007B40FB" w:rsidRDefault="007F40B0" w:rsidP="003C5DA9">
            <w:pPr>
              <w:rPr>
                <w:lang w:val="uk-UA"/>
              </w:rPr>
            </w:pPr>
            <w:r w:rsidRPr="007B40FB">
              <w:rPr>
                <w:lang w:val="uk-UA"/>
              </w:rPr>
              <w:t>вання не потребує</w:t>
            </w:r>
          </w:p>
        </w:tc>
        <w:tc>
          <w:tcPr>
            <w:tcW w:w="1261" w:type="dxa"/>
            <w:gridSpan w:val="3"/>
          </w:tcPr>
          <w:p w:rsidR="007F40B0" w:rsidRPr="007B40FB" w:rsidRDefault="007F40B0" w:rsidP="003C5DA9">
            <w:pPr>
              <w:rPr>
                <w:lang w:val="uk-UA"/>
              </w:rPr>
            </w:pPr>
            <w:r w:rsidRPr="007B40FB">
              <w:rPr>
                <w:lang w:val="uk-UA"/>
              </w:rPr>
              <w:t>2021</w:t>
            </w:r>
          </w:p>
          <w:p w:rsidR="001C3590" w:rsidRDefault="007F40B0" w:rsidP="003C5DA9">
            <w:pPr>
              <w:rPr>
                <w:lang w:val="uk-UA"/>
              </w:rPr>
            </w:pPr>
            <w:r w:rsidRPr="007B40FB">
              <w:rPr>
                <w:lang w:val="uk-UA"/>
              </w:rPr>
              <w:t xml:space="preserve">2022 </w:t>
            </w:r>
          </w:p>
          <w:p w:rsidR="001C3590" w:rsidRDefault="007F40B0" w:rsidP="003C5DA9">
            <w:pPr>
              <w:rPr>
                <w:lang w:val="uk-UA"/>
              </w:rPr>
            </w:pPr>
            <w:r w:rsidRPr="007B40FB">
              <w:rPr>
                <w:lang w:val="uk-UA"/>
              </w:rPr>
              <w:t>2023</w:t>
            </w:r>
          </w:p>
          <w:p w:rsidR="001C3590" w:rsidRDefault="007F40B0" w:rsidP="003C5DA9">
            <w:pPr>
              <w:rPr>
                <w:lang w:val="uk-UA"/>
              </w:rPr>
            </w:pPr>
            <w:r w:rsidRPr="007B40FB">
              <w:rPr>
                <w:lang w:val="uk-UA"/>
              </w:rPr>
              <w:t xml:space="preserve">2024 </w:t>
            </w:r>
          </w:p>
          <w:p w:rsidR="007F40B0" w:rsidRPr="007B40FB" w:rsidRDefault="007F40B0" w:rsidP="003C5DA9">
            <w:pPr>
              <w:rPr>
                <w:lang w:val="uk-UA"/>
              </w:rPr>
            </w:pPr>
            <w:r w:rsidRPr="007B40FB">
              <w:rPr>
                <w:lang w:val="uk-UA"/>
              </w:rPr>
              <w:t>2025</w:t>
            </w:r>
          </w:p>
        </w:tc>
        <w:tc>
          <w:tcPr>
            <w:tcW w:w="992" w:type="dxa"/>
          </w:tcPr>
          <w:p w:rsidR="007F40B0" w:rsidRPr="007B40FB" w:rsidRDefault="007F40B0" w:rsidP="003C5DA9">
            <w:pPr>
              <w:rPr>
                <w:lang w:val="uk-UA"/>
              </w:rPr>
            </w:pPr>
          </w:p>
        </w:tc>
        <w:tc>
          <w:tcPr>
            <w:tcW w:w="2013" w:type="dxa"/>
            <w:gridSpan w:val="2"/>
          </w:tcPr>
          <w:p w:rsidR="007F40B0" w:rsidRPr="007B40FB" w:rsidRDefault="007F40B0" w:rsidP="007F40B0">
            <w:pPr>
              <w:spacing w:line="274" w:lineRule="exact"/>
              <w:rPr>
                <w:lang w:val="uk-UA"/>
              </w:rPr>
            </w:pPr>
            <w:r w:rsidRPr="007B40FB">
              <w:rPr>
                <w:lang w:val="uk-UA"/>
              </w:rPr>
              <w:t>Популяризація у молодіжному</w:t>
            </w:r>
          </w:p>
          <w:p w:rsidR="007F40B0" w:rsidRPr="007B40FB" w:rsidRDefault="007F40B0" w:rsidP="007F40B0">
            <w:pPr>
              <w:spacing w:line="274" w:lineRule="exact"/>
              <w:rPr>
                <w:lang w:val="uk-UA"/>
              </w:rPr>
            </w:pPr>
            <w:r w:rsidRPr="007B40FB">
              <w:rPr>
                <w:lang w:val="uk-UA"/>
              </w:rPr>
              <w:t>середовищі</w:t>
            </w:r>
          </w:p>
          <w:p w:rsidR="007F40B0" w:rsidRPr="007B40FB" w:rsidRDefault="007F40B0" w:rsidP="007F40B0">
            <w:pPr>
              <w:spacing w:line="274" w:lineRule="exact"/>
              <w:rPr>
                <w:lang w:val="uk-UA"/>
              </w:rPr>
            </w:pPr>
            <w:r w:rsidRPr="007B40FB">
              <w:rPr>
                <w:lang w:val="uk-UA"/>
              </w:rPr>
              <w:t>інтелектуального дозвілля,</w:t>
            </w:r>
          </w:p>
          <w:p w:rsidR="007F40B0" w:rsidRPr="007B40FB" w:rsidRDefault="007F40B0" w:rsidP="007F40B0">
            <w:pPr>
              <w:spacing w:line="274" w:lineRule="exact"/>
              <w:rPr>
                <w:lang w:val="uk-UA"/>
              </w:rPr>
            </w:pPr>
            <w:r w:rsidRPr="007B40FB">
              <w:rPr>
                <w:lang w:val="uk-UA"/>
              </w:rPr>
              <w:t>стимулювання молоді до</w:t>
            </w:r>
          </w:p>
          <w:p w:rsidR="007F40B0" w:rsidRPr="007B40FB" w:rsidRDefault="007F40B0" w:rsidP="007F40B0">
            <w:pPr>
              <w:spacing w:line="274" w:lineRule="exact"/>
              <w:rPr>
                <w:lang w:val="uk-UA"/>
              </w:rPr>
            </w:pPr>
            <w:r w:rsidRPr="007B40FB">
              <w:rPr>
                <w:lang w:val="uk-UA"/>
              </w:rPr>
              <w:t>естетичного</w:t>
            </w:r>
          </w:p>
          <w:p w:rsidR="007F40B0" w:rsidRPr="007B40FB" w:rsidRDefault="007F40B0" w:rsidP="007F40B0">
            <w:pPr>
              <w:spacing w:line="274" w:lineRule="exact"/>
              <w:rPr>
                <w:lang w:val="uk-UA"/>
              </w:rPr>
            </w:pPr>
            <w:r w:rsidRPr="007B40FB">
              <w:rPr>
                <w:lang w:val="uk-UA"/>
              </w:rPr>
              <w:t>розвитку,</w:t>
            </w:r>
          </w:p>
          <w:p w:rsidR="007F40B0" w:rsidRPr="007B40FB" w:rsidRDefault="007F40B0" w:rsidP="007F40B0">
            <w:pPr>
              <w:spacing w:line="274" w:lineRule="exact"/>
              <w:rPr>
                <w:lang w:val="uk-UA"/>
              </w:rPr>
            </w:pPr>
            <w:r w:rsidRPr="007B40FB">
              <w:rPr>
                <w:lang w:val="uk-UA"/>
              </w:rPr>
              <w:lastRenderedPageBreak/>
              <w:t>самоосвіти,</w:t>
            </w:r>
          </w:p>
          <w:p w:rsidR="007F40B0" w:rsidRPr="007B40FB" w:rsidRDefault="007F40B0" w:rsidP="007F40B0">
            <w:pPr>
              <w:spacing w:line="274" w:lineRule="exact"/>
              <w:rPr>
                <w:lang w:val="uk-UA"/>
              </w:rPr>
            </w:pPr>
            <w:r w:rsidRPr="007B40FB">
              <w:rPr>
                <w:lang w:val="uk-UA"/>
              </w:rPr>
              <w:t>самовдосконалення.</w:t>
            </w:r>
          </w:p>
          <w:p w:rsidR="007F40B0" w:rsidRPr="007B40FB" w:rsidRDefault="007F40B0" w:rsidP="007F40B0">
            <w:pPr>
              <w:spacing w:line="274" w:lineRule="exact"/>
              <w:rPr>
                <w:lang w:val="uk-UA"/>
              </w:rPr>
            </w:pPr>
            <w:r w:rsidRPr="007B40FB">
              <w:rPr>
                <w:lang w:val="uk-UA"/>
              </w:rPr>
              <w:t>Підвищення</w:t>
            </w:r>
          </w:p>
          <w:p w:rsidR="007F40B0" w:rsidRPr="007B40FB" w:rsidRDefault="007F40B0" w:rsidP="007F40B0">
            <w:pPr>
              <w:spacing w:line="274" w:lineRule="exact"/>
              <w:rPr>
                <w:lang w:val="uk-UA"/>
              </w:rPr>
            </w:pPr>
            <w:r w:rsidRPr="007B40FB">
              <w:rPr>
                <w:lang w:val="uk-UA"/>
              </w:rPr>
              <w:t>рівня</w:t>
            </w:r>
          </w:p>
          <w:p w:rsidR="007F40B0" w:rsidRPr="007B40FB" w:rsidRDefault="007F40B0" w:rsidP="007F40B0">
            <w:pPr>
              <w:tabs>
                <w:tab w:val="left" w:pos="1416"/>
              </w:tabs>
              <w:spacing w:line="274" w:lineRule="exact"/>
              <w:rPr>
                <w:lang w:val="uk-UA"/>
              </w:rPr>
            </w:pPr>
            <w:r w:rsidRPr="007B40FB">
              <w:rPr>
                <w:lang w:val="uk-UA"/>
              </w:rPr>
              <w:t>громадянської освіти, патріотичної та</w:t>
            </w:r>
          </w:p>
          <w:p w:rsidR="007F40B0" w:rsidRPr="007B40FB" w:rsidRDefault="007F40B0" w:rsidP="007F40B0">
            <w:pPr>
              <w:spacing w:line="274" w:lineRule="exact"/>
              <w:rPr>
                <w:lang w:val="uk-UA"/>
              </w:rPr>
            </w:pPr>
            <w:r w:rsidRPr="007B40FB">
              <w:rPr>
                <w:lang w:val="uk-UA"/>
              </w:rPr>
              <w:t>правової свідомості молоді.</w:t>
            </w:r>
          </w:p>
          <w:p w:rsidR="007F40B0" w:rsidRPr="007B40FB" w:rsidRDefault="007F40B0" w:rsidP="007F40B0">
            <w:pPr>
              <w:spacing w:line="274" w:lineRule="exact"/>
              <w:rPr>
                <w:lang w:val="uk-UA"/>
              </w:rPr>
            </w:pPr>
            <w:r w:rsidRPr="007B40FB">
              <w:rPr>
                <w:rStyle w:val="212pt"/>
                <w:rFonts w:eastAsia="Tahoma"/>
              </w:rPr>
              <w:t>Створення умов для підвищення компетентностей молодіжних лідерів, підвищення якості та ефективності реалізації заходів для молоді.</w:t>
            </w:r>
          </w:p>
          <w:p w:rsidR="007F40B0" w:rsidRPr="007B40FB" w:rsidRDefault="007F40B0" w:rsidP="003C5DA9">
            <w:pPr>
              <w:rPr>
                <w:lang w:val="uk-UA"/>
              </w:rPr>
            </w:pPr>
            <w:r w:rsidRPr="007B40FB">
              <w:rPr>
                <w:lang w:val="uk-UA"/>
              </w:rPr>
              <w:t>Ознайомлення молоді із трудовим законодавством, шляхами вирішення проблемних ситуацій щодо праце</w:t>
            </w:r>
            <w:r w:rsidR="00896759">
              <w:rPr>
                <w:lang w:val="uk-UA"/>
              </w:rPr>
              <w:t>-</w:t>
            </w:r>
            <w:r w:rsidRPr="007B40FB">
              <w:rPr>
                <w:lang w:val="uk-UA"/>
              </w:rPr>
              <w:t xml:space="preserve"> влаштувань, формування позитивного іміджу </w:t>
            </w:r>
            <w:r w:rsidRPr="007B40FB">
              <w:rPr>
                <w:lang w:val="uk-UA"/>
              </w:rPr>
              <w:lastRenderedPageBreak/>
              <w:t>робітничих професій.</w:t>
            </w:r>
          </w:p>
        </w:tc>
      </w:tr>
      <w:tr w:rsidR="007F40B0" w:rsidRPr="00BB05EE" w:rsidTr="007B40FB">
        <w:tc>
          <w:tcPr>
            <w:tcW w:w="817" w:type="dxa"/>
          </w:tcPr>
          <w:p w:rsidR="007F40B0" w:rsidRPr="007F40B0" w:rsidRDefault="007F40B0" w:rsidP="003C5DA9">
            <w:pPr>
              <w:rPr>
                <w:lang w:val="uk-UA"/>
              </w:rPr>
            </w:pPr>
            <w:r w:rsidRPr="007F40B0">
              <w:rPr>
                <w:lang w:val="uk-UA"/>
              </w:rPr>
              <w:lastRenderedPageBreak/>
              <w:t>2.2</w:t>
            </w:r>
            <w:r w:rsidR="007B40FB">
              <w:rPr>
                <w:lang w:val="uk-UA"/>
              </w:rPr>
              <w:t>.</w:t>
            </w:r>
          </w:p>
        </w:tc>
        <w:tc>
          <w:tcPr>
            <w:tcW w:w="2235" w:type="dxa"/>
          </w:tcPr>
          <w:p w:rsidR="007F40B0" w:rsidRPr="007F40B0" w:rsidRDefault="007F40B0" w:rsidP="003C5DA9">
            <w:pPr>
              <w:rPr>
                <w:lang w:val="uk-UA"/>
              </w:rPr>
            </w:pPr>
            <w:r w:rsidRPr="007F40B0">
              <w:rPr>
                <w:b/>
                <w:lang w:val="uk-UA"/>
              </w:rPr>
              <w:t>Формування культури відповідального  споживання  та культури волонтерства серед молоді шляхом проведення форумів, фестивал</w:t>
            </w:r>
            <w:r w:rsidR="00202E64">
              <w:rPr>
                <w:b/>
                <w:lang w:val="uk-UA"/>
              </w:rPr>
              <w:t>ів, тренінгів, семінарів, акцій</w:t>
            </w:r>
            <w:r w:rsidRPr="007F40B0">
              <w:rPr>
                <w:b/>
                <w:lang w:val="uk-UA"/>
              </w:rPr>
              <w:t xml:space="preserve"> тощо</w:t>
            </w:r>
            <w:r w:rsidRPr="007F40B0">
              <w:rPr>
                <w:lang w:val="uk-UA"/>
              </w:rPr>
              <w:t>.</w:t>
            </w:r>
          </w:p>
        </w:tc>
        <w:tc>
          <w:tcPr>
            <w:tcW w:w="2612" w:type="dxa"/>
            <w:gridSpan w:val="3"/>
          </w:tcPr>
          <w:p w:rsidR="007F40B0" w:rsidRPr="007B40FB" w:rsidRDefault="007F40B0" w:rsidP="003C5DA9">
            <w:pPr>
              <w:rPr>
                <w:lang w:val="uk-UA"/>
              </w:rPr>
            </w:pPr>
            <w:r w:rsidRPr="007B40FB">
              <w:rPr>
                <w:lang w:val="uk-UA"/>
              </w:rPr>
              <w:t>Формування відповідального та бережливого ставлення до навколишнього  природного середовища.</w:t>
            </w:r>
          </w:p>
          <w:p w:rsidR="007F40B0" w:rsidRPr="007B40FB" w:rsidRDefault="007F40B0" w:rsidP="003C5DA9">
            <w:pPr>
              <w:rPr>
                <w:lang w:val="uk-UA"/>
              </w:rPr>
            </w:pPr>
            <w:r w:rsidRPr="007B40FB">
              <w:rPr>
                <w:lang w:val="uk-UA"/>
              </w:rPr>
              <w:t>Залучення молоді до волонтерської діяльності. Залучення молодіжних благодійних трудових загонів до упорядкування територій пам’ятників, меморіалів, парків слави загиблим воїнам тощо.</w:t>
            </w:r>
          </w:p>
        </w:tc>
        <w:tc>
          <w:tcPr>
            <w:tcW w:w="1390" w:type="dxa"/>
          </w:tcPr>
          <w:p w:rsidR="007F40B0" w:rsidRPr="007B40FB" w:rsidRDefault="007F40B0" w:rsidP="003C5DA9">
            <w:pPr>
              <w:rPr>
                <w:lang w:val="uk-UA"/>
              </w:rPr>
            </w:pPr>
            <w:r w:rsidRPr="007B40FB">
              <w:rPr>
                <w:lang w:val="uk-UA"/>
              </w:rPr>
              <w:t>2021 - 2025</w:t>
            </w:r>
          </w:p>
        </w:tc>
        <w:tc>
          <w:tcPr>
            <w:tcW w:w="2268" w:type="dxa"/>
          </w:tcPr>
          <w:p w:rsidR="00B00BFD" w:rsidRPr="007B40FB" w:rsidRDefault="007F40B0" w:rsidP="003C5DA9">
            <w:pPr>
              <w:rPr>
                <w:b/>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 xml:space="preserve">відділ з питань фізичної культури та спорту міської ради; </w:t>
            </w:r>
            <w:r w:rsidRPr="007B40FB">
              <w:rPr>
                <w:rFonts w:eastAsia="Calibri"/>
                <w:lang w:val="uk-UA"/>
              </w:rPr>
              <w:t xml:space="preserve">управління мистецької політики і ресурсів міської ради; </w:t>
            </w:r>
            <w:r w:rsidRPr="007B40FB">
              <w:rPr>
                <w:color w:val="000000"/>
                <w:lang w:val="uk-UA"/>
              </w:rPr>
              <w:t>відділ інформаційної діяльності та комунікацій з громадськістю апарату міської ради та виконкому</w:t>
            </w:r>
            <w:r w:rsidRPr="007B40FB">
              <w:rPr>
                <w:b/>
                <w:color w:val="000000"/>
                <w:lang w:val="uk-UA"/>
              </w:rPr>
              <w:t xml:space="preserve"> </w:t>
            </w:r>
          </w:p>
          <w:p w:rsidR="007F40B0" w:rsidRPr="007B40FB" w:rsidRDefault="007F40B0" w:rsidP="003C5DA9">
            <w:pPr>
              <w:rPr>
                <w:lang w:val="uk-UA"/>
              </w:rPr>
            </w:pPr>
            <w:r w:rsidRPr="007B40FB">
              <w:rPr>
                <w:b/>
                <w:color w:val="000000"/>
                <w:lang w:val="uk-UA"/>
              </w:rPr>
              <w:t xml:space="preserve">  </w:t>
            </w:r>
          </w:p>
        </w:tc>
        <w:tc>
          <w:tcPr>
            <w:tcW w:w="1276" w:type="dxa"/>
          </w:tcPr>
          <w:p w:rsidR="00896759" w:rsidRDefault="007F40B0" w:rsidP="003C5DA9">
            <w:pPr>
              <w:rPr>
                <w:lang w:val="uk-UA"/>
              </w:rPr>
            </w:pPr>
            <w:r w:rsidRPr="007B40FB">
              <w:rPr>
                <w:lang w:val="uk-UA"/>
              </w:rPr>
              <w:t>Фінансу</w:t>
            </w:r>
            <w:r w:rsidR="00896759">
              <w:rPr>
                <w:lang w:val="uk-UA"/>
              </w:rPr>
              <w:t>-</w:t>
            </w:r>
          </w:p>
          <w:p w:rsidR="007F40B0" w:rsidRPr="007B40FB" w:rsidRDefault="007F40B0" w:rsidP="003C5DA9">
            <w:pPr>
              <w:rPr>
                <w:lang w:val="uk-UA"/>
              </w:rPr>
            </w:pPr>
            <w:r w:rsidRPr="007B40FB">
              <w:rPr>
                <w:lang w:val="uk-UA"/>
              </w:rPr>
              <w:t>вання не потребує</w:t>
            </w:r>
          </w:p>
        </w:tc>
        <w:tc>
          <w:tcPr>
            <w:tcW w:w="1276" w:type="dxa"/>
            <w:gridSpan w:val="4"/>
          </w:tcPr>
          <w:p w:rsidR="007F40B0" w:rsidRPr="007B40FB" w:rsidRDefault="007F40B0" w:rsidP="003C5DA9">
            <w:pPr>
              <w:rPr>
                <w:lang w:val="uk-UA"/>
              </w:rPr>
            </w:pPr>
            <w:r w:rsidRPr="007B40FB">
              <w:rPr>
                <w:lang w:val="uk-UA"/>
              </w:rPr>
              <w:t>2021</w:t>
            </w:r>
          </w:p>
          <w:p w:rsidR="00896759" w:rsidRDefault="007F40B0" w:rsidP="003C5DA9">
            <w:pPr>
              <w:rPr>
                <w:lang w:val="uk-UA"/>
              </w:rPr>
            </w:pPr>
            <w:r w:rsidRPr="007B40FB">
              <w:rPr>
                <w:lang w:val="uk-UA"/>
              </w:rPr>
              <w:t xml:space="preserve">2022 </w:t>
            </w:r>
          </w:p>
          <w:p w:rsidR="00896759" w:rsidRDefault="007F40B0" w:rsidP="003C5DA9">
            <w:pPr>
              <w:rPr>
                <w:lang w:val="uk-UA"/>
              </w:rPr>
            </w:pPr>
            <w:r w:rsidRPr="007B40FB">
              <w:rPr>
                <w:lang w:val="uk-UA"/>
              </w:rPr>
              <w:t xml:space="preserve">2023 </w:t>
            </w:r>
          </w:p>
          <w:p w:rsidR="00C148DA" w:rsidRDefault="007F40B0" w:rsidP="003C5DA9">
            <w:pPr>
              <w:rPr>
                <w:lang w:val="uk-UA"/>
              </w:rPr>
            </w:pPr>
            <w:r w:rsidRPr="007B40FB">
              <w:rPr>
                <w:lang w:val="uk-UA"/>
              </w:rPr>
              <w:t xml:space="preserve">2024 </w:t>
            </w:r>
          </w:p>
          <w:p w:rsidR="007F40B0" w:rsidRPr="007B40FB" w:rsidRDefault="007F40B0" w:rsidP="003C5DA9">
            <w:pPr>
              <w:rPr>
                <w:lang w:val="uk-UA"/>
              </w:rPr>
            </w:pPr>
            <w:r w:rsidRPr="007B40FB">
              <w:rPr>
                <w:lang w:val="uk-UA"/>
              </w:rPr>
              <w:t>2025</w:t>
            </w:r>
          </w:p>
        </w:tc>
        <w:tc>
          <w:tcPr>
            <w:tcW w:w="992" w:type="dxa"/>
          </w:tcPr>
          <w:p w:rsidR="007F40B0" w:rsidRPr="007B40FB" w:rsidRDefault="007F40B0" w:rsidP="003C5DA9">
            <w:pPr>
              <w:rPr>
                <w:lang w:val="uk-UA"/>
              </w:rPr>
            </w:pPr>
          </w:p>
        </w:tc>
        <w:tc>
          <w:tcPr>
            <w:tcW w:w="2013" w:type="dxa"/>
            <w:gridSpan w:val="2"/>
          </w:tcPr>
          <w:p w:rsidR="007F40B0" w:rsidRPr="007B40FB" w:rsidRDefault="007F40B0" w:rsidP="003C5DA9">
            <w:pPr>
              <w:rPr>
                <w:lang w:val="uk-UA"/>
              </w:rPr>
            </w:pPr>
            <w:r w:rsidRPr="007B40FB">
              <w:rPr>
                <w:lang w:val="uk-UA"/>
              </w:rPr>
              <w:t>Виховання екологічної свідомості та культури споживання.</w:t>
            </w:r>
          </w:p>
          <w:p w:rsidR="007F40B0" w:rsidRPr="007B40FB" w:rsidRDefault="007F40B0" w:rsidP="007F40B0">
            <w:pPr>
              <w:spacing w:line="274" w:lineRule="exact"/>
              <w:rPr>
                <w:lang w:val="uk-UA"/>
              </w:rPr>
            </w:pPr>
            <w:r w:rsidRPr="007B40FB">
              <w:rPr>
                <w:lang w:val="uk-UA"/>
              </w:rPr>
              <w:t>Популяризація</w:t>
            </w:r>
          </w:p>
          <w:p w:rsidR="007F40B0" w:rsidRPr="007B40FB" w:rsidRDefault="007F40B0" w:rsidP="007F40B0">
            <w:pPr>
              <w:spacing w:line="274" w:lineRule="exact"/>
              <w:rPr>
                <w:lang w:val="uk-UA"/>
              </w:rPr>
            </w:pPr>
            <w:r w:rsidRPr="007B40FB">
              <w:rPr>
                <w:lang w:val="uk-UA"/>
              </w:rPr>
              <w:t>ідей волонтерства</w:t>
            </w:r>
          </w:p>
          <w:p w:rsidR="007F40B0" w:rsidRPr="007B40FB" w:rsidRDefault="007F40B0" w:rsidP="007F40B0">
            <w:pPr>
              <w:spacing w:line="274" w:lineRule="exact"/>
              <w:rPr>
                <w:lang w:val="uk-UA"/>
              </w:rPr>
            </w:pPr>
            <w:r w:rsidRPr="007B40FB">
              <w:rPr>
                <w:lang w:val="uk-UA"/>
              </w:rPr>
              <w:t>серед населення</w:t>
            </w:r>
          </w:p>
          <w:p w:rsidR="007F40B0" w:rsidRPr="007B40FB" w:rsidRDefault="007F40B0" w:rsidP="007F40B0">
            <w:pPr>
              <w:spacing w:line="274" w:lineRule="exact"/>
              <w:rPr>
                <w:lang w:val="uk-UA"/>
              </w:rPr>
            </w:pPr>
            <w:r w:rsidRPr="007B40FB">
              <w:rPr>
                <w:lang w:val="uk-UA"/>
              </w:rPr>
              <w:t>ТГ, збільшення</w:t>
            </w:r>
          </w:p>
          <w:p w:rsidR="007F40B0" w:rsidRPr="007B40FB" w:rsidRDefault="007F40B0" w:rsidP="007F40B0">
            <w:pPr>
              <w:spacing w:line="274" w:lineRule="exact"/>
              <w:rPr>
                <w:lang w:val="uk-UA"/>
              </w:rPr>
            </w:pPr>
            <w:r w:rsidRPr="007B40FB">
              <w:rPr>
                <w:lang w:val="uk-UA"/>
              </w:rPr>
              <w:t>участі молодих</w:t>
            </w:r>
          </w:p>
          <w:p w:rsidR="007F40B0" w:rsidRPr="007B40FB" w:rsidRDefault="007F40B0" w:rsidP="007F40B0">
            <w:pPr>
              <w:tabs>
                <w:tab w:val="left" w:pos="1512"/>
              </w:tabs>
              <w:spacing w:line="274" w:lineRule="exact"/>
              <w:rPr>
                <w:lang w:val="uk-UA"/>
              </w:rPr>
            </w:pPr>
            <w:r w:rsidRPr="007B40FB">
              <w:rPr>
                <w:lang w:val="uk-UA"/>
              </w:rPr>
              <w:t>людей у суспільному</w:t>
            </w:r>
          </w:p>
          <w:p w:rsidR="007F40B0" w:rsidRPr="007B40FB" w:rsidRDefault="007F40B0" w:rsidP="007F40B0">
            <w:pPr>
              <w:spacing w:line="274" w:lineRule="exact"/>
              <w:rPr>
                <w:lang w:val="uk-UA"/>
              </w:rPr>
            </w:pPr>
            <w:r w:rsidRPr="007B40FB">
              <w:rPr>
                <w:lang w:val="uk-UA"/>
              </w:rPr>
              <w:t>житті громади,</w:t>
            </w:r>
          </w:p>
          <w:p w:rsidR="007F40B0" w:rsidRPr="007B40FB" w:rsidRDefault="007F40B0" w:rsidP="007F40B0">
            <w:pPr>
              <w:spacing w:line="274" w:lineRule="exact"/>
              <w:rPr>
                <w:lang w:val="uk-UA"/>
              </w:rPr>
            </w:pPr>
            <w:r w:rsidRPr="007B40FB">
              <w:rPr>
                <w:lang w:val="uk-UA"/>
              </w:rPr>
              <w:t>створення умов</w:t>
            </w:r>
          </w:p>
          <w:p w:rsidR="007F40B0" w:rsidRPr="007B40FB" w:rsidRDefault="007F40B0" w:rsidP="007F40B0">
            <w:pPr>
              <w:spacing w:line="274" w:lineRule="exact"/>
              <w:rPr>
                <w:lang w:val="uk-UA"/>
              </w:rPr>
            </w:pPr>
            <w:r w:rsidRPr="007B40FB">
              <w:rPr>
                <w:lang w:val="uk-UA"/>
              </w:rPr>
              <w:t>для набуття молодими</w:t>
            </w:r>
          </w:p>
          <w:p w:rsidR="007F40B0" w:rsidRPr="007B40FB" w:rsidRDefault="007F40B0" w:rsidP="007F40B0">
            <w:pPr>
              <w:spacing w:line="274" w:lineRule="exact"/>
              <w:rPr>
                <w:lang w:val="uk-UA"/>
              </w:rPr>
            </w:pPr>
            <w:r w:rsidRPr="007B40FB">
              <w:rPr>
                <w:lang w:val="uk-UA"/>
              </w:rPr>
              <w:t>людьми</w:t>
            </w:r>
          </w:p>
          <w:p w:rsidR="001C3590" w:rsidRPr="007B40FB" w:rsidRDefault="007F40B0" w:rsidP="003C5DA9">
            <w:pPr>
              <w:rPr>
                <w:lang w:val="uk-UA"/>
              </w:rPr>
            </w:pPr>
            <w:r w:rsidRPr="007B40FB">
              <w:rPr>
                <w:lang w:val="uk-UA"/>
              </w:rPr>
              <w:t>практичного досвіду.</w:t>
            </w:r>
          </w:p>
        </w:tc>
      </w:tr>
      <w:tr w:rsidR="007F40B0" w:rsidRPr="00BB05EE" w:rsidTr="007B40FB">
        <w:tc>
          <w:tcPr>
            <w:tcW w:w="817" w:type="dxa"/>
          </w:tcPr>
          <w:p w:rsidR="007F40B0" w:rsidRPr="007F40B0" w:rsidRDefault="007F40B0" w:rsidP="003C5DA9">
            <w:pPr>
              <w:rPr>
                <w:lang w:val="uk-UA"/>
              </w:rPr>
            </w:pPr>
            <w:r w:rsidRPr="007F40B0">
              <w:rPr>
                <w:lang w:val="uk-UA"/>
              </w:rPr>
              <w:t>2.3</w:t>
            </w:r>
            <w:r w:rsidR="007B40FB">
              <w:rPr>
                <w:lang w:val="uk-UA"/>
              </w:rPr>
              <w:t>.</w:t>
            </w:r>
          </w:p>
        </w:tc>
        <w:tc>
          <w:tcPr>
            <w:tcW w:w="2235" w:type="dxa"/>
          </w:tcPr>
          <w:p w:rsidR="007F40B0" w:rsidRPr="007F40B0" w:rsidRDefault="007F40B0" w:rsidP="001C3590">
            <w:pPr>
              <w:spacing w:line="274" w:lineRule="exact"/>
              <w:rPr>
                <w:lang w:val="uk-UA"/>
              </w:rPr>
            </w:pPr>
            <w:r w:rsidRPr="007F40B0">
              <w:rPr>
                <w:b/>
                <w:lang w:val="uk-UA"/>
              </w:rPr>
              <w:t xml:space="preserve">Сприяння поширенню толерантності та солідарності </w:t>
            </w:r>
            <w:r w:rsidRPr="007F40B0">
              <w:rPr>
                <w:b/>
                <w:lang w:val="uk-UA"/>
              </w:rPr>
              <w:lastRenderedPageBreak/>
              <w:t>молоді, забезпечення умов для рівної участі всіх груп молоді у суспільному житті, протидії мови ненависті та дискримінації за будь - якими ознаками, підтримка та заохочення соціально</w:t>
            </w:r>
            <w:r w:rsidRPr="007F40B0">
              <w:rPr>
                <w:lang w:val="uk-UA"/>
              </w:rPr>
              <w:t xml:space="preserve"> </w:t>
            </w:r>
            <w:r w:rsidRPr="007F40B0">
              <w:rPr>
                <w:rStyle w:val="212pt0"/>
                <w:rFonts w:eastAsia="Calibri"/>
              </w:rPr>
              <w:t xml:space="preserve">вразливих груп молоді до інтеграції у суспільне життя шляхом проведення лекцій, семінарів, тренінгів, консультацій, надання психологічної допомоги </w:t>
            </w:r>
            <w:r w:rsidR="00202E64">
              <w:rPr>
                <w:rStyle w:val="212pt0"/>
                <w:rFonts w:eastAsia="Calibri"/>
              </w:rPr>
              <w:t xml:space="preserve"> </w:t>
            </w:r>
            <w:r w:rsidRPr="007F40B0">
              <w:rPr>
                <w:rStyle w:val="212pt0"/>
                <w:rFonts w:eastAsia="Calibri"/>
              </w:rPr>
              <w:t>тощо.</w:t>
            </w:r>
          </w:p>
        </w:tc>
        <w:tc>
          <w:tcPr>
            <w:tcW w:w="2612" w:type="dxa"/>
            <w:gridSpan w:val="3"/>
          </w:tcPr>
          <w:p w:rsidR="007F40B0" w:rsidRPr="007B40FB" w:rsidRDefault="007F40B0" w:rsidP="007F40B0">
            <w:pPr>
              <w:spacing w:line="274" w:lineRule="exact"/>
              <w:rPr>
                <w:lang w:val="uk-UA"/>
              </w:rPr>
            </w:pPr>
            <w:r w:rsidRPr="007B40FB">
              <w:rPr>
                <w:lang w:val="uk-UA"/>
              </w:rPr>
              <w:lastRenderedPageBreak/>
              <w:t xml:space="preserve">Запобігання та протидія булінгу, мобінгу та іншим формам дискримінації </w:t>
            </w:r>
            <w:r w:rsidRPr="007B40FB">
              <w:rPr>
                <w:lang w:val="uk-UA"/>
              </w:rPr>
              <w:lastRenderedPageBreak/>
              <w:t xml:space="preserve">у молодіжному середовищі. </w:t>
            </w:r>
          </w:p>
          <w:p w:rsidR="007F40B0" w:rsidRPr="007B40FB" w:rsidRDefault="007F40B0" w:rsidP="007F40B0">
            <w:pPr>
              <w:spacing w:line="274" w:lineRule="exact"/>
              <w:rPr>
                <w:lang w:val="uk-UA"/>
              </w:rPr>
            </w:pPr>
            <w:r w:rsidRPr="007B40FB">
              <w:rPr>
                <w:lang w:val="uk-UA"/>
              </w:rPr>
              <w:t>Посилення профілактики правопорушень, підвищення рівня правових знань, правової культури та правової поведінки молоді.</w:t>
            </w:r>
          </w:p>
          <w:p w:rsidR="007F40B0" w:rsidRPr="007B40FB" w:rsidRDefault="007F40B0" w:rsidP="007F40B0">
            <w:pPr>
              <w:spacing w:line="274" w:lineRule="exact"/>
              <w:rPr>
                <w:lang w:val="uk-UA"/>
              </w:rPr>
            </w:pPr>
          </w:p>
          <w:p w:rsidR="007F40B0" w:rsidRPr="007B40FB" w:rsidRDefault="007F40B0" w:rsidP="007F40B0">
            <w:pPr>
              <w:spacing w:line="274" w:lineRule="exact"/>
              <w:rPr>
                <w:lang w:val="uk-UA"/>
              </w:rPr>
            </w:pPr>
            <w:r w:rsidRPr="007B40FB">
              <w:rPr>
                <w:rStyle w:val="212pt"/>
                <w:rFonts w:eastAsia="Tahoma"/>
              </w:rPr>
              <w:t>Розвиток навичок самостійного життя, включення та повноцінна участь соціально вразливих груп молоді у економічному, соціальному та громадському житті суспільства.</w:t>
            </w:r>
          </w:p>
          <w:p w:rsidR="007F40B0" w:rsidRPr="007B40FB" w:rsidRDefault="007F40B0" w:rsidP="003C5DA9">
            <w:pPr>
              <w:rPr>
                <w:lang w:val="uk-UA"/>
              </w:rPr>
            </w:pPr>
          </w:p>
        </w:tc>
        <w:tc>
          <w:tcPr>
            <w:tcW w:w="1390" w:type="dxa"/>
          </w:tcPr>
          <w:p w:rsidR="007F40B0" w:rsidRPr="007B40FB" w:rsidRDefault="007F40B0" w:rsidP="007F40B0">
            <w:pPr>
              <w:spacing w:line="240" w:lineRule="exact"/>
              <w:rPr>
                <w:lang w:val="uk-UA"/>
              </w:rPr>
            </w:pPr>
            <w:r w:rsidRPr="007B40FB">
              <w:rPr>
                <w:lang w:val="uk-UA" w:bidi="en-US"/>
              </w:rPr>
              <w:lastRenderedPageBreak/>
              <w:t>2021 - 2025</w:t>
            </w:r>
          </w:p>
          <w:p w:rsidR="007F40B0" w:rsidRPr="007B40FB" w:rsidRDefault="007F40B0" w:rsidP="003C5DA9">
            <w:pPr>
              <w:rPr>
                <w:lang w:val="uk-UA"/>
              </w:rPr>
            </w:pPr>
          </w:p>
        </w:tc>
        <w:tc>
          <w:tcPr>
            <w:tcW w:w="2268" w:type="dxa"/>
          </w:tcPr>
          <w:p w:rsidR="007F40B0" w:rsidRPr="007B40FB" w:rsidRDefault="007F40B0" w:rsidP="003C5DA9">
            <w:pPr>
              <w:rPr>
                <w:b/>
                <w:color w:val="000000"/>
                <w:lang w:val="uk-UA"/>
              </w:rPr>
            </w:pPr>
            <w:r w:rsidRPr="007B40FB">
              <w:rPr>
                <w:lang w:val="uk-UA"/>
              </w:rPr>
              <w:t xml:space="preserve">Служба у справах дітей, сім’ї та молоді міської ради; управління </w:t>
            </w:r>
            <w:r w:rsidRPr="007B40FB">
              <w:rPr>
                <w:lang w:val="uk-UA"/>
              </w:rPr>
              <w:lastRenderedPageBreak/>
              <w:t xml:space="preserve">освіти міської ради; </w:t>
            </w:r>
            <w:r w:rsidRPr="007B40FB">
              <w:rPr>
                <w:color w:val="000000"/>
                <w:lang w:val="uk-UA"/>
              </w:rPr>
              <w:t xml:space="preserve">відділ з питань фізичної культури та спорту міської ради; </w:t>
            </w:r>
            <w:r w:rsidRPr="007B40FB">
              <w:rPr>
                <w:rFonts w:eastAsia="Calibri"/>
                <w:lang w:val="uk-UA"/>
              </w:rPr>
              <w:t xml:space="preserve">управління мистецької політики і ресурсів міської ради; </w:t>
            </w:r>
            <w:r w:rsidRPr="007B40FB">
              <w:rPr>
                <w:color w:val="000000"/>
                <w:lang w:val="uk-UA"/>
              </w:rPr>
              <w:t>відділ інформаційної діяльності та комунікацій з громадськістю апарату міської ради та виконкому;                   МП РВП ГУНП у Вінницькій області</w:t>
            </w:r>
            <w:r w:rsidRPr="007B40FB">
              <w:rPr>
                <w:b/>
                <w:color w:val="000000"/>
                <w:lang w:val="uk-UA"/>
              </w:rPr>
              <w:t xml:space="preserve">   </w:t>
            </w: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color w:val="000000"/>
                <w:lang w:val="uk-UA"/>
              </w:rPr>
            </w:pPr>
          </w:p>
        </w:tc>
        <w:tc>
          <w:tcPr>
            <w:tcW w:w="1276" w:type="dxa"/>
          </w:tcPr>
          <w:p w:rsidR="00C148DA" w:rsidRDefault="007F40B0" w:rsidP="003C5DA9">
            <w:pPr>
              <w:rPr>
                <w:lang w:val="uk-UA"/>
              </w:rPr>
            </w:pPr>
            <w:r w:rsidRPr="007B40FB">
              <w:rPr>
                <w:lang w:val="uk-UA"/>
              </w:rPr>
              <w:lastRenderedPageBreak/>
              <w:t>Фінансу</w:t>
            </w:r>
            <w:r w:rsidR="00C148DA">
              <w:rPr>
                <w:lang w:val="uk-UA"/>
              </w:rPr>
              <w:t>-</w:t>
            </w:r>
          </w:p>
          <w:p w:rsidR="007F40B0" w:rsidRPr="007B40FB" w:rsidRDefault="007F40B0" w:rsidP="003C5DA9">
            <w:pPr>
              <w:rPr>
                <w:lang w:val="uk-UA"/>
              </w:rPr>
            </w:pPr>
            <w:r w:rsidRPr="007B40FB">
              <w:rPr>
                <w:lang w:val="uk-UA"/>
              </w:rPr>
              <w:t>вання не потребує</w:t>
            </w:r>
          </w:p>
        </w:tc>
        <w:tc>
          <w:tcPr>
            <w:tcW w:w="1276" w:type="dxa"/>
            <w:gridSpan w:val="4"/>
          </w:tcPr>
          <w:p w:rsidR="007F40B0" w:rsidRPr="007B40FB" w:rsidRDefault="007F40B0" w:rsidP="003C5DA9">
            <w:pPr>
              <w:rPr>
                <w:lang w:val="uk-UA"/>
              </w:rPr>
            </w:pPr>
            <w:r w:rsidRPr="007B40FB">
              <w:rPr>
                <w:lang w:val="uk-UA"/>
              </w:rPr>
              <w:t>2021</w:t>
            </w:r>
          </w:p>
          <w:p w:rsidR="00C148DA" w:rsidRDefault="007F40B0" w:rsidP="003C5DA9">
            <w:pPr>
              <w:rPr>
                <w:lang w:val="uk-UA"/>
              </w:rPr>
            </w:pPr>
            <w:r w:rsidRPr="007B40FB">
              <w:rPr>
                <w:lang w:val="uk-UA"/>
              </w:rPr>
              <w:t xml:space="preserve">2022 </w:t>
            </w:r>
          </w:p>
          <w:p w:rsidR="00C148DA" w:rsidRDefault="007F40B0" w:rsidP="003C5DA9">
            <w:pPr>
              <w:rPr>
                <w:lang w:val="uk-UA"/>
              </w:rPr>
            </w:pPr>
            <w:r w:rsidRPr="007B40FB">
              <w:rPr>
                <w:lang w:val="uk-UA"/>
              </w:rPr>
              <w:t>2023</w:t>
            </w:r>
          </w:p>
          <w:p w:rsidR="00C148DA" w:rsidRDefault="007F40B0" w:rsidP="003C5DA9">
            <w:pPr>
              <w:rPr>
                <w:lang w:val="uk-UA"/>
              </w:rPr>
            </w:pPr>
            <w:r w:rsidRPr="007B40FB">
              <w:rPr>
                <w:lang w:val="uk-UA"/>
              </w:rPr>
              <w:t xml:space="preserve">2024 </w:t>
            </w:r>
          </w:p>
          <w:p w:rsidR="007F40B0" w:rsidRPr="007B40FB" w:rsidRDefault="007F40B0" w:rsidP="003C5DA9">
            <w:pPr>
              <w:rPr>
                <w:lang w:val="uk-UA"/>
              </w:rPr>
            </w:pPr>
            <w:r w:rsidRPr="007B40FB">
              <w:rPr>
                <w:lang w:val="uk-UA"/>
              </w:rPr>
              <w:lastRenderedPageBreak/>
              <w:t>2025</w:t>
            </w:r>
          </w:p>
        </w:tc>
        <w:tc>
          <w:tcPr>
            <w:tcW w:w="992" w:type="dxa"/>
          </w:tcPr>
          <w:p w:rsidR="007F40B0" w:rsidRPr="007B40FB" w:rsidRDefault="007F40B0" w:rsidP="003C5DA9">
            <w:pPr>
              <w:rPr>
                <w:lang w:val="uk-UA"/>
              </w:rPr>
            </w:pPr>
          </w:p>
        </w:tc>
        <w:tc>
          <w:tcPr>
            <w:tcW w:w="2013" w:type="dxa"/>
            <w:gridSpan w:val="2"/>
          </w:tcPr>
          <w:p w:rsidR="007F40B0" w:rsidRPr="007B40FB" w:rsidRDefault="007F40B0" w:rsidP="003C5DA9">
            <w:pPr>
              <w:rPr>
                <w:lang w:val="uk-UA"/>
              </w:rPr>
            </w:pPr>
            <w:r w:rsidRPr="007B40FB">
              <w:rPr>
                <w:lang w:val="uk-UA"/>
              </w:rPr>
              <w:t xml:space="preserve">Формування в молодіжному середовищі  нетерпимого </w:t>
            </w:r>
            <w:r w:rsidRPr="007B40FB">
              <w:rPr>
                <w:lang w:val="uk-UA"/>
              </w:rPr>
              <w:lastRenderedPageBreak/>
              <w:t>ставлення до будь – яких форм дискримінації.</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Зменшення</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проявів</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асоціальної</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поведінки,</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соціалізація</w:t>
            </w:r>
          </w:p>
          <w:p w:rsidR="007F40B0" w:rsidRPr="007B40FB" w:rsidRDefault="007F40B0" w:rsidP="007F40B0">
            <w:pPr>
              <w:pStyle w:val="22"/>
              <w:shd w:val="clear" w:color="auto" w:fill="auto"/>
              <w:spacing w:after="0" w:line="269" w:lineRule="exact"/>
              <w:jc w:val="left"/>
              <w:rPr>
                <w:sz w:val="24"/>
                <w:szCs w:val="24"/>
                <w:lang w:val="uk-UA"/>
              </w:rPr>
            </w:pPr>
            <w:r w:rsidRPr="007B40FB">
              <w:rPr>
                <w:rStyle w:val="212pt"/>
                <w:rFonts w:eastAsia="Tahoma"/>
              </w:rPr>
              <w:t>вразливих груп</w:t>
            </w:r>
          </w:p>
          <w:p w:rsidR="007F40B0" w:rsidRPr="007B40FB" w:rsidRDefault="007F40B0" w:rsidP="003C5DA9">
            <w:pPr>
              <w:rPr>
                <w:lang w:val="uk-UA"/>
              </w:rPr>
            </w:pPr>
            <w:r w:rsidRPr="007B40FB">
              <w:rPr>
                <w:rStyle w:val="212pt"/>
                <w:rFonts w:eastAsia="Tahoma"/>
              </w:rPr>
              <w:t>молоді.</w:t>
            </w:r>
          </w:p>
        </w:tc>
      </w:tr>
      <w:tr w:rsidR="007F40B0" w:rsidRPr="00BB05EE" w:rsidTr="007F40B0">
        <w:trPr>
          <w:trHeight w:val="258"/>
        </w:trPr>
        <w:tc>
          <w:tcPr>
            <w:tcW w:w="14879" w:type="dxa"/>
            <w:gridSpan w:val="15"/>
          </w:tcPr>
          <w:p w:rsidR="007F40B0" w:rsidRPr="007B40FB" w:rsidRDefault="007F40B0" w:rsidP="007B40FB">
            <w:pPr>
              <w:jc w:val="center"/>
              <w:rPr>
                <w:b/>
                <w:lang w:val="uk-UA"/>
              </w:rPr>
            </w:pPr>
            <w:r w:rsidRPr="007B40FB">
              <w:rPr>
                <w:b/>
                <w:lang w:val="uk-UA"/>
              </w:rPr>
              <w:lastRenderedPageBreak/>
              <w:t>ІІІ. Активізація залучення молоді до процесів ухвалення рішень</w:t>
            </w:r>
          </w:p>
        </w:tc>
      </w:tr>
      <w:tr w:rsidR="007F40B0" w:rsidRPr="00E73CCD" w:rsidTr="007B40FB">
        <w:trPr>
          <w:trHeight w:val="1675"/>
        </w:trPr>
        <w:tc>
          <w:tcPr>
            <w:tcW w:w="817" w:type="dxa"/>
          </w:tcPr>
          <w:p w:rsidR="007F40B0" w:rsidRPr="007F40B0" w:rsidRDefault="007F40B0" w:rsidP="003C5DA9">
            <w:pPr>
              <w:rPr>
                <w:lang w:val="uk-UA"/>
              </w:rPr>
            </w:pPr>
            <w:r w:rsidRPr="007F40B0">
              <w:rPr>
                <w:lang w:val="uk-UA"/>
              </w:rPr>
              <w:t>3.1</w:t>
            </w:r>
            <w:r w:rsidR="007B40FB">
              <w:rPr>
                <w:lang w:val="uk-UA"/>
              </w:rPr>
              <w:t>.</w:t>
            </w:r>
          </w:p>
        </w:tc>
        <w:tc>
          <w:tcPr>
            <w:tcW w:w="2235" w:type="dxa"/>
          </w:tcPr>
          <w:p w:rsidR="007F40B0" w:rsidRPr="007F40B0" w:rsidRDefault="007F40B0" w:rsidP="003C5DA9">
            <w:pPr>
              <w:rPr>
                <w:b/>
                <w:lang w:val="uk-UA"/>
              </w:rPr>
            </w:pPr>
            <w:r w:rsidRPr="007F40B0">
              <w:rPr>
                <w:b/>
                <w:lang w:val="uk-UA"/>
              </w:rPr>
              <w:t xml:space="preserve">Сприяння утворенню та розвитку молодіжних  консультативно – дорадчих органів, органів учнівського та </w:t>
            </w:r>
            <w:r w:rsidRPr="007F40B0">
              <w:rPr>
                <w:b/>
                <w:lang w:val="uk-UA"/>
              </w:rPr>
              <w:lastRenderedPageBreak/>
              <w:t xml:space="preserve">студентського самоврядувань, підвищення рівня поінформованості молоді щодо інструментів участі, підвищення рівня участі молоді у суспільному житті  шляхом проведення стратегування, консультування, тренінгів, форумів, дебатів, конференцій </w:t>
            </w:r>
            <w:r w:rsidR="00202E64">
              <w:rPr>
                <w:b/>
                <w:lang w:val="uk-UA"/>
              </w:rPr>
              <w:t xml:space="preserve"> </w:t>
            </w:r>
            <w:r w:rsidRPr="007F40B0">
              <w:rPr>
                <w:b/>
                <w:lang w:val="uk-UA"/>
              </w:rPr>
              <w:t xml:space="preserve">тощо. </w:t>
            </w:r>
          </w:p>
        </w:tc>
        <w:tc>
          <w:tcPr>
            <w:tcW w:w="2612" w:type="dxa"/>
            <w:gridSpan w:val="3"/>
          </w:tcPr>
          <w:p w:rsidR="007F40B0" w:rsidRPr="007B40FB" w:rsidRDefault="007F40B0" w:rsidP="003C5DA9">
            <w:pPr>
              <w:rPr>
                <w:lang w:val="uk-UA"/>
              </w:rPr>
            </w:pPr>
            <w:r w:rsidRPr="007B40FB">
              <w:rPr>
                <w:lang w:val="uk-UA"/>
              </w:rPr>
              <w:lastRenderedPageBreak/>
              <w:t>Сприяння діяльності органів учнівського та студентського самоврядування.</w:t>
            </w:r>
          </w:p>
          <w:p w:rsidR="007F40B0" w:rsidRPr="007B40FB" w:rsidRDefault="007F40B0" w:rsidP="003C5DA9">
            <w:pPr>
              <w:rPr>
                <w:lang w:val="uk-UA"/>
              </w:rPr>
            </w:pPr>
            <w:r w:rsidRPr="007B40FB">
              <w:rPr>
                <w:lang w:val="uk-UA"/>
              </w:rPr>
              <w:t xml:space="preserve">Організація та проведення заходів до Дня молоді, Міжнародного дня </w:t>
            </w:r>
            <w:r w:rsidRPr="007B40FB">
              <w:rPr>
                <w:lang w:val="uk-UA"/>
              </w:rPr>
              <w:lastRenderedPageBreak/>
              <w:t>студентів, зокрема обласного конкурсу «Молода людина року».</w:t>
            </w:r>
          </w:p>
        </w:tc>
        <w:tc>
          <w:tcPr>
            <w:tcW w:w="1390" w:type="dxa"/>
          </w:tcPr>
          <w:p w:rsidR="007F40B0" w:rsidRPr="007B40FB" w:rsidRDefault="007F40B0" w:rsidP="007F40B0">
            <w:pPr>
              <w:spacing w:line="240" w:lineRule="exact"/>
              <w:rPr>
                <w:lang w:val="uk-UA"/>
              </w:rPr>
            </w:pPr>
            <w:r w:rsidRPr="007B40FB">
              <w:rPr>
                <w:lang w:val="uk-UA" w:bidi="en-US"/>
              </w:rPr>
              <w:lastRenderedPageBreak/>
              <w:t>2021 - 2025</w:t>
            </w:r>
          </w:p>
          <w:p w:rsidR="007F40B0" w:rsidRPr="007B40FB" w:rsidRDefault="007F40B0" w:rsidP="003C5DA9">
            <w:pPr>
              <w:rPr>
                <w:lang w:val="uk-UA"/>
              </w:rPr>
            </w:pPr>
          </w:p>
        </w:tc>
        <w:tc>
          <w:tcPr>
            <w:tcW w:w="2268" w:type="dxa"/>
          </w:tcPr>
          <w:p w:rsidR="007F40B0" w:rsidRPr="007B40FB" w:rsidRDefault="007F40B0" w:rsidP="003C5DA9">
            <w:pPr>
              <w:rPr>
                <w:b/>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 xml:space="preserve">відділ з питань фізичної культури та спорту міської </w:t>
            </w:r>
            <w:r w:rsidRPr="007B40FB">
              <w:rPr>
                <w:color w:val="000000"/>
                <w:lang w:val="uk-UA"/>
              </w:rPr>
              <w:lastRenderedPageBreak/>
              <w:t xml:space="preserve">ради; </w:t>
            </w:r>
            <w:r w:rsidRPr="007B40FB">
              <w:rPr>
                <w:rFonts w:eastAsia="Calibri"/>
                <w:lang w:val="uk-UA"/>
              </w:rPr>
              <w:t>управління мистецької політики і ресурсів міської ради</w:t>
            </w:r>
            <w:r w:rsidRPr="007B40FB">
              <w:rPr>
                <w:lang w:val="uk-UA"/>
              </w:rPr>
              <w:t xml:space="preserve">; </w:t>
            </w:r>
            <w:r w:rsidRPr="007B40FB">
              <w:rPr>
                <w:color w:val="000000"/>
                <w:lang w:val="uk-UA"/>
              </w:rPr>
              <w:t>відділ інформаційної діяльності та комунікацій з громадськістю апарату міської ради та виконкому</w:t>
            </w:r>
            <w:r w:rsidRPr="007B40FB">
              <w:rPr>
                <w:b/>
                <w:color w:val="000000"/>
                <w:lang w:val="uk-UA"/>
              </w:rPr>
              <w:t xml:space="preserve">  </w:t>
            </w: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lang w:val="uk-UA"/>
              </w:rPr>
            </w:pPr>
            <w:r w:rsidRPr="007B40FB">
              <w:rPr>
                <w:b/>
                <w:color w:val="000000"/>
                <w:lang w:val="uk-UA"/>
              </w:rPr>
              <w:t xml:space="preserve"> </w:t>
            </w:r>
          </w:p>
        </w:tc>
        <w:tc>
          <w:tcPr>
            <w:tcW w:w="1418" w:type="dxa"/>
            <w:gridSpan w:val="3"/>
          </w:tcPr>
          <w:p w:rsidR="007F40B0" w:rsidRPr="007B40FB" w:rsidRDefault="007F40B0" w:rsidP="003C5DA9">
            <w:pPr>
              <w:rPr>
                <w:lang w:val="uk-UA"/>
              </w:rPr>
            </w:pPr>
            <w:r w:rsidRPr="007B40FB">
              <w:rPr>
                <w:lang w:val="uk-UA"/>
              </w:rPr>
              <w:lastRenderedPageBreak/>
              <w:t>Фінансу</w:t>
            </w:r>
            <w:r w:rsidR="001C3590">
              <w:rPr>
                <w:lang w:val="uk-UA"/>
              </w:rPr>
              <w:t>-</w:t>
            </w:r>
            <w:r w:rsidRPr="007B40FB">
              <w:rPr>
                <w:lang w:val="uk-UA"/>
              </w:rPr>
              <w:t>вання не потребує</w:t>
            </w:r>
          </w:p>
        </w:tc>
        <w:tc>
          <w:tcPr>
            <w:tcW w:w="850" w:type="dxa"/>
          </w:tcPr>
          <w:p w:rsidR="007F40B0" w:rsidRPr="007B40FB" w:rsidRDefault="007F40B0" w:rsidP="003C5DA9">
            <w:pPr>
              <w:rPr>
                <w:lang w:val="uk-UA"/>
              </w:rPr>
            </w:pPr>
            <w:r w:rsidRPr="007B40FB">
              <w:rPr>
                <w:lang w:val="uk-UA"/>
              </w:rPr>
              <w:t>2021</w:t>
            </w:r>
          </w:p>
          <w:p w:rsidR="007F40B0" w:rsidRPr="007B40FB" w:rsidRDefault="007F40B0" w:rsidP="003C5DA9">
            <w:pPr>
              <w:rPr>
                <w:lang w:val="uk-UA"/>
              </w:rPr>
            </w:pPr>
            <w:r w:rsidRPr="007B40FB">
              <w:rPr>
                <w:lang w:val="uk-UA"/>
              </w:rPr>
              <w:t>2022 2023 2024 2025</w:t>
            </w:r>
          </w:p>
        </w:tc>
        <w:tc>
          <w:tcPr>
            <w:tcW w:w="1369" w:type="dxa"/>
            <w:gridSpan w:val="3"/>
          </w:tcPr>
          <w:p w:rsidR="007F40B0" w:rsidRPr="007B40FB" w:rsidRDefault="007F40B0" w:rsidP="003C5DA9">
            <w:pPr>
              <w:rPr>
                <w:lang w:val="uk-UA"/>
              </w:rPr>
            </w:pPr>
          </w:p>
        </w:tc>
        <w:tc>
          <w:tcPr>
            <w:tcW w:w="1920" w:type="dxa"/>
          </w:tcPr>
          <w:p w:rsidR="007F40B0" w:rsidRPr="007B40FB" w:rsidRDefault="007F40B0" w:rsidP="003C5DA9">
            <w:pPr>
              <w:rPr>
                <w:lang w:val="uk-UA"/>
              </w:rPr>
            </w:pPr>
            <w:r w:rsidRPr="007B40FB">
              <w:rPr>
                <w:lang w:val="uk-UA"/>
              </w:rPr>
              <w:t>Збільшення кількості  молодих людей, які беруть активну участь у роботі органів учнівського</w:t>
            </w:r>
            <w:r w:rsidR="001C3590">
              <w:rPr>
                <w:lang w:val="uk-UA"/>
              </w:rPr>
              <w:t xml:space="preserve"> та </w:t>
            </w:r>
            <w:r w:rsidR="001C3590">
              <w:rPr>
                <w:lang w:val="uk-UA"/>
              </w:rPr>
              <w:lastRenderedPageBreak/>
              <w:t>студентського самоврядуванн</w:t>
            </w:r>
            <w:r w:rsidRPr="007B40FB">
              <w:rPr>
                <w:lang w:val="uk-UA"/>
              </w:rPr>
              <w:t xml:space="preserve">.  </w:t>
            </w:r>
          </w:p>
          <w:p w:rsidR="007F40B0" w:rsidRPr="007B40FB" w:rsidRDefault="007F40B0" w:rsidP="003C5DA9">
            <w:pPr>
              <w:rPr>
                <w:lang w:val="uk-UA"/>
              </w:rPr>
            </w:pPr>
            <w:r w:rsidRPr="007B40FB">
              <w:rPr>
                <w:lang w:val="uk-UA"/>
              </w:rPr>
              <w:t>Створення умов для забезпечення суб’єктності молоді у формуванні та реалізації державної молодіжної політики,  залучення молодих людей до прийняття рішень, які безпосередньо впливають на їхнє життя.</w:t>
            </w:r>
          </w:p>
        </w:tc>
      </w:tr>
      <w:tr w:rsidR="007F40B0" w:rsidRPr="00BB05EE" w:rsidTr="007F40B0">
        <w:trPr>
          <w:trHeight w:val="170"/>
        </w:trPr>
        <w:tc>
          <w:tcPr>
            <w:tcW w:w="14879" w:type="dxa"/>
            <w:gridSpan w:val="15"/>
          </w:tcPr>
          <w:p w:rsidR="007F40B0" w:rsidRPr="007B40FB" w:rsidRDefault="007F40B0" w:rsidP="007B40FB">
            <w:pPr>
              <w:jc w:val="center"/>
              <w:rPr>
                <w:b/>
                <w:lang w:val="uk-UA"/>
              </w:rPr>
            </w:pPr>
            <w:r w:rsidRPr="007B40FB">
              <w:rPr>
                <w:b/>
                <w:lang w:val="uk-UA"/>
              </w:rPr>
              <w:lastRenderedPageBreak/>
              <w:t>IV. Підвищення професійних компетентностей молодіжних лідерів та фахівців, які працюють з молоддю</w:t>
            </w:r>
          </w:p>
        </w:tc>
      </w:tr>
      <w:tr w:rsidR="007F40B0" w:rsidRPr="00BB05EE" w:rsidTr="007B40FB">
        <w:trPr>
          <w:trHeight w:val="711"/>
        </w:trPr>
        <w:tc>
          <w:tcPr>
            <w:tcW w:w="817" w:type="dxa"/>
          </w:tcPr>
          <w:p w:rsidR="007F40B0" w:rsidRPr="007F40B0" w:rsidRDefault="007F40B0" w:rsidP="003C5DA9">
            <w:pPr>
              <w:rPr>
                <w:lang w:val="uk-UA"/>
              </w:rPr>
            </w:pPr>
            <w:r w:rsidRPr="007F40B0">
              <w:rPr>
                <w:lang w:val="uk-UA"/>
              </w:rPr>
              <w:t>4.1</w:t>
            </w:r>
            <w:r w:rsidR="007B40FB">
              <w:rPr>
                <w:lang w:val="uk-UA"/>
              </w:rPr>
              <w:t>.</w:t>
            </w:r>
          </w:p>
        </w:tc>
        <w:tc>
          <w:tcPr>
            <w:tcW w:w="2235" w:type="dxa"/>
          </w:tcPr>
          <w:p w:rsidR="007F40B0" w:rsidRPr="007F40B0" w:rsidRDefault="007F40B0" w:rsidP="003C5DA9">
            <w:pPr>
              <w:rPr>
                <w:b/>
                <w:lang w:val="uk-UA"/>
              </w:rPr>
            </w:pPr>
            <w:r w:rsidRPr="007F40B0">
              <w:rPr>
                <w:b/>
                <w:lang w:val="uk-UA"/>
              </w:rPr>
              <w:t xml:space="preserve">Створення умов для професіоналізації сфери молодіжної політики, розвитку молодіжної роботи в територіальній громаді шляхом надання методичних та практичних рекомендацій, </w:t>
            </w:r>
            <w:r w:rsidRPr="007F40B0">
              <w:rPr>
                <w:b/>
                <w:lang w:val="uk-UA"/>
              </w:rPr>
              <w:lastRenderedPageBreak/>
              <w:t>проведення навчань</w:t>
            </w:r>
            <w:r w:rsidR="00202E64">
              <w:rPr>
                <w:b/>
                <w:lang w:val="uk-UA"/>
              </w:rPr>
              <w:t xml:space="preserve"> </w:t>
            </w:r>
            <w:r w:rsidRPr="007F40B0">
              <w:rPr>
                <w:b/>
                <w:lang w:val="uk-UA"/>
              </w:rPr>
              <w:t>тощо.</w:t>
            </w:r>
          </w:p>
        </w:tc>
        <w:tc>
          <w:tcPr>
            <w:tcW w:w="2612" w:type="dxa"/>
            <w:gridSpan w:val="3"/>
          </w:tcPr>
          <w:p w:rsidR="007F40B0" w:rsidRPr="007B40FB" w:rsidRDefault="007F40B0" w:rsidP="003C5DA9">
            <w:pPr>
              <w:rPr>
                <w:lang w:val="uk-UA"/>
              </w:rPr>
            </w:pPr>
            <w:r w:rsidRPr="007B40FB">
              <w:rPr>
                <w:lang w:val="uk-UA"/>
              </w:rPr>
              <w:lastRenderedPageBreak/>
              <w:t xml:space="preserve">Проведення та забезпечення участі представників громади у навчальних модулях за програмою підготовки молодіжних працівників. </w:t>
            </w:r>
          </w:p>
          <w:p w:rsidR="007F40B0" w:rsidRPr="007B40FB" w:rsidRDefault="007F40B0" w:rsidP="003C5DA9">
            <w:pPr>
              <w:rPr>
                <w:lang w:val="uk-UA"/>
              </w:rPr>
            </w:pPr>
            <w:r w:rsidRPr="007B40FB">
              <w:rPr>
                <w:lang w:val="uk-UA"/>
              </w:rPr>
              <w:t xml:space="preserve">Поширення інформації про проведення конкурсів на отримання грантів Президента України: для обдарованої молоді;  для підтримки </w:t>
            </w:r>
            <w:r w:rsidRPr="007B40FB">
              <w:rPr>
                <w:lang w:val="uk-UA"/>
              </w:rPr>
              <w:lastRenderedPageBreak/>
              <w:t xml:space="preserve">наукових досліджень молодих науковців; молодим діячам у галузі театрального, музичного, образотворчого мистецтва, кінематографії для створення і реалізації творчих проектів; для випускників професійно – технічних навчальних закладів. </w:t>
            </w:r>
          </w:p>
        </w:tc>
        <w:tc>
          <w:tcPr>
            <w:tcW w:w="1390" w:type="dxa"/>
          </w:tcPr>
          <w:p w:rsidR="007F40B0" w:rsidRPr="007B40FB" w:rsidRDefault="007F40B0" w:rsidP="007F40B0">
            <w:pPr>
              <w:spacing w:line="240" w:lineRule="exact"/>
              <w:rPr>
                <w:lang w:val="uk-UA"/>
              </w:rPr>
            </w:pPr>
            <w:r w:rsidRPr="007B40FB">
              <w:rPr>
                <w:lang w:val="uk-UA" w:bidi="en-US"/>
              </w:rPr>
              <w:lastRenderedPageBreak/>
              <w:t>2021 - 2025</w:t>
            </w:r>
          </w:p>
          <w:p w:rsidR="007F40B0" w:rsidRPr="007B40FB" w:rsidRDefault="007F40B0" w:rsidP="003C5DA9">
            <w:pPr>
              <w:rPr>
                <w:lang w:val="uk-UA" w:bidi="en-US"/>
              </w:rPr>
            </w:pPr>
          </w:p>
        </w:tc>
        <w:tc>
          <w:tcPr>
            <w:tcW w:w="2268" w:type="dxa"/>
          </w:tcPr>
          <w:p w:rsidR="007F40B0" w:rsidRPr="007B40FB" w:rsidRDefault="007F40B0" w:rsidP="003C5DA9">
            <w:pPr>
              <w:rPr>
                <w:b/>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відділ інформаційної діяльності та комунікацій з громадськістю апарату міської ради та виконкому</w:t>
            </w:r>
            <w:r w:rsidRPr="007B40FB">
              <w:rPr>
                <w:b/>
                <w:color w:val="000000"/>
                <w:lang w:val="uk-UA"/>
              </w:rPr>
              <w:t xml:space="preserve">   </w:t>
            </w: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b/>
                <w:color w:val="000000"/>
                <w:lang w:val="uk-UA"/>
              </w:rPr>
            </w:pPr>
          </w:p>
          <w:p w:rsidR="007F40B0" w:rsidRPr="007B40FB" w:rsidRDefault="007F40B0" w:rsidP="003C5DA9">
            <w:pPr>
              <w:rPr>
                <w:lang w:val="uk-UA"/>
              </w:rPr>
            </w:pPr>
          </w:p>
        </w:tc>
        <w:tc>
          <w:tcPr>
            <w:tcW w:w="1418" w:type="dxa"/>
            <w:gridSpan w:val="3"/>
          </w:tcPr>
          <w:p w:rsidR="00C148DA" w:rsidRDefault="007F40B0" w:rsidP="003C5DA9">
            <w:pPr>
              <w:rPr>
                <w:lang w:val="uk-UA"/>
              </w:rPr>
            </w:pPr>
            <w:r w:rsidRPr="007B40FB">
              <w:rPr>
                <w:lang w:val="uk-UA"/>
              </w:rPr>
              <w:lastRenderedPageBreak/>
              <w:t>Фінансу</w:t>
            </w:r>
            <w:r w:rsidR="00C148DA">
              <w:rPr>
                <w:lang w:val="uk-UA"/>
              </w:rPr>
              <w:t>-</w:t>
            </w:r>
          </w:p>
          <w:p w:rsidR="007F40B0" w:rsidRPr="007B40FB" w:rsidRDefault="007F40B0" w:rsidP="003C5DA9">
            <w:pPr>
              <w:rPr>
                <w:lang w:val="uk-UA"/>
              </w:rPr>
            </w:pPr>
            <w:r w:rsidRPr="007B40FB">
              <w:rPr>
                <w:lang w:val="uk-UA"/>
              </w:rPr>
              <w:t>вання не потребує</w:t>
            </w:r>
          </w:p>
        </w:tc>
        <w:tc>
          <w:tcPr>
            <w:tcW w:w="850" w:type="dxa"/>
          </w:tcPr>
          <w:p w:rsidR="007F40B0" w:rsidRPr="007B40FB" w:rsidRDefault="007F40B0" w:rsidP="003C5DA9">
            <w:pPr>
              <w:rPr>
                <w:lang w:val="uk-UA"/>
              </w:rPr>
            </w:pPr>
            <w:r w:rsidRPr="007B40FB">
              <w:rPr>
                <w:lang w:val="uk-UA"/>
              </w:rPr>
              <w:t>2021</w:t>
            </w:r>
          </w:p>
          <w:p w:rsidR="007F40B0" w:rsidRPr="007B40FB" w:rsidRDefault="007F40B0" w:rsidP="003C5DA9">
            <w:pPr>
              <w:rPr>
                <w:lang w:val="uk-UA"/>
              </w:rPr>
            </w:pPr>
            <w:r w:rsidRPr="007B40FB">
              <w:rPr>
                <w:lang w:val="uk-UA"/>
              </w:rPr>
              <w:t>2022 2023 2024 2025</w:t>
            </w:r>
          </w:p>
        </w:tc>
        <w:tc>
          <w:tcPr>
            <w:tcW w:w="1369" w:type="dxa"/>
            <w:gridSpan w:val="3"/>
          </w:tcPr>
          <w:p w:rsidR="007F40B0" w:rsidRPr="007B40FB" w:rsidRDefault="007F40B0" w:rsidP="003C5DA9">
            <w:pPr>
              <w:rPr>
                <w:lang w:val="uk-UA"/>
              </w:rPr>
            </w:pPr>
          </w:p>
          <w:p w:rsidR="007F40B0" w:rsidRPr="007B40FB" w:rsidRDefault="007F40B0" w:rsidP="003C5DA9">
            <w:pPr>
              <w:rPr>
                <w:lang w:val="uk-UA"/>
              </w:rPr>
            </w:pPr>
          </w:p>
        </w:tc>
        <w:tc>
          <w:tcPr>
            <w:tcW w:w="1920" w:type="dxa"/>
          </w:tcPr>
          <w:p w:rsidR="007F40B0" w:rsidRPr="007B40FB" w:rsidRDefault="007F40B0" w:rsidP="003C5DA9">
            <w:pPr>
              <w:rPr>
                <w:lang w:val="uk-UA"/>
              </w:rPr>
            </w:pPr>
            <w:r w:rsidRPr="007B40FB">
              <w:rPr>
                <w:lang w:val="uk-UA"/>
              </w:rPr>
              <w:t xml:space="preserve">Збільшення кількості фахівців та молодіжних лідерів, які пройшли навчання за програмою «Молодіжний працівник», налагодження системної і молодіжної роботи в </w:t>
            </w:r>
            <w:r w:rsidRPr="007B40FB">
              <w:rPr>
                <w:lang w:val="uk-UA"/>
              </w:rPr>
              <w:lastRenderedPageBreak/>
              <w:t>територіальній громаді.</w:t>
            </w:r>
          </w:p>
        </w:tc>
      </w:tr>
      <w:tr w:rsidR="007F40B0" w:rsidRPr="00BB05EE" w:rsidTr="007F40B0">
        <w:trPr>
          <w:trHeight w:val="243"/>
        </w:trPr>
        <w:tc>
          <w:tcPr>
            <w:tcW w:w="14879" w:type="dxa"/>
            <w:gridSpan w:val="15"/>
          </w:tcPr>
          <w:p w:rsidR="007F40B0" w:rsidRPr="007B40FB" w:rsidRDefault="007B40FB" w:rsidP="003C5DA9">
            <w:pPr>
              <w:rPr>
                <w:b/>
                <w:lang w:val="uk-UA"/>
              </w:rPr>
            </w:pPr>
            <w:r>
              <w:rPr>
                <w:b/>
                <w:lang w:val="uk-UA"/>
              </w:rPr>
              <w:lastRenderedPageBreak/>
              <w:t xml:space="preserve">                                                         </w:t>
            </w:r>
            <w:r w:rsidR="007F40B0" w:rsidRPr="007B40FB">
              <w:rPr>
                <w:b/>
                <w:lang w:val="uk-UA"/>
              </w:rPr>
              <w:t>V. Розширення міжміського та міжнародного молодіжного співробітництва</w:t>
            </w:r>
          </w:p>
        </w:tc>
      </w:tr>
      <w:tr w:rsidR="007F40B0" w:rsidRPr="00BB05EE" w:rsidTr="007B40FB">
        <w:trPr>
          <w:trHeight w:val="92"/>
        </w:trPr>
        <w:tc>
          <w:tcPr>
            <w:tcW w:w="817" w:type="dxa"/>
          </w:tcPr>
          <w:p w:rsidR="007F40B0" w:rsidRPr="007F40B0" w:rsidRDefault="007F40B0" w:rsidP="003C5DA9">
            <w:pPr>
              <w:rPr>
                <w:lang w:val="uk-UA"/>
              </w:rPr>
            </w:pPr>
            <w:r w:rsidRPr="007F40B0">
              <w:rPr>
                <w:lang w:val="uk-UA"/>
              </w:rPr>
              <w:t>5.1</w:t>
            </w:r>
          </w:p>
        </w:tc>
        <w:tc>
          <w:tcPr>
            <w:tcW w:w="2235" w:type="dxa"/>
          </w:tcPr>
          <w:p w:rsidR="007F40B0" w:rsidRPr="007F40B0" w:rsidRDefault="007F40B0" w:rsidP="003C5DA9">
            <w:pPr>
              <w:rPr>
                <w:b/>
                <w:lang w:val="uk-UA"/>
              </w:rPr>
            </w:pPr>
            <w:r w:rsidRPr="007F40B0">
              <w:rPr>
                <w:b/>
                <w:lang w:val="uk-UA"/>
              </w:rPr>
              <w:t xml:space="preserve">Сприяння здійсненню молодіжного співробітництва, інтеграції молоді у світову та європейську молодіжну  спільноту, взаємодії громадських  організацій та української молоді діаспори  з громадськими організаціями  територіальної громади. </w:t>
            </w:r>
          </w:p>
        </w:tc>
        <w:tc>
          <w:tcPr>
            <w:tcW w:w="2612" w:type="dxa"/>
            <w:gridSpan w:val="3"/>
          </w:tcPr>
          <w:p w:rsidR="007F40B0" w:rsidRPr="007B40FB" w:rsidRDefault="007F40B0" w:rsidP="003C5DA9">
            <w:pPr>
              <w:rPr>
                <w:lang w:val="uk-UA"/>
              </w:rPr>
            </w:pPr>
            <w:r w:rsidRPr="007B40FB">
              <w:rPr>
                <w:lang w:val="uk-UA"/>
              </w:rPr>
              <w:t>Участь молодіжних делегацій у всеукраїнських та міжнародних акціях, іграх, конкурсах, дебатах, семінарах, тренінгах, конференціях, форумах, фестивалях, наметових таборах та інших заходах.</w:t>
            </w:r>
          </w:p>
        </w:tc>
        <w:tc>
          <w:tcPr>
            <w:tcW w:w="1390" w:type="dxa"/>
          </w:tcPr>
          <w:p w:rsidR="007F40B0" w:rsidRPr="007B40FB" w:rsidRDefault="007F40B0" w:rsidP="007F40B0">
            <w:pPr>
              <w:spacing w:line="240" w:lineRule="exact"/>
              <w:rPr>
                <w:lang w:val="uk-UA"/>
              </w:rPr>
            </w:pPr>
            <w:r w:rsidRPr="007B40FB">
              <w:rPr>
                <w:lang w:val="uk-UA" w:bidi="en-US"/>
              </w:rPr>
              <w:t>2021 - 2025</w:t>
            </w:r>
          </w:p>
          <w:p w:rsidR="007F40B0" w:rsidRPr="007B40FB" w:rsidRDefault="007F40B0" w:rsidP="003C5DA9">
            <w:pPr>
              <w:rPr>
                <w:lang w:val="uk-UA" w:bidi="en-US"/>
              </w:rPr>
            </w:pPr>
          </w:p>
        </w:tc>
        <w:tc>
          <w:tcPr>
            <w:tcW w:w="2268" w:type="dxa"/>
          </w:tcPr>
          <w:p w:rsidR="007F40B0" w:rsidRDefault="007F40B0" w:rsidP="003C5DA9">
            <w:pPr>
              <w:rPr>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 xml:space="preserve">відділ з питань фізичної культури та спорту міської ради; </w:t>
            </w:r>
            <w:r w:rsidRPr="007B40FB">
              <w:rPr>
                <w:rFonts w:eastAsia="Calibri"/>
                <w:lang w:val="uk-UA"/>
              </w:rPr>
              <w:t>управління мистецької політики і ресурсів міської ради</w:t>
            </w:r>
            <w:r w:rsidRPr="007B40FB">
              <w:rPr>
                <w:lang w:val="uk-UA"/>
              </w:rPr>
              <w:t xml:space="preserve">; </w:t>
            </w:r>
            <w:r w:rsidRPr="007B40FB">
              <w:rPr>
                <w:color w:val="000000"/>
                <w:lang w:val="uk-UA"/>
              </w:rPr>
              <w:t>відділ інформаційної діяльності та комунікацій з громадськістю апарату міської ради та виконкому</w:t>
            </w:r>
          </w:p>
          <w:p w:rsidR="00A2055B" w:rsidRDefault="00A2055B" w:rsidP="003C5DA9">
            <w:pPr>
              <w:rPr>
                <w:color w:val="000000"/>
                <w:lang w:val="uk-UA"/>
              </w:rPr>
            </w:pPr>
          </w:p>
          <w:p w:rsidR="00A2055B" w:rsidRDefault="00A2055B" w:rsidP="003C5DA9">
            <w:pPr>
              <w:rPr>
                <w:color w:val="000000"/>
                <w:lang w:val="uk-UA"/>
              </w:rPr>
            </w:pPr>
          </w:p>
          <w:p w:rsidR="00A2055B" w:rsidRDefault="00A2055B" w:rsidP="003C5DA9">
            <w:pPr>
              <w:rPr>
                <w:color w:val="000000"/>
                <w:lang w:val="uk-UA"/>
              </w:rPr>
            </w:pPr>
          </w:p>
          <w:p w:rsidR="00A2055B" w:rsidRDefault="00A2055B" w:rsidP="003C5DA9">
            <w:pPr>
              <w:rPr>
                <w:color w:val="000000"/>
                <w:lang w:val="uk-UA"/>
              </w:rPr>
            </w:pPr>
          </w:p>
          <w:p w:rsidR="00A2055B" w:rsidRPr="007B40FB" w:rsidRDefault="00A2055B" w:rsidP="003C5DA9">
            <w:pPr>
              <w:rPr>
                <w:b/>
                <w:color w:val="000000"/>
                <w:lang w:val="uk-UA"/>
              </w:rPr>
            </w:pPr>
          </w:p>
        </w:tc>
        <w:tc>
          <w:tcPr>
            <w:tcW w:w="1418" w:type="dxa"/>
            <w:gridSpan w:val="3"/>
          </w:tcPr>
          <w:p w:rsidR="00C148DA" w:rsidRDefault="000F2418" w:rsidP="003C5DA9">
            <w:pPr>
              <w:rPr>
                <w:lang w:val="uk-UA"/>
              </w:rPr>
            </w:pPr>
            <w:r w:rsidRPr="007B40FB">
              <w:rPr>
                <w:lang w:val="uk-UA"/>
              </w:rPr>
              <w:lastRenderedPageBreak/>
              <w:t>Б</w:t>
            </w:r>
            <w:r w:rsidR="007F40B0" w:rsidRPr="007B40FB">
              <w:rPr>
                <w:lang w:val="uk-UA"/>
              </w:rPr>
              <w:t xml:space="preserve">юджет </w:t>
            </w:r>
            <w:r w:rsidRPr="007B40FB">
              <w:rPr>
                <w:lang w:val="uk-UA"/>
              </w:rPr>
              <w:t>Могилів-Подільсь</w:t>
            </w:r>
            <w:r w:rsidR="00C148DA">
              <w:rPr>
                <w:lang w:val="uk-UA"/>
              </w:rPr>
              <w:t>-</w:t>
            </w:r>
          </w:p>
          <w:p w:rsidR="00C148DA" w:rsidRDefault="000F2418" w:rsidP="003C5DA9">
            <w:pPr>
              <w:rPr>
                <w:lang w:val="uk-UA"/>
              </w:rPr>
            </w:pPr>
            <w:r w:rsidRPr="007B40FB">
              <w:rPr>
                <w:lang w:val="uk-UA"/>
              </w:rPr>
              <w:t>кої міської територі</w:t>
            </w:r>
            <w:r w:rsidR="00C148DA">
              <w:rPr>
                <w:lang w:val="uk-UA"/>
              </w:rPr>
              <w:t>-</w:t>
            </w:r>
          </w:p>
          <w:p w:rsidR="00C148DA" w:rsidRDefault="000F2418" w:rsidP="003C5DA9">
            <w:pPr>
              <w:rPr>
                <w:lang w:val="uk-UA"/>
              </w:rPr>
            </w:pPr>
            <w:r w:rsidRPr="007B40FB">
              <w:rPr>
                <w:lang w:val="uk-UA"/>
              </w:rPr>
              <w:t>альної  громади Могилів-Подільсь</w:t>
            </w:r>
          </w:p>
          <w:p w:rsidR="007F40B0" w:rsidRPr="007B40FB" w:rsidRDefault="000F2418" w:rsidP="003C5DA9">
            <w:pPr>
              <w:rPr>
                <w:lang w:val="uk-UA"/>
              </w:rPr>
            </w:pPr>
            <w:r w:rsidRPr="007B40FB">
              <w:rPr>
                <w:lang w:val="uk-UA"/>
              </w:rPr>
              <w:t>кого району Вінницької області</w:t>
            </w:r>
          </w:p>
        </w:tc>
        <w:tc>
          <w:tcPr>
            <w:tcW w:w="850" w:type="dxa"/>
          </w:tcPr>
          <w:p w:rsidR="007F40B0" w:rsidRPr="007B40FB" w:rsidRDefault="007F40B0" w:rsidP="003C5DA9">
            <w:pPr>
              <w:rPr>
                <w:lang w:val="uk-UA"/>
              </w:rPr>
            </w:pPr>
            <w:r w:rsidRPr="007B40FB">
              <w:rPr>
                <w:lang w:val="uk-UA"/>
              </w:rPr>
              <w:t>2021</w:t>
            </w:r>
          </w:p>
          <w:p w:rsidR="007F40B0" w:rsidRPr="007B40FB" w:rsidRDefault="007F40B0" w:rsidP="003C5DA9">
            <w:pPr>
              <w:rPr>
                <w:lang w:val="uk-UA"/>
              </w:rPr>
            </w:pPr>
            <w:r w:rsidRPr="007B40FB">
              <w:rPr>
                <w:lang w:val="uk-UA"/>
              </w:rPr>
              <w:t>2022 2023 2024 2025</w:t>
            </w:r>
          </w:p>
        </w:tc>
        <w:tc>
          <w:tcPr>
            <w:tcW w:w="1369" w:type="dxa"/>
            <w:gridSpan w:val="3"/>
          </w:tcPr>
          <w:p w:rsidR="007F40B0" w:rsidRPr="007B40FB" w:rsidRDefault="007F40B0" w:rsidP="003C5DA9">
            <w:pPr>
              <w:rPr>
                <w:lang w:val="uk-UA"/>
              </w:rPr>
            </w:pPr>
            <w:r w:rsidRPr="007B40FB">
              <w:rPr>
                <w:lang w:val="uk-UA"/>
              </w:rPr>
              <w:t>50,0</w:t>
            </w:r>
          </w:p>
          <w:p w:rsidR="007F40B0" w:rsidRPr="007B40FB" w:rsidRDefault="007F40B0" w:rsidP="003C5DA9">
            <w:pPr>
              <w:rPr>
                <w:lang w:val="uk-UA"/>
              </w:rPr>
            </w:pPr>
            <w:r w:rsidRPr="007B40FB">
              <w:rPr>
                <w:lang w:val="uk-UA"/>
              </w:rPr>
              <w:t>50,0</w:t>
            </w:r>
          </w:p>
          <w:p w:rsidR="007F40B0" w:rsidRPr="007B40FB" w:rsidRDefault="007F40B0" w:rsidP="003C5DA9">
            <w:pPr>
              <w:rPr>
                <w:lang w:val="uk-UA"/>
              </w:rPr>
            </w:pPr>
            <w:r w:rsidRPr="007B40FB">
              <w:rPr>
                <w:lang w:val="uk-UA"/>
              </w:rPr>
              <w:t>50,0</w:t>
            </w:r>
          </w:p>
          <w:p w:rsidR="007F40B0" w:rsidRPr="007B40FB" w:rsidRDefault="007F40B0" w:rsidP="003C5DA9">
            <w:pPr>
              <w:rPr>
                <w:lang w:val="uk-UA"/>
              </w:rPr>
            </w:pPr>
            <w:r w:rsidRPr="007B40FB">
              <w:rPr>
                <w:lang w:val="uk-UA"/>
              </w:rPr>
              <w:t>50,0</w:t>
            </w:r>
          </w:p>
          <w:p w:rsidR="007F40B0" w:rsidRPr="007B40FB" w:rsidRDefault="007F40B0" w:rsidP="003C5DA9">
            <w:pPr>
              <w:rPr>
                <w:lang w:val="uk-UA"/>
              </w:rPr>
            </w:pPr>
            <w:r w:rsidRPr="007B40FB">
              <w:rPr>
                <w:lang w:val="uk-UA"/>
              </w:rPr>
              <w:t>50,0</w:t>
            </w:r>
          </w:p>
        </w:tc>
        <w:tc>
          <w:tcPr>
            <w:tcW w:w="1920" w:type="dxa"/>
          </w:tcPr>
          <w:p w:rsidR="007F40B0" w:rsidRPr="007B40FB" w:rsidRDefault="007F40B0" w:rsidP="003C5DA9">
            <w:pPr>
              <w:rPr>
                <w:lang w:val="uk-UA"/>
              </w:rPr>
            </w:pPr>
            <w:r w:rsidRPr="007B40FB">
              <w:rPr>
                <w:lang w:val="uk-UA"/>
              </w:rPr>
              <w:t>Зміцнення соціальної згуртованості молоді, впровадження найкращих міжнародних практик та інструментів у роботі з молоддю.</w:t>
            </w:r>
          </w:p>
        </w:tc>
      </w:tr>
      <w:tr w:rsidR="007F40B0" w:rsidRPr="00BB05EE" w:rsidTr="007F40B0">
        <w:trPr>
          <w:trHeight w:val="235"/>
        </w:trPr>
        <w:tc>
          <w:tcPr>
            <w:tcW w:w="14879" w:type="dxa"/>
            <w:gridSpan w:val="15"/>
          </w:tcPr>
          <w:p w:rsidR="007F40B0" w:rsidRPr="007B40FB" w:rsidRDefault="007F40B0" w:rsidP="007B40FB">
            <w:pPr>
              <w:jc w:val="center"/>
              <w:rPr>
                <w:b/>
                <w:lang w:val="uk-UA"/>
              </w:rPr>
            </w:pPr>
            <w:r w:rsidRPr="007B40FB">
              <w:rPr>
                <w:b/>
                <w:lang w:val="uk-UA"/>
              </w:rPr>
              <w:lastRenderedPageBreak/>
              <w:t>VI. Інформаційне забезпечення та дослідження у сфері молодіжної політики</w:t>
            </w:r>
          </w:p>
        </w:tc>
      </w:tr>
      <w:tr w:rsidR="007F40B0" w:rsidRPr="00E73CCD" w:rsidTr="007B40FB">
        <w:trPr>
          <w:trHeight w:val="1383"/>
        </w:trPr>
        <w:tc>
          <w:tcPr>
            <w:tcW w:w="817" w:type="dxa"/>
          </w:tcPr>
          <w:p w:rsidR="007F40B0" w:rsidRPr="007F40B0" w:rsidRDefault="007F40B0" w:rsidP="003C5DA9">
            <w:pPr>
              <w:rPr>
                <w:lang w:val="uk-UA"/>
              </w:rPr>
            </w:pPr>
            <w:r w:rsidRPr="007F40B0">
              <w:rPr>
                <w:lang w:val="uk-UA"/>
              </w:rPr>
              <w:t>6.1</w:t>
            </w:r>
          </w:p>
        </w:tc>
        <w:tc>
          <w:tcPr>
            <w:tcW w:w="2235" w:type="dxa"/>
          </w:tcPr>
          <w:p w:rsidR="007F40B0" w:rsidRPr="007F40B0" w:rsidRDefault="007F40B0" w:rsidP="003C5DA9">
            <w:pPr>
              <w:rPr>
                <w:b/>
                <w:lang w:val="uk-UA"/>
              </w:rPr>
            </w:pPr>
            <w:r w:rsidRPr="007F40B0">
              <w:rPr>
                <w:b/>
                <w:lang w:val="uk-UA"/>
              </w:rPr>
              <w:t xml:space="preserve">Створення  умов для інформаційного  забезпечення  державної політики у молодіжній сфері та комунікацій молоді у межах України і зарубіжжя, забезпечення здійснення досліджень та оцінки ефективності заходів Програми. </w:t>
            </w:r>
          </w:p>
        </w:tc>
        <w:tc>
          <w:tcPr>
            <w:tcW w:w="2612" w:type="dxa"/>
            <w:gridSpan w:val="3"/>
          </w:tcPr>
          <w:p w:rsidR="007F40B0" w:rsidRPr="007B40FB" w:rsidRDefault="007F40B0" w:rsidP="003C5DA9">
            <w:pPr>
              <w:rPr>
                <w:lang w:val="uk-UA"/>
              </w:rPr>
            </w:pPr>
            <w:r w:rsidRPr="007B40FB">
              <w:rPr>
                <w:lang w:val="uk-UA"/>
              </w:rPr>
              <w:t>Розповсюдження інформаційних та методичних матеріалів, соціальних роликів та реклами.</w:t>
            </w:r>
          </w:p>
          <w:p w:rsidR="007F40B0" w:rsidRPr="007B40FB" w:rsidRDefault="007F40B0" w:rsidP="003C5DA9">
            <w:pPr>
              <w:rPr>
                <w:lang w:val="uk-UA"/>
              </w:rPr>
            </w:pPr>
          </w:p>
          <w:p w:rsidR="007F40B0" w:rsidRPr="007B40FB" w:rsidRDefault="007F40B0" w:rsidP="003C5DA9">
            <w:pPr>
              <w:rPr>
                <w:lang w:val="uk-UA"/>
              </w:rPr>
            </w:pPr>
            <w:r w:rsidRPr="007B40FB">
              <w:rPr>
                <w:lang w:val="uk-UA"/>
              </w:rPr>
              <w:t>Організація та проведення опитувань, соціологічних та інших досліджень у сфері молодіжної політики.</w:t>
            </w: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p w:rsidR="007F40B0" w:rsidRPr="007B40FB" w:rsidRDefault="007F40B0" w:rsidP="003C5DA9">
            <w:pPr>
              <w:rPr>
                <w:lang w:val="uk-UA"/>
              </w:rPr>
            </w:pPr>
          </w:p>
        </w:tc>
        <w:tc>
          <w:tcPr>
            <w:tcW w:w="1390" w:type="dxa"/>
          </w:tcPr>
          <w:p w:rsidR="007F40B0" w:rsidRPr="007B40FB" w:rsidRDefault="007F40B0" w:rsidP="007F40B0">
            <w:pPr>
              <w:spacing w:line="240" w:lineRule="exact"/>
              <w:rPr>
                <w:lang w:val="uk-UA"/>
              </w:rPr>
            </w:pPr>
            <w:r w:rsidRPr="007B40FB">
              <w:rPr>
                <w:lang w:val="uk-UA" w:bidi="en-US"/>
              </w:rPr>
              <w:t>2021 - 2025</w:t>
            </w:r>
          </w:p>
          <w:p w:rsidR="007F40B0" w:rsidRPr="007B40FB" w:rsidRDefault="007F40B0" w:rsidP="003C5DA9">
            <w:pPr>
              <w:rPr>
                <w:lang w:val="uk-UA" w:bidi="en-US"/>
              </w:rPr>
            </w:pPr>
          </w:p>
        </w:tc>
        <w:tc>
          <w:tcPr>
            <w:tcW w:w="2268" w:type="dxa"/>
          </w:tcPr>
          <w:p w:rsidR="007F40B0" w:rsidRPr="00C148DA" w:rsidRDefault="007F40B0" w:rsidP="003C5DA9">
            <w:pPr>
              <w:rPr>
                <w:color w:val="000000"/>
                <w:lang w:val="uk-UA"/>
              </w:rPr>
            </w:pPr>
            <w:r w:rsidRPr="007B40FB">
              <w:rPr>
                <w:lang w:val="uk-UA"/>
              </w:rPr>
              <w:t xml:space="preserve">Служба у справах дітей, сім’ї та молоді міської ради; управління освіти міської ради; </w:t>
            </w:r>
            <w:r w:rsidRPr="007B40FB">
              <w:rPr>
                <w:color w:val="000000"/>
                <w:lang w:val="uk-UA"/>
              </w:rPr>
              <w:t xml:space="preserve">відділ з питань фізичної культури та спорту міської ради; </w:t>
            </w:r>
            <w:r w:rsidRPr="007B40FB">
              <w:rPr>
                <w:rFonts w:eastAsia="Calibri"/>
                <w:lang w:val="uk-UA"/>
              </w:rPr>
              <w:t>управління мистецької політики і ресурсів міської ради</w:t>
            </w:r>
            <w:r w:rsidRPr="007B40FB">
              <w:rPr>
                <w:lang w:val="uk-UA"/>
              </w:rPr>
              <w:t xml:space="preserve">; </w:t>
            </w:r>
            <w:r w:rsidRPr="007B40FB">
              <w:rPr>
                <w:color w:val="000000"/>
                <w:lang w:val="uk-UA"/>
              </w:rPr>
              <w:t>відділ інформаційної діяльності та комунікацій з громадськістю апарату міської ради та виконкому</w:t>
            </w:r>
            <w:r w:rsidRPr="007B40FB">
              <w:rPr>
                <w:b/>
                <w:color w:val="000000"/>
                <w:lang w:val="uk-UA"/>
              </w:rPr>
              <w:t xml:space="preserve">   </w:t>
            </w:r>
          </w:p>
        </w:tc>
        <w:tc>
          <w:tcPr>
            <w:tcW w:w="1418" w:type="dxa"/>
            <w:gridSpan w:val="3"/>
          </w:tcPr>
          <w:p w:rsidR="00A2055B" w:rsidRDefault="007F40B0" w:rsidP="003C5DA9">
            <w:pPr>
              <w:rPr>
                <w:lang w:val="uk-UA"/>
              </w:rPr>
            </w:pPr>
            <w:r w:rsidRPr="007B40FB">
              <w:rPr>
                <w:lang w:val="uk-UA"/>
              </w:rPr>
              <w:t>Фінансу</w:t>
            </w:r>
            <w:r w:rsidR="00A2055B">
              <w:rPr>
                <w:lang w:val="uk-UA"/>
              </w:rPr>
              <w:t>-</w:t>
            </w:r>
          </w:p>
          <w:p w:rsidR="007F40B0" w:rsidRPr="007B40FB" w:rsidRDefault="007F40B0" w:rsidP="003C5DA9">
            <w:pPr>
              <w:rPr>
                <w:lang w:val="uk-UA"/>
              </w:rPr>
            </w:pPr>
            <w:r w:rsidRPr="007B40FB">
              <w:rPr>
                <w:lang w:val="uk-UA"/>
              </w:rPr>
              <w:t>вання не потребує</w:t>
            </w:r>
          </w:p>
        </w:tc>
        <w:tc>
          <w:tcPr>
            <w:tcW w:w="850" w:type="dxa"/>
          </w:tcPr>
          <w:p w:rsidR="00B06A17" w:rsidRPr="007B40FB" w:rsidRDefault="007F40B0" w:rsidP="003C5DA9">
            <w:pPr>
              <w:rPr>
                <w:lang w:val="uk-UA"/>
              </w:rPr>
            </w:pPr>
            <w:r w:rsidRPr="007B40FB">
              <w:rPr>
                <w:lang w:val="uk-UA"/>
              </w:rPr>
              <w:t>2021</w:t>
            </w:r>
          </w:p>
          <w:p w:rsidR="007F40B0" w:rsidRPr="007B40FB" w:rsidRDefault="007F40B0" w:rsidP="003C5DA9">
            <w:pPr>
              <w:rPr>
                <w:lang w:val="uk-UA"/>
              </w:rPr>
            </w:pPr>
            <w:r w:rsidRPr="007B40FB">
              <w:rPr>
                <w:lang w:val="uk-UA"/>
              </w:rPr>
              <w:t>2022 2023 2024 2025</w:t>
            </w:r>
          </w:p>
        </w:tc>
        <w:tc>
          <w:tcPr>
            <w:tcW w:w="1369" w:type="dxa"/>
            <w:gridSpan w:val="3"/>
          </w:tcPr>
          <w:p w:rsidR="007F40B0" w:rsidRPr="007B40FB" w:rsidRDefault="007F40B0" w:rsidP="003C5DA9">
            <w:pPr>
              <w:rPr>
                <w:lang w:val="uk-UA"/>
              </w:rPr>
            </w:pPr>
          </w:p>
        </w:tc>
        <w:tc>
          <w:tcPr>
            <w:tcW w:w="1920" w:type="dxa"/>
          </w:tcPr>
          <w:p w:rsidR="007F40B0" w:rsidRPr="007B40FB" w:rsidRDefault="007F40B0" w:rsidP="003C5DA9">
            <w:pPr>
              <w:rPr>
                <w:lang w:val="uk-UA"/>
              </w:rPr>
            </w:pPr>
            <w:r w:rsidRPr="007B40FB">
              <w:rPr>
                <w:lang w:val="uk-UA"/>
              </w:rPr>
              <w:t>Здійснення інформаційного забезпечення державної молодіжної політики,  інформування молоді про можливості, наявні та нові інструменти участі у суспільному житті.</w:t>
            </w:r>
          </w:p>
          <w:p w:rsidR="007F40B0" w:rsidRPr="007B40FB" w:rsidRDefault="007F40B0" w:rsidP="003C5DA9">
            <w:pPr>
              <w:rPr>
                <w:lang w:val="uk-UA"/>
              </w:rPr>
            </w:pPr>
            <w:r w:rsidRPr="007B40FB">
              <w:rPr>
                <w:lang w:val="uk-UA"/>
              </w:rPr>
              <w:t>Визначення цінностей та потреб молоді Могилів – Подільської міської територіальної громади Могилів – Подільського району Вінницької області.</w:t>
            </w:r>
          </w:p>
        </w:tc>
      </w:tr>
    </w:tbl>
    <w:p w:rsidR="007B40FB" w:rsidRDefault="007B40FB" w:rsidP="00B00BFD">
      <w:pPr>
        <w:tabs>
          <w:tab w:val="left" w:pos="6660"/>
        </w:tabs>
        <w:rPr>
          <w:sz w:val="28"/>
          <w:szCs w:val="28"/>
          <w:lang w:val="uk-UA"/>
        </w:rPr>
      </w:pPr>
    </w:p>
    <w:p w:rsidR="007B40FB" w:rsidRDefault="007B40FB" w:rsidP="00B00BFD">
      <w:pPr>
        <w:tabs>
          <w:tab w:val="left" w:pos="6660"/>
        </w:tabs>
        <w:rPr>
          <w:sz w:val="28"/>
          <w:szCs w:val="28"/>
          <w:lang w:val="uk-UA"/>
        </w:rPr>
      </w:pPr>
    </w:p>
    <w:p w:rsidR="007B40FB" w:rsidRDefault="007B40FB" w:rsidP="00B00BFD">
      <w:pPr>
        <w:tabs>
          <w:tab w:val="left" w:pos="6660"/>
        </w:tabs>
        <w:rPr>
          <w:sz w:val="28"/>
          <w:szCs w:val="28"/>
          <w:lang w:val="uk-UA"/>
        </w:rPr>
      </w:pPr>
    </w:p>
    <w:p w:rsidR="001C3590" w:rsidRDefault="001C3590" w:rsidP="00B00BFD">
      <w:pPr>
        <w:tabs>
          <w:tab w:val="left" w:pos="6660"/>
        </w:tabs>
        <w:rPr>
          <w:sz w:val="28"/>
          <w:szCs w:val="28"/>
          <w:lang w:val="uk-UA"/>
        </w:rPr>
      </w:pPr>
    </w:p>
    <w:p w:rsidR="00D84954" w:rsidRPr="007B40FB" w:rsidRDefault="007B40FB" w:rsidP="00B00BFD">
      <w:pPr>
        <w:tabs>
          <w:tab w:val="left" w:pos="6660"/>
        </w:tabs>
        <w:rPr>
          <w:sz w:val="28"/>
          <w:szCs w:val="28"/>
          <w:lang w:val="uk-UA"/>
        </w:rPr>
      </w:pPr>
      <w:r>
        <w:rPr>
          <w:sz w:val="28"/>
          <w:szCs w:val="28"/>
          <w:lang w:val="uk-UA"/>
        </w:rPr>
        <w:t xml:space="preserve">                           </w:t>
      </w:r>
      <w:r w:rsidR="007F40B0" w:rsidRPr="007B40FB">
        <w:rPr>
          <w:sz w:val="28"/>
          <w:szCs w:val="28"/>
          <w:lang w:val="uk-UA"/>
        </w:rPr>
        <w:t>Секретар міської ради</w:t>
      </w:r>
      <w:r w:rsidR="007F40B0" w:rsidRPr="007B40FB">
        <w:rPr>
          <w:sz w:val="28"/>
          <w:szCs w:val="28"/>
          <w:lang w:val="uk-UA"/>
        </w:rPr>
        <w:tab/>
      </w:r>
      <w:r w:rsidR="007F40B0" w:rsidRPr="007B40FB">
        <w:rPr>
          <w:sz w:val="28"/>
          <w:szCs w:val="28"/>
          <w:lang w:val="uk-UA"/>
        </w:rPr>
        <w:tab/>
      </w:r>
      <w:r w:rsidR="007F40B0" w:rsidRPr="007B40FB">
        <w:rPr>
          <w:sz w:val="28"/>
          <w:szCs w:val="28"/>
          <w:lang w:val="uk-UA"/>
        </w:rPr>
        <w:tab/>
      </w:r>
      <w:r w:rsidR="007F40B0" w:rsidRPr="007B40FB">
        <w:rPr>
          <w:sz w:val="28"/>
          <w:szCs w:val="28"/>
          <w:lang w:val="uk-UA"/>
        </w:rPr>
        <w:tab/>
      </w:r>
      <w:r w:rsidR="007F40B0" w:rsidRPr="007B40FB">
        <w:rPr>
          <w:sz w:val="28"/>
          <w:szCs w:val="28"/>
          <w:lang w:val="uk-UA"/>
        </w:rPr>
        <w:tab/>
        <w:t>Тетяна БОРИСОВА</w:t>
      </w:r>
    </w:p>
    <w:sectPr w:rsidR="00D84954" w:rsidRPr="007B40FB" w:rsidSect="00A2055B">
      <w:pgSz w:w="16838" w:h="11906" w:orient="landscape"/>
      <w:pgMar w:top="127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8C" w:rsidRDefault="00CB178C">
      <w:r>
        <w:separator/>
      </w:r>
    </w:p>
  </w:endnote>
  <w:endnote w:type="continuationSeparator" w:id="0">
    <w:p w:rsidR="00CB178C" w:rsidRDefault="00C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8C" w:rsidRDefault="00CB178C">
      <w:r>
        <w:separator/>
      </w:r>
    </w:p>
  </w:footnote>
  <w:footnote w:type="continuationSeparator" w:id="0">
    <w:p w:rsidR="00CB178C" w:rsidRDefault="00CB1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2E8"/>
    <w:multiLevelType w:val="multilevel"/>
    <w:tmpl w:val="F4D652B4"/>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91560"/>
    <w:multiLevelType w:val="multilevel"/>
    <w:tmpl w:val="72E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E0F47"/>
    <w:multiLevelType w:val="hybridMultilevel"/>
    <w:tmpl w:val="1E3EB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793969"/>
    <w:multiLevelType w:val="hybridMultilevel"/>
    <w:tmpl w:val="2794BB9A"/>
    <w:lvl w:ilvl="0" w:tplc="981A9A88">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D71619"/>
    <w:multiLevelType w:val="multilevel"/>
    <w:tmpl w:val="F97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36BEE"/>
    <w:multiLevelType w:val="hybridMultilevel"/>
    <w:tmpl w:val="83C4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725CE6"/>
    <w:multiLevelType w:val="multilevel"/>
    <w:tmpl w:val="4E241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7E459C"/>
    <w:multiLevelType w:val="hybridMultilevel"/>
    <w:tmpl w:val="A8F07570"/>
    <w:lvl w:ilvl="0" w:tplc="427278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21842"/>
    <w:multiLevelType w:val="multilevel"/>
    <w:tmpl w:val="C22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D2F1E"/>
    <w:multiLevelType w:val="multilevel"/>
    <w:tmpl w:val="9280B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C2766"/>
    <w:multiLevelType w:val="multilevel"/>
    <w:tmpl w:val="6B4E1D6E"/>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814DCA"/>
    <w:multiLevelType w:val="multilevel"/>
    <w:tmpl w:val="1CC86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9A7C8D"/>
    <w:multiLevelType w:val="multilevel"/>
    <w:tmpl w:val="E85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E0B9F"/>
    <w:multiLevelType w:val="hybridMultilevel"/>
    <w:tmpl w:val="C1462C16"/>
    <w:lvl w:ilvl="0" w:tplc="40C6408C">
      <w:start w:val="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73219EC"/>
    <w:multiLevelType w:val="hybridMultilevel"/>
    <w:tmpl w:val="59A0CB2A"/>
    <w:lvl w:ilvl="0" w:tplc="9D18161A">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9DB270B"/>
    <w:multiLevelType w:val="hybridMultilevel"/>
    <w:tmpl w:val="C4D6D568"/>
    <w:lvl w:ilvl="0" w:tplc="191A5C2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FB22FF"/>
    <w:multiLevelType w:val="hybridMultilevel"/>
    <w:tmpl w:val="8D0A5762"/>
    <w:lvl w:ilvl="0" w:tplc="C26AE87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5"/>
  </w:num>
  <w:num w:numId="4">
    <w:abstractNumId w:val="3"/>
  </w:num>
  <w:num w:numId="5">
    <w:abstractNumId w:val="12"/>
  </w:num>
  <w:num w:numId="6">
    <w:abstractNumId w:val="1"/>
  </w:num>
  <w:num w:numId="7">
    <w:abstractNumId w:val="8"/>
  </w:num>
  <w:num w:numId="8">
    <w:abstractNumId w:val="4"/>
  </w:num>
  <w:num w:numId="9">
    <w:abstractNumId w:val="9"/>
  </w:num>
  <w:num w:numId="10">
    <w:abstractNumId w:val="14"/>
  </w:num>
  <w:num w:numId="11">
    <w:abstractNumId w:val="16"/>
  </w:num>
  <w:num w:numId="12">
    <w:abstractNumId w:val="13"/>
  </w:num>
  <w:num w:numId="13">
    <w:abstractNumId w:val="11"/>
  </w:num>
  <w:num w:numId="14">
    <w:abstractNumId w:val="6"/>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FA"/>
    <w:rsid w:val="0003670B"/>
    <w:rsid w:val="00042DE9"/>
    <w:rsid w:val="0005252D"/>
    <w:rsid w:val="00061756"/>
    <w:rsid w:val="000B6C44"/>
    <w:rsid w:val="000C08AE"/>
    <w:rsid w:val="000C091B"/>
    <w:rsid w:val="000D4C43"/>
    <w:rsid w:val="000D5661"/>
    <w:rsid w:val="000F2418"/>
    <w:rsid w:val="00112B92"/>
    <w:rsid w:val="0012119F"/>
    <w:rsid w:val="00143088"/>
    <w:rsid w:val="001B34DF"/>
    <w:rsid w:val="001C3590"/>
    <w:rsid w:val="001E4340"/>
    <w:rsid w:val="001F2AB7"/>
    <w:rsid w:val="00200546"/>
    <w:rsid w:val="00202E64"/>
    <w:rsid w:val="0024707F"/>
    <w:rsid w:val="0025034F"/>
    <w:rsid w:val="00254FF7"/>
    <w:rsid w:val="002719AD"/>
    <w:rsid w:val="00274D22"/>
    <w:rsid w:val="00294959"/>
    <w:rsid w:val="002A64FE"/>
    <w:rsid w:val="002B5392"/>
    <w:rsid w:val="002B68BA"/>
    <w:rsid w:val="002D4F85"/>
    <w:rsid w:val="002E5A34"/>
    <w:rsid w:val="002E63D0"/>
    <w:rsid w:val="002F4B9B"/>
    <w:rsid w:val="0030134C"/>
    <w:rsid w:val="00310351"/>
    <w:rsid w:val="00311278"/>
    <w:rsid w:val="00333126"/>
    <w:rsid w:val="00373083"/>
    <w:rsid w:val="00385EA4"/>
    <w:rsid w:val="003921E7"/>
    <w:rsid w:val="003A2F58"/>
    <w:rsid w:val="003C58A7"/>
    <w:rsid w:val="003C5DA9"/>
    <w:rsid w:val="003E45FA"/>
    <w:rsid w:val="00453E45"/>
    <w:rsid w:val="00490DB9"/>
    <w:rsid w:val="004A52AC"/>
    <w:rsid w:val="004B1862"/>
    <w:rsid w:val="004D797C"/>
    <w:rsid w:val="004E0D9E"/>
    <w:rsid w:val="004F0297"/>
    <w:rsid w:val="00503938"/>
    <w:rsid w:val="0051065A"/>
    <w:rsid w:val="00520252"/>
    <w:rsid w:val="00525233"/>
    <w:rsid w:val="00530E61"/>
    <w:rsid w:val="0057514F"/>
    <w:rsid w:val="005B12C6"/>
    <w:rsid w:val="005B219E"/>
    <w:rsid w:val="005B6C7D"/>
    <w:rsid w:val="005D3780"/>
    <w:rsid w:val="005E40D0"/>
    <w:rsid w:val="00626EA0"/>
    <w:rsid w:val="00652EFF"/>
    <w:rsid w:val="00661DA2"/>
    <w:rsid w:val="00664489"/>
    <w:rsid w:val="0067055A"/>
    <w:rsid w:val="0067388E"/>
    <w:rsid w:val="006B1B78"/>
    <w:rsid w:val="006C3BEE"/>
    <w:rsid w:val="006C503F"/>
    <w:rsid w:val="006D1277"/>
    <w:rsid w:val="006F0663"/>
    <w:rsid w:val="006F4EFA"/>
    <w:rsid w:val="00732FCA"/>
    <w:rsid w:val="007540F7"/>
    <w:rsid w:val="0078449C"/>
    <w:rsid w:val="007B40FB"/>
    <w:rsid w:val="007B7EA0"/>
    <w:rsid w:val="007C097E"/>
    <w:rsid w:val="007E79FE"/>
    <w:rsid w:val="007F40B0"/>
    <w:rsid w:val="0082007B"/>
    <w:rsid w:val="008203D1"/>
    <w:rsid w:val="00854DAF"/>
    <w:rsid w:val="00870AAD"/>
    <w:rsid w:val="00872327"/>
    <w:rsid w:val="00896759"/>
    <w:rsid w:val="008B1D10"/>
    <w:rsid w:val="008C14FB"/>
    <w:rsid w:val="008C3D5C"/>
    <w:rsid w:val="008C40FF"/>
    <w:rsid w:val="008C54A9"/>
    <w:rsid w:val="008C7AB0"/>
    <w:rsid w:val="008E089C"/>
    <w:rsid w:val="008E62D7"/>
    <w:rsid w:val="00905CBD"/>
    <w:rsid w:val="00922F95"/>
    <w:rsid w:val="00971F80"/>
    <w:rsid w:val="00994CF8"/>
    <w:rsid w:val="009A170A"/>
    <w:rsid w:val="009A5CE3"/>
    <w:rsid w:val="009B2DAE"/>
    <w:rsid w:val="009C48E0"/>
    <w:rsid w:val="00A123E8"/>
    <w:rsid w:val="00A2055B"/>
    <w:rsid w:val="00A332E7"/>
    <w:rsid w:val="00A75A13"/>
    <w:rsid w:val="00A970DB"/>
    <w:rsid w:val="00AB79C0"/>
    <w:rsid w:val="00AD37F3"/>
    <w:rsid w:val="00AF58E8"/>
    <w:rsid w:val="00B00BFD"/>
    <w:rsid w:val="00B03485"/>
    <w:rsid w:val="00B06A17"/>
    <w:rsid w:val="00B300FF"/>
    <w:rsid w:val="00B62FD8"/>
    <w:rsid w:val="00B75E21"/>
    <w:rsid w:val="00B830E5"/>
    <w:rsid w:val="00BA3A21"/>
    <w:rsid w:val="00BE5EEF"/>
    <w:rsid w:val="00C06EB1"/>
    <w:rsid w:val="00C116E6"/>
    <w:rsid w:val="00C125E1"/>
    <w:rsid w:val="00C13475"/>
    <w:rsid w:val="00C148DA"/>
    <w:rsid w:val="00C34F01"/>
    <w:rsid w:val="00C43E47"/>
    <w:rsid w:val="00C7709B"/>
    <w:rsid w:val="00CB178C"/>
    <w:rsid w:val="00CB2289"/>
    <w:rsid w:val="00CC159C"/>
    <w:rsid w:val="00CD165E"/>
    <w:rsid w:val="00CD578F"/>
    <w:rsid w:val="00CD5D69"/>
    <w:rsid w:val="00CE626B"/>
    <w:rsid w:val="00CF5065"/>
    <w:rsid w:val="00D1522D"/>
    <w:rsid w:val="00D27DA4"/>
    <w:rsid w:val="00D334C6"/>
    <w:rsid w:val="00D41F38"/>
    <w:rsid w:val="00D81ACF"/>
    <w:rsid w:val="00D84954"/>
    <w:rsid w:val="00DA3CC2"/>
    <w:rsid w:val="00DB1C3C"/>
    <w:rsid w:val="00E10A6E"/>
    <w:rsid w:val="00E23F25"/>
    <w:rsid w:val="00E24174"/>
    <w:rsid w:val="00E25EE4"/>
    <w:rsid w:val="00E27847"/>
    <w:rsid w:val="00E46195"/>
    <w:rsid w:val="00E60BC9"/>
    <w:rsid w:val="00E64F71"/>
    <w:rsid w:val="00E73CCD"/>
    <w:rsid w:val="00E87FFA"/>
    <w:rsid w:val="00EA2DBE"/>
    <w:rsid w:val="00EB514A"/>
    <w:rsid w:val="00EB5614"/>
    <w:rsid w:val="00EB728B"/>
    <w:rsid w:val="00EF54F1"/>
    <w:rsid w:val="00EF6744"/>
    <w:rsid w:val="00F00628"/>
    <w:rsid w:val="00F6385C"/>
    <w:rsid w:val="00F83A34"/>
    <w:rsid w:val="00F867D5"/>
    <w:rsid w:val="00F94D4E"/>
    <w:rsid w:val="00F94F1C"/>
    <w:rsid w:val="00F97FD7"/>
    <w:rsid w:val="00FA090D"/>
    <w:rsid w:val="00FA4381"/>
    <w:rsid w:val="00FC1BDF"/>
    <w:rsid w:val="00FC1EBC"/>
    <w:rsid w:val="00FC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1B0E8"/>
  <w15:chartTrackingRefBased/>
  <w15:docId w15:val="{57120B18-D2B5-449F-B913-9BE38D5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FA"/>
    <w:rPr>
      <w:sz w:val="24"/>
      <w:szCs w:val="24"/>
      <w:lang w:val="ru-RU" w:eastAsia="ru-RU"/>
    </w:rPr>
  </w:style>
  <w:style w:type="paragraph" w:styleId="1">
    <w:name w:val="heading 1"/>
    <w:basedOn w:val="a"/>
    <w:next w:val="a"/>
    <w:link w:val="10"/>
    <w:qFormat/>
    <w:rsid w:val="00CD165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D165E"/>
    <w:pPr>
      <w:keepNext/>
      <w:spacing w:before="240" w:after="60"/>
      <w:outlineLvl w:val="1"/>
    </w:pPr>
    <w:rPr>
      <w:rFonts w:ascii="Cambria" w:hAnsi="Cambria"/>
      <w:b/>
      <w:bCs/>
      <w:i/>
      <w:iCs/>
      <w:sz w:val="28"/>
      <w:szCs w:val="28"/>
    </w:rPr>
  </w:style>
  <w:style w:type="paragraph" w:styleId="3">
    <w:name w:val="heading 3"/>
    <w:basedOn w:val="a"/>
    <w:qFormat/>
    <w:rsid w:val="00CD16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45FA"/>
    <w:pPr>
      <w:jc w:val="right"/>
    </w:pPr>
    <w:rPr>
      <w:sz w:val="28"/>
      <w:szCs w:val="20"/>
      <w:lang w:val="uk-UA"/>
    </w:rPr>
  </w:style>
  <w:style w:type="paragraph" w:customStyle="1" w:styleId="western">
    <w:name w:val="western"/>
    <w:basedOn w:val="a"/>
    <w:rsid w:val="00CD165E"/>
    <w:pPr>
      <w:spacing w:before="100" w:beforeAutospacing="1" w:after="100" w:afterAutospacing="1"/>
    </w:pPr>
  </w:style>
  <w:style w:type="paragraph" w:styleId="a4">
    <w:name w:val="Normal (Web)"/>
    <w:basedOn w:val="a"/>
    <w:rsid w:val="00CD165E"/>
    <w:pPr>
      <w:spacing w:before="100" w:beforeAutospacing="1" w:after="100" w:afterAutospacing="1"/>
    </w:pPr>
  </w:style>
  <w:style w:type="character" w:customStyle="1" w:styleId="apple-converted-space">
    <w:name w:val="apple-converted-space"/>
    <w:basedOn w:val="a0"/>
    <w:rsid w:val="00CD165E"/>
  </w:style>
  <w:style w:type="character" w:customStyle="1" w:styleId="10">
    <w:name w:val="Заголовок 1 Знак"/>
    <w:link w:val="1"/>
    <w:rsid w:val="00CD165E"/>
    <w:rPr>
      <w:rFonts w:ascii="Cambria" w:hAnsi="Cambria"/>
      <w:b/>
      <w:bCs/>
      <w:kern w:val="32"/>
      <w:sz w:val="32"/>
      <w:szCs w:val="32"/>
      <w:lang w:val="ru-RU" w:eastAsia="ru-RU" w:bidi="ar-SA"/>
    </w:rPr>
  </w:style>
  <w:style w:type="character" w:customStyle="1" w:styleId="20">
    <w:name w:val="Заголовок 2 Знак"/>
    <w:link w:val="2"/>
    <w:semiHidden/>
    <w:rsid w:val="00CD165E"/>
    <w:rPr>
      <w:rFonts w:ascii="Cambria" w:hAnsi="Cambria"/>
      <w:b/>
      <w:bCs/>
      <w:i/>
      <w:iCs/>
      <w:sz w:val="28"/>
      <w:szCs w:val="28"/>
      <w:lang w:val="ru-RU" w:eastAsia="ru-RU" w:bidi="ar-SA"/>
    </w:rPr>
  </w:style>
  <w:style w:type="paragraph" w:styleId="a5">
    <w:name w:val="caption"/>
    <w:basedOn w:val="a"/>
    <w:next w:val="a"/>
    <w:qFormat/>
    <w:rsid w:val="00CD165E"/>
    <w:pPr>
      <w:autoSpaceDE w:val="0"/>
      <w:autoSpaceDN w:val="0"/>
      <w:jc w:val="center"/>
    </w:pPr>
    <w:rPr>
      <w:b/>
      <w:bCs/>
      <w:color w:val="000080"/>
      <w:lang w:val="uk-UA"/>
    </w:rPr>
  </w:style>
  <w:style w:type="paragraph" w:styleId="HTML">
    <w:name w:val="HTML Preformatted"/>
    <w:basedOn w:val="a"/>
    <w:link w:val="HTML0"/>
    <w:uiPriority w:val="99"/>
    <w:rsid w:val="00DA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link w:val="HTML"/>
    <w:uiPriority w:val="99"/>
    <w:rsid w:val="00DA3CC2"/>
    <w:rPr>
      <w:rFonts w:ascii="Courier New" w:eastAsia="Calibri" w:hAnsi="Courier New" w:cs="Courier New"/>
      <w:color w:val="000000"/>
      <w:sz w:val="21"/>
      <w:szCs w:val="21"/>
    </w:rPr>
  </w:style>
  <w:style w:type="paragraph" w:styleId="a6">
    <w:name w:val="List Paragraph"/>
    <w:basedOn w:val="a"/>
    <w:uiPriority w:val="34"/>
    <w:qFormat/>
    <w:rsid w:val="00B62FD8"/>
    <w:pPr>
      <w:ind w:left="708"/>
    </w:pPr>
  </w:style>
  <w:style w:type="character" w:customStyle="1" w:styleId="21">
    <w:name w:val="Основной текст (2)_"/>
    <w:link w:val="22"/>
    <w:rsid w:val="002A64FE"/>
    <w:rPr>
      <w:sz w:val="28"/>
      <w:szCs w:val="28"/>
      <w:shd w:val="clear" w:color="auto" w:fill="FFFFFF"/>
    </w:rPr>
  </w:style>
  <w:style w:type="character" w:customStyle="1" w:styleId="23">
    <w:name w:val="Основной текст (2) + Полужирный"/>
    <w:rsid w:val="002A64FE"/>
    <w:rPr>
      <w:b/>
      <w:bCs/>
      <w:color w:val="000000"/>
      <w:spacing w:val="0"/>
      <w:w w:val="100"/>
      <w:position w:val="0"/>
      <w:sz w:val="28"/>
      <w:szCs w:val="28"/>
      <w:shd w:val="clear" w:color="auto" w:fill="FFFFFF"/>
      <w:lang w:val="uk-UA" w:eastAsia="uk-UA" w:bidi="uk-UA"/>
    </w:rPr>
  </w:style>
  <w:style w:type="paragraph" w:customStyle="1" w:styleId="22">
    <w:name w:val="Основной текст (2)"/>
    <w:basedOn w:val="a"/>
    <w:link w:val="21"/>
    <w:rsid w:val="002A64FE"/>
    <w:pPr>
      <w:widowControl w:val="0"/>
      <w:shd w:val="clear" w:color="auto" w:fill="FFFFFF"/>
      <w:spacing w:after="1080" w:line="0" w:lineRule="atLeast"/>
      <w:jc w:val="both"/>
    </w:pPr>
    <w:rPr>
      <w:sz w:val="28"/>
      <w:szCs w:val="28"/>
    </w:rPr>
  </w:style>
  <w:style w:type="character" w:customStyle="1" w:styleId="2Sylfaen21pt0pt">
    <w:name w:val="Основной текст (2) + Sylfaen;21 pt;Курсив;Интервал 0 pt"/>
    <w:rsid w:val="002A64FE"/>
    <w:rPr>
      <w:rFonts w:ascii="Sylfaen" w:eastAsia="Sylfaen" w:hAnsi="Sylfaen" w:cs="Sylfaen"/>
      <w:b w:val="0"/>
      <w:bCs w:val="0"/>
      <w:i/>
      <w:iCs/>
      <w:smallCaps w:val="0"/>
      <w:strike w:val="0"/>
      <w:color w:val="000000"/>
      <w:spacing w:val="-10"/>
      <w:w w:val="100"/>
      <w:position w:val="0"/>
      <w:sz w:val="42"/>
      <w:szCs w:val="42"/>
      <w:u w:val="none"/>
      <w:shd w:val="clear" w:color="auto" w:fill="FFFFFF"/>
      <w:lang w:val="uk-UA" w:eastAsia="uk-UA" w:bidi="uk-UA"/>
    </w:rPr>
  </w:style>
  <w:style w:type="character" w:customStyle="1" w:styleId="30">
    <w:name w:val="Основной текст (3)_"/>
    <w:link w:val="31"/>
    <w:rsid w:val="00F867D5"/>
    <w:rPr>
      <w:b/>
      <w:bCs/>
      <w:sz w:val="28"/>
      <w:szCs w:val="28"/>
      <w:shd w:val="clear" w:color="auto" w:fill="FFFFFF"/>
    </w:rPr>
  </w:style>
  <w:style w:type="paragraph" w:customStyle="1" w:styleId="31">
    <w:name w:val="Основной текст (3)"/>
    <w:basedOn w:val="a"/>
    <w:link w:val="30"/>
    <w:rsid w:val="00F867D5"/>
    <w:pPr>
      <w:widowControl w:val="0"/>
      <w:shd w:val="clear" w:color="auto" w:fill="FFFFFF"/>
      <w:spacing w:before="60" w:line="720" w:lineRule="exact"/>
      <w:jc w:val="center"/>
    </w:pPr>
    <w:rPr>
      <w:b/>
      <w:bCs/>
      <w:sz w:val="28"/>
      <w:szCs w:val="28"/>
    </w:rPr>
  </w:style>
  <w:style w:type="character" w:styleId="a7">
    <w:name w:val="Hyperlink"/>
    <w:rsid w:val="00D84954"/>
    <w:rPr>
      <w:color w:val="0066CC"/>
      <w:u w:val="single"/>
    </w:rPr>
  </w:style>
  <w:style w:type="character" w:customStyle="1" w:styleId="a8">
    <w:name w:val="Подпись к картинке_"/>
    <w:rsid w:val="00D84954"/>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картинке"/>
    <w:rsid w:val="00D8495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4">
    <w:name w:val="Заголовок №2_"/>
    <w:rsid w:val="00D84954"/>
    <w:rPr>
      <w:rFonts w:ascii="Times New Roman" w:eastAsia="Times New Roman" w:hAnsi="Times New Roman" w:cs="Times New Roman"/>
      <w:b/>
      <w:bCs/>
      <w:i w:val="0"/>
      <w:iCs w:val="0"/>
      <w:smallCaps w:val="0"/>
      <w:strike w:val="0"/>
      <w:sz w:val="34"/>
      <w:szCs w:val="34"/>
      <w:u w:val="none"/>
    </w:rPr>
  </w:style>
  <w:style w:type="character" w:customStyle="1" w:styleId="25">
    <w:name w:val="Заголовок №2"/>
    <w:rsid w:val="00D84954"/>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21pt">
    <w:name w:val="Заголовок №2 + Не полужирный;Интервал 1 pt"/>
    <w:rsid w:val="00D84954"/>
    <w:rPr>
      <w:rFonts w:ascii="Times New Roman" w:eastAsia="Times New Roman" w:hAnsi="Times New Roman" w:cs="Times New Roman"/>
      <w:b/>
      <w:bCs/>
      <w:i w:val="0"/>
      <w:iCs w:val="0"/>
      <w:smallCaps w:val="0"/>
      <w:strike w:val="0"/>
      <w:color w:val="000000"/>
      <w:spacing w:val="20"/>
      <w:w w:val="100"/>
      <w:position w:val="0"/>
      <w:sz w:val="34"/>
      <w:szCs w:val="34"/>
      <w:u w:val="none"/>
      <w:lang w:val="uk-UA" w:eastAsia="uk-UA" w:bidi="uk-UA"/>
    </w:rPr>
  </w:style>
  <w:style w:type="character" w:customStyle="1" w:styleId="4">
    <w:name w:val="Основной текст (4)_"/>
    <w:rsid w:val="00D84954"/>
    <w:rPr>
      <w:rFonts w:ascii="Sylfaen" w:eastAsia="Sylfaen" w:hAnsi="Sylfaen" w:cs="Sylfaen"/>
      <w:b w:val="0"/>
      <w:bCs w:val="0"/>
      <w:i/>
      <w:iCs/>
      <w:smallCaps w:val="0"/>
      <w:strike w:val="0"/>
      <w:spacing w:val="-10"/>
      <w:sz w:val="26"/>
      <w:szCs w:val="26"/>
      <w:u w:val="none"/>
    </w:rPr>
  </w:style>
  <w:style w:type="character" w:customStyle="1" w:styleId="40">
    <w:name w:val="Основной текст (4)"/>
    <w:rsid w:val="00D84954"/>
    <w:rPr>
      <w:rFonts w:ascii="Sylfaen" w:eastAsia="Sylfaen" w:hAnsi="Sylfaen" w:cs="Sylfaen"/>
      <w:b w:val="0"/>
      <w:bCs w:val="0"/>
      <w:i/>
      <w:iCs/>
      <w:smallCaps w:val="0"/>
      <w:strike w:val="0"/>
      <w:color w:val="000000"/>
      <w:spacing w:val="-10"/>
      <w:w w:val="100"/>
      <w:position w:val="0"/>
      <w:sz w:val="26"/>
      <w:szCs w:val="26"/>
      <w:u w:val="none"/>
      <w:lang w:val="uk-UA" w:eastAsia="uk-UA" w:bidi="uk-UA"/>
    </w:rPr>
  </w:style>
  <w:style w:type="character" w:customStyle="1" w:styleId="46pt1pt">
    <w:name w:val="Основной текст (4) + 6 pt;Интервал 1 pt"/>
    <w:rsid w:val="00D84954"/>
    <w:rPr>
      <w:rFonts w:ascii="Sylfaen" w:eastAsia="Sylfaen" w:hAnsi="Sylfaen" w:cs="Sylfaen"/>
      <w:b w:val="0"/>
      <w:bCs w:val="0"/>
      <w:i/>
      <w:iCs/>
      <w:smallCaps w:val="0"/>
      <w:strike w:val="0"/>
      <w:color w:val="000000"/>
      <w:spacing w:val="20"/>
      <w:w w:val="100"/>
      <w:position w:val="0"/>
      <w:sz w:val="12"/>
      <w:szCs w:val="12"/>
      <w:u w:val="none"/>
      <w:lang w:val="uk-UA" w:eastAsia="uk-UA" w:bidi="uk-UA"/>
    </w:rPr>
  </w:style>
  <w:style w:type="character" w:customStyle="1" w:styleId="4Tahoma55pt0pt">
    <w:name w:val="Основной текст (4) + Tahoma;5;5 pt;Интервал 0 pt"/>
    <w:rsid w:val="00D84954"/>
    <w:rPr>
      <w:rFonts w:ascii="Tahoma" w:eastAsia="Tahoma" w:hAnsi="Tahoma" w:cs="Tahoma"/>
      <w:b w:val="0"/>
      <w:bCs w:val="0"/>
      <w:i/>
      <w:iCs/>
      <w:smallCaps w:val="0"/>
      <w:strike w:val="0"/>
      <w:color w:val="000000"/>
      <w:spacing w:val="0"/>
      <w:w w:val="100"/>
      <w:position w:val="0"/>
      <w:sz w:val="11"/>
      <w:szCs w:val="11"/>
      <w:u w:val="none"/>
    </w:rPr>
  </w:style>
  <w:style w:type="character" w:customStyle="1" w:styleId="aa">
    <w:name w:val="Колонтитул_"/>
    <w:link w:val="ab"/>
    <w:rsid w:val="00D84954"/>
    <w:rPr>
      <w:shd w:val="clear" w:color="auto" w:fill="FFFFFF"/>
    </w:rPr>
  </w:style>
  <w:style w:type="character" w:customStyle="1" w:styleId="5">
    <w:name w:val="Основной текст (5)_"/>
    <w:rsid w:val="00D84954"/>
    <w:rPr>
      <w:rFonts w:ascii="Times New Roman" w:eastAsia="Times New Roman" w:hAnsi="Times New Roman" w:cs="Times New Roman"/>
      <w:b w:val="0"/>
      <w:bCs w:val="0"/>
      <w:i w:val="0"/>
      <w:iCs w:val="0"/>
      <w:smallCaps w:val="0"/>
      <w:strike w:val="0"/>
      <w:u w:val="none"/>
    </w:rPr>
  </w:style>
  <w:style w:type="character" w:customStyle="1" w:styleId="26">
    <w:name w:val="Колонтитул (2)_"/>
    <w:link w:val="27"/>
    <w:rsid w:val="00D84954"/>
    <w:rPr>
      <w:sz w:val="24"/>
      <w:szCs w:val="24"/>
      <w:shd w:val="clear" w:color="auto" w:fill="FFFFFF"/>
    </w:rPr>
  </w:style>
  <w:style w:type="character" w:customStyle="1" w:styleId="212pt">
    <w:name w:val="Основной текст (2) + 12 pt"/>
    <w:rsid w:val="00D8495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rsid w:val="00D84954"/>
    <w:rPr>
      <w:rFonts w:ascii="Times New Roman" w:eastAsia="Times New Roman" w:hAnsi="Times New Roman" w:cs="Times New Roman"/>
      <w:b/>
      <w:bCs/>
      <w:i w:val="0"/>
      <w:iCs w:val="0"/>
      <w:smallCaps w:val="0"/>
      <w:strike w:val="0"/>
      <w:u w:val="none"/>
    </w:rPr>
  </w:style>
  <w:style w:type="character" w:customStyle="1" w:styleId="ac">
    <w:name w:val="Подпись к таблице_"/>
    <w:rsid w:val="00D84954"/>
    <w:rPr>
      <w:rFonts w:ascii="Times New Roman" w:eastAsia="Times New Roman" w:hAnsi="Times New Roman" w:cs="Times New Roman"/>
      <w:b/>
      <w:bCs/>
      <w:i w:val="0"/>
      <w:iCs w:val="0"/>
      <w:smallCaps w:val="0"/>
      <w:strike w:val="0"/>
      <w:u w:val="none"/>
    </w:rPr>
  </w:style>
  <w:style w:type="character" w:customStyle="1" w:styleId="ad">
    <w:name w:val="Подпись к таблице"/>
    <w:rsid w:val="00D8495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2pt0">
    <w:name w:val="Основной текст (2) + 12 pt;Полужирный"/>
    <w:rsid w:val="00D8495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2pt1">
    <w:name w:val="Основной текст (2) + 12 pt;Курсив"/>
    <w:rsid w:val="00D8495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50">
    <w:name w:val="Основной текст (5)"/>
    <w:rsid w:val="00D849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0">
    <w:name w:val="Основной текст (6)"/>
    <w:rsid w:val="00D84954"/>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7">
    <w:name w:val="Основной текст (7)_"/>
    <w:link w:val="70"/>
    <w:rsid w:val="00D84954"/>
    <w:rPr>
      <w:rFonts w:ascii="Tahoma" w:eastAsia="Tahoma" w:hAnsi="Tahoma" w:cs="Tahoma"/>
      <w:i/>
      <w:iCs/>
      <w:sz w:val="22"/>
      <w:szCs w:val="22"/>
      <w:shd w:val="clear" w:color="auto" w:fill="FFFFFF"/>
    </w:rPr>
  </w:style>
  <w:style w:type="character" w:customStyle="1" w:styleId="8">
    <w:name w:val="Основной текст (8)_"/>
    <w:rsid w:val="00D84954"/>
    <w:rPr>
      <w:rFonts w:ascii="Times New Roman" w:eastAsia="Times New Roman" w:hAnsi="Times New Roman" w:cs="Times New Roman"/>
      <w:b/>
      <w:bCs/>
      <w:i/>
      <w:iCs/>
      <w:smallCaps w:val="0"/>
      <w:strike w:val="0"/>
      <w:u w:val="none"/>
    </w:rPr>
  </w:style>
  <w:style w:type="character" w:customStyle="1" w:styleId="80">
    <w:name w:val="Основной текст (8)"/>
    <w:rsid w:val="00D84954"/>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9">
    <w:name w:val="Основной текст (9)_"/>
    <w:link w:val="90"/>
    <w:rsid w:val="00D84954"/>
    <w:rPr>
      <w:b/>
      <w:bCs/>
      <w:sz w:val="22"/>
      <w:szCs w:val="22"/>
      <w:shd w:val="clear" w:color="auto" w:fill="FFFFFF"/>
    </w:rPr>
  </w:style>
  <w:style w:type="character" w:customStyle="1" w:styleId="41">
    <w:name w:val="Заголовок №4_"/>
    <w:link w:val="42"/>
    <w:rsid w:val="00D84954"/>
    <w:rPr>
      <w:b/>
      <w:bCs/>
      <w:sz w:val="24"/>
      <w:szCs w:val="24"/>
      <w:shd w:val="clear" w:color="auto" w:fill="FFFFFF"/>
    </w:rPr>
  </w:style>
  <w:style w:type="character" w:customStyle="1" w:styleId="100">
    <w:name w:val="Основной текст (10)_"/>
    <w:link w:val="101"/>
    <w:rsid w:val="00D84954"/>
    <w:rPr>
      <w:rFonts w:ascii="Microsoft Sans Serif" w:eastAsia="Microsoft Sans Serif" w:hAnsi="Microsoft Sans Serif" w:cs="Microsoft Sans Serif"/>
      <w:sz w:val="22"/>
      <w:szCs w:val="22"/>
      <w:shd w:val="clear" w:color="auto" w:fill="FFFFFF"/>
      <w:lang w:val="en-US" w:eastAsia="en-US" w:bidi="en-US"/>
    </w:rPr>
  </w:style>
  <w:style w:type="character" w:customStyle="1" w:styleId="104pt">
    <w:name w:val="Основной текст (10) + 4 pt"/>
    <w:rsid w:val="00D84954"/>
    <w:rPr>
      <w:rFonts w:ascii="Microsoft Sans Serif" w:eastAsia="Microsoft Sans Serif" w:hAnsi="Microsoft Sans Serif" w:cs="Microsoft Sans Serif"/>
      <w:color w:val="000000"/>
      <w:spacing w:val="0"/>
      <w:w w:val="100"/>
      <w:position w:val="0"/>
      <w:sz w:val="8"/>
      <w:szCs w:val="8"/>
      <w:shd w:val="clear" w:color="auto" w:fill="FFFFFF"/>
      <w:lang w:val="en-US" w:eastAsia="en-US" w:bidi="en-US"/>
    </w:rPr>
  </w:style>
  <w:style w:type="character" w:customStyle="1" w:styleId="15">
    <w:name w:val="Основной текст (15)_"/>
    <w:link w:val="150"/>
    <w:rsid w:val="00D84954"/>
    <w:rPr>
      <w:sz w:val="22"/>
      <w:szCs w:val="22"/>
      <w:shd w:val="clear" w:color="auto" w:fill="FFFFFF"/>
      <w:lang w:val="en-US" w:eastAsia="en-US" w:bidi="en-US"/>
    </w:rPr>
  </w:style>
  <w:style w:type="character" w:customStyle="1" w:styleId="15MicrosoftSansSerif4pt">
    <w:name w:val="Основной текст (15) + Microsoft Sans Serif;4 pt"/>
    <w:rsid w:val="00D84954"/>
    <w:rPr>
      <w:rFonts w:ascii="Microsoft Sans Serif" w:eastAsia="Microsoft Sans Serif" w:hAnsi="Microsoft Sans Serif" w:cs="Microsoft Sans Serif"/>
      <w:color w:val="000000"/>
      <w:spacing w:val="0"/>
      <w:w w:val="100"/>
      <w:position w:val="0"/>
      <w:sz w:val="8"/>
      <w:szCs w:val="8"/>
      <w:shd w:val="clear" w:color="auto" w:fill="FFFFFF"/>
      <w:lang w:val="en-US" w:eastAsia="en-US" w:bidi="en-US"/>
    </w:rPr>
  </w:style>
  <w:style w:type="character" w:customStyle="1" w:styleId="11">
    <w:name w:val="Заголовок №1_"/>
    <w:rsid w:val="00D84954"/>
    <w:rPr>
      <w:rFonts w:ascii="Times New Roman" w:eastAsia="Times New Roman" w:hAnsi="Times New Roman" w:cs="Times New Roman"/>
      <w:b w:val="0"/>
      <w:bCs w:val="0"/>
      <w:i/>
      <w:iCs/>
      <w:smallCaps w:val="0"/>
      <w:strike w:val="0"/>
      <w:spacing w:val="-30"/>
      <w:w w:val="40"/>
      <w:sz w:val="78"/>
      <w:szCs w:val="78"/>
      <w:u w:val="none"/>
    </w:rPr>
  </w:style>
  <w:style w:type="character" w:customStyle="1" w:styleId="12">
    <w:name w:val="Заголовок №1"/>
    <w:rsid w:val="00D84954"/>
    <w:rPr>
      <w:rFonts w:ascii="Times New Roman" w:eastAsia="Times New Roman" w:hAnsi="Times New Roman" w:cs="Times New Roman"/>
      <w:b w:val="0"/>
      <w:bCs w:val="0"/>
      <w:i/>
      <w:iCs/>
      <w:smallCaps w:val="0"/>
      <w:strike w:val="0"/>
      <w:color w:val="000000"/>
      <w:spacing w:val="-30"/>
      <w:w w:val="40"/>
      <w:position w:val="0"/>
      <w:sz w:val="78"/>
      <w:szCs w:val="78"/>
      <w:u w:val="none"/>
      <w:lang w:val="uk-UA" w:eastAsia="uk-UA" w:bidi="uk-UA"/>
    </w:rPr>
  </w:style>
  <w:style w:type="character" w:customStyle="1" w:styleId="110">
    <w:name w:val="Основной текст (11)_"/>
    <w:link w:val="111"/>
    <w:rsid w:val="00D84954"/>
    <w:rPr>
      <w:sz w:val="22"/>
      <w:szCs w:val="22"/>
      <w:shd w:val="clear" w:color="auto" w:fill="FFFFFF"/>
    </w:rPr>
  </w:style>
  <w:style w:type="character" w:customStyle="1" w:styleId="120">
    <w:name w:val="Основной текст (12)_"/>
    <w:link w:val="121"/>
    <w:rsid w:val="00D84954"/>
    <w:rPr>
      <w:sz w:val="22"/>
      <w:szCs w:val="22"/>
      <w:shd w:val="clear" w:color="auto" w:fill="FFFFFF"/>
    </w:rPr>
  </w:style>
  <w:style w:type="character" w:customStyle="1" w:styleId="13">
    <w:name w:val="Основной текст (13)_"/>
    <w:link w:val="130"/>
    <w:rsid w:val="00D84954"/>
    <w:rPr>
      <w:sz w:val="22"/>
      <w:szCs w:val="22"/>
      <w:shd w:val="clear" w:color="auto" w:fill="FFFFFF"/>
    </w:rPr>
  </w:style>
  <w:style w:type="character" w:customStyle="1" w:styleId="14">
    <w:name w:val="Основной текст (14)_"/>
    <w:link w:val="140"/>
    <w:rsid w:val="00D84954"/>
    <w:rPr>
      <w:sz w:val="22"/>
      <w:szCs w:val="22"/>
      <w:shd w:val="clear" w:color="auto" w:fill="FFFFFF"/>
    </w:rPr>
  </w:style>
  <w:style w:type="character" w:customStyle="1" w:styleId="16">
    <w:name w:val="Основной текст (16)_"/>
    <w:link w:val="160"/>
    <w:rsid w:val="00D84954"/>
    <w:rPr>
      <w:sz w:val="22"/>
      <w:szCs w:val="22"/>
      <w:shd w:val="clear" w:color="auto" w:fill="FFFFFF"/>
    </w:rPr>
  </w:style>
  <w:style w:type="character" w:customStyle="1" w:styleId="17">
    <w:name w:val="Основной текст (17)_"/>
    <w:link w:val="170"/>
    <w:rsid w:val="00D84954"/>
    <w:rPr>
      <w:shd w:val="clear" w:color="auto" w:fill="FFFFFF"/>
    </w:rPr>
  </w:style>
  <w:style w:type="character" w:customStyle="1" w:styleId="18">
    <w:name w:val="Основной текст (18)_"/>
    <w:link w:val="180"/>
    <w:rsid w:val="00D84954"/>
    <w:rPr>
      <w:shd w:val="clear" w:color="auto" w:fill="FFFFFF"/>
    </w:rPr>
  </w:style>
  <w:style w:type="character" w:customStyle="1" w:styleId="420">
    <w:name w:val="Заголовок №4 (2)_"/>
    <w:link w:val="421"/>
    <w:rsid w:val="00D84954"/>
    <w:rPr>
      <w:b/>
      <w:bCs/>
      <w:sz w:val="24"/>
      <w:szCs w:val="24"/>
      <w:shd w:val="clear" w:color="auto" w:fill="FFFFFF"/>
    </w:rPr>
  </w:style>
  <w:style w:type="character" w:customStyle="1" w:styleId="19">
    <w:name w:val="Основной текст (19)_"/>
    <w:link w:val="190"/>
    <w:rsid w:val="00D84954"/>
    <w:rPr>
      <w:sz w:val="22"/>
      <w:szCs w:val="22"/>
      <w:shd w:val="clear" w:color="auto" w:fill="FFFFFF"/>
      <w:lang w:val="en-US" w:eastAsia="en-US" w:bidi="en-US"/>
    </w:rPr>
  </w:style>
  <w:style w:type="character" w:customStyle="1" w:styleId="19MicrosoftSansSerif4pt">
    <w:name w:val="Основной текст (19) + Microsoft Sans Serif;4 pt"/>
    <w:rsid w:val="00D84954"/>
    <w:rPr>
      <w:rFonts w:ascii="Microsoft Sans Serif" w:eastAsia="Microsoft Sans Serif" w:hAnsi="Microsoft Sans Serif" w:cs="Microsoft Sans Serif"/>
      <w:color w:val="000000"/>
      <w:spacing w:val="0"/>
      <w:w w:val="100"/>
      <w:position w:val="0"/>
      <w:sz w:val="8"/>
      <w:szCs w:val="8"/>
      <w:shd w:val="clear" w:color="auto" w:fill="FFFFFF"/>
      <w:lang w:val="en-US" w:eastAsia="en-US" w:bidi="en-US"/>
    </w:rPr>
  </w:style>
  <w:style w:type="character" w:customStyle="1" w:styleId="240">
    <w:name w:val="Основной текст (24)_"/>
    <w:link w:val="241"/>
    <w:rsid w:val="00D84954"/>
    <w:rPr>
      <w:sz w:val="22"/>
      <w:szCs w:val="22"/>
      <w:shd w:val="clear" w:color="auto" w:fill="FFFFFF"/>
      <w:lang w:val="en-US" w:eastAsia="en-US" w:bidi="en-US"/>
    </w:rPr>
  </w:style>
  <w:style w:type="character" w:customStyle="1" w:styleId="244pt">
    <w:name w:val="Основной текст (24) + 4 pt"/>
    <w:rsid w:val="00D84954"/>
    <w:rPr>
      <w:color w:val="000000"/>
      <w:spacing w:val="0"/>
      <w:w w:val="100"/>
      <w:position w:val="0"/>
      <w:sz w:val="8"/>
      <w:szCs w:val="8"/>
      <w:shd w:val="clear" w:color="auto" w:fill="FFFFFF"/>
      <w:lang w:val="en-US" w:eastAsia="en-US" w:bidi="en-US"/>
    </w:rPr>
  </w:style>
  <w:style w:type="character" w:customStyle="1" w:styleId="200">
    <w:name w:val="Основной текст (20)_"/>
    <w:link w:val="201"/>
    <w:rsid w:val="00D84954"/>
    <w:rPr>
      <w:sz w:val="22"/>
      <w:szCs w:val="22"/>
      <w:shd w:val="clear" w:color="auto" w:fill="FFFFFF"/>
    </w:rPr>
  </w:style>
  <w:style w:type="character" w:customStyle="1" w:styleId="210">
    <w:name w:val="Основной текст (21)_"/>
    <w:link w:val="211"/>
    <w:rsid w:val="00D84954"/>
    <w:rPr>
      <w:sz w:val="22"/>
      <w:szCs w:val="22"/>
      <w:shd w:val="clear" w:color="auto" w:fill="FFFFFF"/>
    </w:rPr>
  </w:style>
  <w:style w:type="character" w:customStyle="1" w:styleId="220">
    <w:name w:val="Основной текст (22)_"/>
    <w:link w:val="221"/>
    <w:rsid w:val="00D84954"/>
    <w:rPr>
      <w:sz w:val="22"/>
      <w:szCs w:val="22"/>
      <w:shd w:val="clear" w:color="auto" w:fill="FFFFFF"/>
    </w:rPr>
  </w:style>
  <w:style w:type="character" w:customStyle="1" w:styleId="230">
    <w:name w:val="Основной текст (23)_"/>
    <w:link w:val="231"/>
    <w:rsid w:val="00D84954"/>
    <w:rPr>
      <w:sz w:val="22"/>
      <w:szCs w:val="22"/>
      <w:shd w:val="clear" w:color="auto" w:fill="FFFFFF"/>
    </w:rPr>
  </w:style>
  <w:style w:type="character" w:customStyle="1" w:styleId="250">
    <w:name w:val="Основной текст (25)_"/>
    <w:link w:val="251"/>
    <w:rsid w:val="00D84954"/>
    <w:rPr>
      <w:shd w:val="clear" w:color="auto" w:fill="FFFFFF"/>
    </w:rPr>
  </w:style>
  <w:style w:type="character" w:customStyle="1" w:styleId="260">
    <w:name w:val="Основной текст (26)_"/>
    <w:link w:val="261"/>
    <w:rsid w:val="00D84954"/>
    <w:rPr>
      <w:shd w:val="clear" w:color="auto" w:fill="FFFFFF"/>
    </w:rPr>
  </w:style>
  <w:style w:type="character" w:customStyle="1" w:styleId="32">
    <w:name w:val="Заголовок №3_"/>
    <w:link w:val="33"/>
    <w:rsid w:val="00D84954"/>
    <w:rPr>
      <w:sz w:val="22"/>
      <w:szCs w:val="22"/>
      <w:shd w:val="clear" w:color="auto" w:fill="FFFFFF"/>
    </w:rPr>
  </w:style>
  <w:style w:type="character" w:customStyle="1" w:styleId="210pt">
    <w:name w:val="Основной текст (2) + 10 pt;Курсив"/>
    <w:rsid w:val="00D8495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70">
    <w:name w:val="Основной текст (27)_"/>
    <w:link w:val="271"/>
    <w:rsid w:val="00D84954"/>
    <w:rPr>
      <w:sz w:val="22"/>
      <w:szCs w:val="22"/>
      <w:shd w:val="clear" w:color="auto" w:fill="FFFFFF"/>
      <w:lang w:val="en-US" w:eastAsia="en-US" w:bidi="en-US"/>
    </w:rPr>
  </w:style>
  <w:style w:type="character" w:customStyle="1" w:styleId="274pt">
    <w:name w:val="Основной текст (27) + 4 pt"/>
    <w:rsid w:val="00D84954"/>
    <w:rPr>
      <w:color w:val="000000"/>
      <w:spacing w:val="0"/>
      <w:w w:val="100"/>
      <w:position w:val="0"/>
      <w:sz w:val="8"/>
      <w:szCs w:val="8"/>
      <w:shd w:val="clear" w:color="auto" w:fill="FFFFFF"/>
      <w:lang w:val="en-US" w:eastAsia="en-US" w:bidi="en-US"/>
    </w:rPr>
  </w:style>
  <w:style w:type="character" w:customStyle="1" w:styleId="28">
    <w:name w:val="Подпись к таблице (2)_"/>
    <w:link w:val="29"/>
    <w:rsid w:val="00D84954"/>
    <w:rPr>
      <w:shd w:val="clear" w:color="auto" w:fill="FFFFFF"/>
    </w:rPr>
  </w:style>
  <w:style w:type="character" w:customStyle="1" w:styleId="310">
    <w:name w:val="Основной текст (31)_"/>
    <w:link w:val="311"/>
    <w:rsid w:val="00D84954"/>
    <w:rPr>
      <w:sz w:val="22"/>
      <w:szCs w:val="22"/>
      <w:shd w:val="clear" w:color="auto" w:fill="FFFFFF"/>
    </w:rPr>
  </w:style>
  <w:style w:type="character" w:customStyle="1" w:styleId="320">
    <w:name w:val="Основной текст (32)_"/>
    <w:link w:val="321"/>
    <w:rsid w:val="00D84954"/>
    <w:rPr>
      <w:sz w:val="22"/>
      <w:szCs w:val="22"/>
      <w:shd w:val="clear" w:color="auto" w:fill="FFFFFF"/>
    </w:rPr>
  </w:style>
  <w:style w:type="character" w:customStyle="1" w:styleId="330">
    <w:name w:val="Основной текст (33)_"/>
    <w:link w:val="331"/>
    <w:rsid w:val="00D84954"/>
    <w:rPr>
      <w:shd w:val="clear" w:color="auto" w:fill="FFFFFF"/>
    </w:rPr>
  </w:style>
  <w:style w:type="character" w:customStyle="1" w:styleId="34">
    <w:name w:val="Основной текст (34)_"/>
    <w:link w:val="340"/>
    <w:rsid w:val="00D84954"/>
    <w:rPr>
      <w:sz w:val="22"/>
      <w:szCs w:val="22"/>
      <w:shd w:val="clear" w:color="auto" w:fill="FFFFFF"/>
    </w:rPr>
  </w:style>
  <w:style w:type="character" w:customStyle="1" w:styleId="35">
    <w:name w:val="Основной текст (35)_"/>
    <w:link w:val="350"/>
    <w:rsid w:val="00D84954"/>
    <w:rPr>
      <w:sz w:val="22"/>
      <w:szCs w:val="22"/>
      <w:shd w:val="clear" w:color="auto" w:fill="FFFFFF"/>
    </w:rPr>
  </w:style>
  <w:style w:type="character" w:customStyle="1" w:styleId="36">
    <w:name w:val="Основной текст (36)_"/>
    <w:link w:val="360"/>
    <w:rsid w:val="00D84954"/>
    <w:rPr>
      <w:sz w:val="22"/>
      <w:szCs w:val="22"/>
      <w:shd w:val="clear" w:color="auto" w:fill="FFFFFF"/>
    </w:rPr>
  </w:style>
  <w:style w:type="character" w:customStyle="1" w:styleId="280">
    <w:name w:val="Основной текст (28)_"/>
    <w:link w:val="281"/>
    <w:rsid w:val="00D84954"/>
    <w:rPr>
      <w:shd w:val="clear" w:color="auto" w:fill="FFFFFF"/>
      <w:lang w:val="en-US" w:eastAsia="en-US" w:bidi="en-US"/>
    </w:rPr>
  </w:style>
  <w:style w:type="character" w:customStyle="1" w:styleId="284pt">
    <w:name w:val="Основной текст (28) + 4 pt"/>
    <w:rsid w:val="00D84954"/>
    <w:rPr>
      <w:color w:val="000000"/>
      <w:spacing w:val="0"/>
      <w:w w:val="100"/>
      <w:position w:val="0"/>
      <w:sz w:val="8"/>
      <w:szCs w:val="8"/>
      <w:shd w:val="clear" w:color="auto" w:fill="FFFFFF"/>
      <w:lang w:val="en-US" w:eastAsia="en-US" w:bidi="en-US"/>
    </w:rPr>
  </w:style>
  <w:style w:type="character" w:customStyle="1" w:styleId="ae">
    <w:name w:val="Другое_"/>
    <w:link w:val="af"/>
    <w:rsid w:val="00D84954"/>
    <w:rPr>
      <w:shd w:val="clear" w:color="auto" w:fill="FFFFFF"/>
    </w:rPr>
  </w:style>
  <w:style w:type="character" w:customStyle="1" w:styleId="37">
    <w:name w:val="Основной текст (37)_"/>
    <w:link w:val="370"/>
    <w:rsid w:val="00D84954"/>
    <w:rPr>
      <w:shd w:val="clear" w:color="auto" w:fill="FFFFFF"/>
    </w:rPr>
  </w:style>
  <w:style w:type="character" w:customStyle="1" w:styleId="38">
    <w:name w:val="Основной текст (38)_"/>
    <w:link w:val="380"/>
    <w:rsid w:val="00D84954"/>
    <w:rPr>
      <w:sz w:val="22"/>
      <w:szCs w:val="22"/>
      <w:shd w:val="clear" w:color="auto" w:fill="FFFFFF"/>
    </w:rPr>
  </w:style>
  <w:style w:type="character" w:customStyle="1" w:styleId="39">
    <w:name w:val="Основной текст (39)_"/>
    <w:link w:val="390"/>
    <w:rsid w:val="00D84954"/>
    <w:rPr>
      <w:sz w:val="22"/>
      <w:szCs w:val="22"/>
      <w:shd w:val="clear" w:color="auto" w:fill="FFFFFF"/>
    </w:rPr>
  </w:style>
  <w:style w:type="character" w:customStyle="1" w:styleId="400">
    <w:name w:val="Основной текст (40)_"/>
    <w:link w:val="401"/>
    <w:rsid w:val="00D84954"/>
    <w:rPr>
      <w:sz w:val="22"/>
      <w:szCs w:val="22"/>
      <w:shd w:val="clear" w:color="auto" w:fill="FFFFFF"/>
    </w:rPr>
  </w:style>
  <w:style w:type="character" w:customStyle="1" w:styleId="290">
    <w:name w:val="Основной текст (29)_"/>
    <w:rsid w:val="00D84954"/>
    <w:rPr>
      <w:rFonts w:ascii="Times New Roman" w:eastAsia="Times New Roman" w:hAnsi="Times New Roman" w:cs="Times New Roman"/>
      <w:b/>
      <w:bCs/>
      <w:i w:val="0"/>
      <w:iCs w:val="0"/>
      <w:smallCaps w:val="0"/>
      <w:strike w:val="0"/>
      <w:sz w:val="34"/>
      <w:szCs w:val="34"/>
      <w:u w:val="none"/>
    </w:rPr>
  </w:style>
  <w:style w:type="character" w:customStyle="1" w:styleId="291">
    <w:name w:val="Основной текст (29)"/>
    <w:rsid w:val="00D84954"/>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00">
    <w:name w:val="Основной текст (30)_"/>
    <w:rsid w:val="00D84954"/>
    <w:rPr>
      <w:rFonts w:ascii="Bookman Old Style" w:eastAsia="Bookman Old Style" w:hAnsi="Bookman Old Style" w:cs="Bookman Old Style"/>
      <w:b/>
      <w:bCs/>
      <w:i/>
      <w:iCs/>
      <w:smallCaps w:val="0"/>
      <w:strike w:val="0"/>
      <w:w w:val="100"/>
      <w:sz w:val="34"/>
      <w:szCs w:val="34"/>
      <w:u w:val="none"/>
      <w:lang w:val="en-US" w:eastAsia="en-US" w:bidi="en-US"/>
    </w:rPr>
  </w:style>
  <w:style w:type="character" w:customStyle="1" w:styleId="301">
    <w:name w:val="Основной текст (30)"/>
    <w:rsid w:val="00D84954"/>
    <w:rPr>
      <w:rFonts w:ascii="Bookman Old Style" w:eastAsia="Bookman Old Style" w:hAnsi="Bookman Old Style" w:cs="Bookman Old Style"/>
      <w:b/>
      <w:bCs/>
      <w:i/>
      <w:iCs/>
      <w:smallCaps w:val="0"/>
      <w:strike w:val="0"/>
      <w:color w:val="000000"/>
      <w:spacing w:val="0"/>
      <w:w w:val="100"/>
      <w:position w:val="0"/>
      <w:sz w:val="34"/>
      <w:szCs w:val="34"/>
      <w:u w:val="none"/>
      <w:lang w:val="en-US" w:eastAsia="en-US" w:bidi="en-US"/>
    </w:rPr>
  </w:style>
  <w:style w:type="character" w:customStyle="1" w:styleId="2Tahoma4pt">
    <w:name w:val="Основной текст (2) + Tahoma;4 pt"/>
    <w:rsid w:val="00D8495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8pt">
    <w:name w:val="Основной текст (2) + 8 pt"/>
    <w:rsid w:val="00D8495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22pt">
    <w:name w:val="Основной текст (2) + 22 pt;Полужирный;Курсив"/>
    <w:rsid w:val="00D84954"/>
    <w:rPr>
      <w:rFonts w:ascii="Times New Roman" w:eastAsia="Times New Roman" w:hAnsi="Times New Roman" w:cs="Times New Roman"/>
      <w:b/>
      <w:bCs/>
      <w:i/>
      <w:iCs/>
      <w:smallCaps w:val="0"/>
      <w:strike w:val="0"/>
      <w:color w:val="000000"/>
      <w:spacing w:val="0"/>
      <w:w w:val="100"/>
      <w:position w:val="0"/>
      <w:sz w:val="44"/>
      <w:szCs w:val="44"/>
      <w:u w:val="none"/>
      <w:shd w:val="clear" w:color="auto" w:fill="FFFFFF"/>
      <w:lang w:val="en-US" w:eastAsia="en-US" w:bidi="en-US"/>
    </w:rPr>
  </w:style>
  <w:style w:type="character" w:customStyle="1" w:styleId="220pt-2pt">
    <w:name w:val="Основной текст (2) + 20 pt;Курсив;Интервал -2 pt"/>
    <w:rsid w:val="00D84954"/>
    <w:rPr>
      <w:rFonts w:ascii="Times New Roman" w:eastAsia="Times New Roman" w:hAnsi="Times New Roman" w:cs="Times New Roman"/>
      <w:b w:val="0"/>
      <w:bCs w:val="0"/>
      <w:i/>
      <w:iCs/>
      <w:smallCaps w:val="0"/>
      <w:strike w:val="0"/>
      <w:color w:val="000000"/>
      <w:spacing w:val="-40"/>
      <w:w w:val="100"/>
      <w:position w:val="0"/>
      <w:sz w:val="40"/>
      <w:szCs w:val="40"/>
      <w:u w:val="none"/>
      <w:shd w:val="clear" w:color="auto" w:fill="FFFFFF"/>
      <w:lang w:val="uk-UA" w:eastAsia="uk-UA" w:bidi="uk-UA"/>
    </w:rPr>
  </w:style>
  <w:style w:type="character" w:customStyle="1" w:styleId="410">
    <w:name w:val="Основной текст (41)_"/>
    <w:link w:val="411"/>
    <w:rsid w:val="00D84954"/>
    <w:rPr>
      <w:b/>
      <w:bCs/>
      <w:sz w:val="22"/>
      <w:szCs w:val="22"/>
      <w:shd w:val="clear" w:color="auto" w:fill="FFFFFF"/>
    </w:rPr>
  </w:style>
  <w:style w:type="character" w:customStyle="1" w:styleId="212pt-2pt">
    <w:name w:val="Основной текст (2) + 12 pt;Курсив;Интервал -2 pt"/>
    <w:rsid w:val="00D8495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uk-UA" w:eastAsia="uk-UA" w:bidi="uk-UA"/>
    </w:rPr>
  </w:style>
  <w:style w:type="character" w:customStyle="1" w:styleId="2-1pt">
    <w:name w:val="Основной текст (2) + Курсив;Интервал -1 pt"/>
    <w:rsid w:val="00D84954"/>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uk-UA" w:eastAsia="uk-UA" w:bidi="uk-UA"/>
    </w:rPr>
  </w:style>
  <w:style w:type="paragraph" w:customStyle="1" w:styleId="ab">
    <w:name w:val="Колонтитул"/>
    <w:basedOn w:val="a"/>
    <w:link w:val="aa"/>
    <w:rsid w:val="00D84954"/>
    <w:pPr>
      <w:widowControl w:val="0"/>
      <w:shd w:val="clear" w:color="auto" w:fill="FFFFFF"/>
      <w:spacing w:line="274" w:lineRule="exact"/>
      <w:jc w:val="center"/>
    </w:pPr>
    <w:rPr>
      <w:sz w:val="20"/>
      <w:szCs w:val="20"/>
    </w:rPr>
  </w:style>
  <w:style w:type="paragraph" w:customStyle="1" w:styleId="27">
    <w:name w:val="Колонтитул (2)"/>
    <w:basedOn w:val="a"/>
    <w:link w:val="26"/>
    <w:rsid w:val="00D84954"/>
    <w:pPr>
      <w:widowControl w:val="0"/>
      <w:shd w:val="clear" w:color="auto" w:fill="FFFFFF"/>
      <w:spacing w:line="274" w:lineRule="exact"/>
    </w:pPr>
  </w:style>
  <w:style w:type="paragraph" w:customStyle="1" w:styleId="70">
    <w:name w:val="Основной текст (7)"/>
    <w:basedOn w:val="a"/>
    <w:link w:val="7"/>
    <w:rsid w:val="00D84954"/>
    <w:pPr>
      <w:widowControl w:val="0"/>
      <w:shd w:val="clear" w:color="auto" w:fill="FFFFFF"/>
      <w:spacing w:line="0" w:lineRule="atLeast"/>
    </w:pPr>
    <w:rPr>
      <w:rFonts w:ascii="Tahoma" w:eastAsia="Tahoma" w:hAnsi="Tahoma" w:cs="Tahoma"/>
      <w:i/>
      <w:iCs/>
      <w:sz w:val="22"/>
      <w:szCs w:val="22"/>
    </w:rPr>
  </w:style>
  <w:style w:type="paragraph" w:customStyle="1" w:styleId="90">
    <w:name w:val="Основной текст (9)"/>
    <w:basedOn w:val="a"/>
    <w:link w:val="9"/>
    <w:rsid w:val="00D84954"/>
    <w:pPr>
      <w:widowControl w:val="0"/>
      <w:shd w:val="clear" w:color="auto" w:fill="FFFFFF"/>
      <w:spacing w:line="0" w:lineRule="atLeast"/>
    </w:pPr>
    <w:rPr>
      <w:b/>
      <w:bCs/>
      <w:sz w:val="22"/>
      <w:szCs w:val="22"/>
    </w:rPr>
  </w:style>
  <w:style w:type="paragraph" w:customStyle="1" w:styleId="42">
    <w:name w:val="Заголовок №4"/>
    <w:basedOn w:val="a"/>
    <w:link w:val="41"/>
    <w:rsid w:val="00D84954"/>
    <w:pPr>
      <w:widowControl w:val="0"/>
      <w:shd w:val="clear" w:color="auto" w:fill="FFFFFF"/>
      <w:spacing w:line="0" w:lineRule="atLeast"/>
      <w:outlineLvl w:val="3"/>
    </w:pPr>
    <w:rPr>
      <w:b/>
      <w:bCs/>
    </w:rPr>
  </w:style>
  <w:style w:type="paragraph" w:customStyle="1" w:styleId="101">
    <w:name w:val="Основной текст (10)"/>
    <w:basedOn w:val="a"/>
    <w:link w:val="100"/>
    <w:rsid w:val="00D84954"/>
    <w:pPr>
      <w:widowControl w:val="0"/>
      <w:shd w:val="clear" w:color="auto" w:fill="FFFFFF"/>
      <w:spacing w:after="60" w:line="0" w:lineRule="atLeast"/>
    </w:pPr>
    <w:rPr>
      <w:rFonts w:ascii="Microsoft Sans Serif" w:eastAsia="Microsoft Sans Serif" w:hAnsi="Microsoft Sans Serif" w:cs="Microsoft Sans Serif"/>
      <w:sz w:val="22"/>
      <w:szCs w:val="22"/>
      <w:lang w:val="en-US" w:eastAsia="en-US" w:bidi="en-US"/>
    </w:rPr>
  </w:style>
  <w:style w:type="paragraph" w:customStyle="1" w:styleId="150">
    <w:name w:val="Основной текст (15)"/>
    <w:basedOn w:val="a"/>
    <w:link w:val="15"/>
    <w:rsid w:val="00D84954"/>
    <w:pPr>
      <w:widowControl w:val="0"/>
      <w:shd w:val="clear" w:color="auto" w:fill="FFFFFF"/>
      <w:spacing w:after="60" w:line="0" w:lineRule="atLeast"/>
    </w:pPr>
    <w:rPr>
      <w:sz w:val="22"/>
      <w:szCs w:val="22"/>
      <w:lang w:val="en-US" w:eastAsia="en-US" w:bidi="en-US"/>
    </w:rPr>
  </w:style>
  <w:style w:type="paragraph" w:customStyle="1" w:styleId="111">
    <w:name w:val="Основной текст (11)"/>
    <w:basedOn w:val="a"/>
    <w:link w:val="110"/>
    <w:rsid w:val="00D84954"/>
    <w:pPr>
      <w:widowControl w:val="0"/>
      <w:shd w:val="clear" w:color="auto" w:fill="FFFFFF"/>
      <w:spacing w:line="274" w:lineRule="exact"/>
    </w:pPr>
    <w:rPr>
      <w:sz w:val="22"/>
      <w:szCs w:val="22"/>
    </w:rPr>
  </w:style>
  <w:style w:type="paragraph" w:customStyle="1" w:styleId="121">
    <w:name w:val="Основной текст (12)"/>
    <w:basedOn w:val="a"/>
    <w:link w:val="120"/>
    <w:rsid w:val="00D84954"/>
    <w:pPr>
      <w:widowControl w:val="0"/>
      <w:shd w:val="clear" w:color="auto" w:fill="FFFFFF"/>
      <w:spacing w:line="274" w:lineRule="exact"/>
    </w:pPr>
    <w:rPr>
      <w:sz w:val="22"/>
      <w:szCs w:val="22"/>
    </w:rPr>
  </w:style>
  <w:style w:type="paragraph" w:customStyle="1" w:styleId="130">
    <w:name w:val="Основной текст (13)"/>
    <w:basedOn w:val="a"/>
    <w:link w:val="13"/>
    <w:rsid w:val="00D84954"/>
    <w:pPr>
      <w:widowControl w:val="0"/>
      <w:shd w:val="clear" w:color="auto" w:fill="FFFFFF"/>
      <w:spacing w:before="240" w:line="274" w:lineRule="exact"/>
    </w:pPr>
    <w:rPr>
      <w:sz w:val="22"/>
      <w:szCs w:val="22"/>
    </w:rPr>
  </w:style>
  <w:style w:type="paragraph" w:customStyle="1" w:styleId="140">
    <w:name w:val="Основной текст (14)"/>
    <w:basedOn w:val="a"/>
    <w:link w:val="14"/>
    <w:rsid w:val="00D84954"/>
    <w:pPr>
      <w:widowControl w:val="0"/>
      <w:shd w:val="clear" w:color="auto" w:fill="FFFFFF"/>
      <w:spacing w:line="274" w:lineRule="exact"/>
    </w:pPr>
    <w:rPr>
      <w:sz w:val="22"/>
      <w:szCs w:val="22"/>
    </w:rPr>
  </w:style>
  <w:style w:type="paragraph" w:customStyle="1" w:styleId="160">
    <w:name w:val="Основной текст (16)"/>
    <w:basedOn w:val="a"/>
    <w:link w:val="16"/>
    <w:rsid w:val="00D84954"/>
    <w:pPr>
      <w:widowControl w:val="0"/>
      <w:shd w:val="clear" w:color="auto" w:fill="FFFFFF"/>
      <w:spacing w:line="274" w:lineRule="exact"/>
    </w:pPr>
    <w:rPr>
      <w:sz w:val="22"/>
      <w:szCs w:val="22"/>
    </w:rPr>
  </w:style>
  <w:style w:type="paragraph" w:customStyle="1" w:styleId="170">
    <w:name w:val="Основной текст (17)"/>
    <w:basedOn w:val="a"/>
    <w:link w:val="17"/>
    <w:rsid w:val="00D84954"/>
    <w:pPr>
      <w:widowControl w:val="0"/>
      <w:shd w:val="clear" w:color="auto" w:fill="FFFFFF"/>
      <w:spacing w:line="274" w:lineRule="exact"/>
    </w:pPr>
    <w:rPr>
      <w:sz w:val="20"/>
      <w:szCs w:val="20"/>
    </w:rPr>
  </w:style>
  <w:style w:type="paragraph" w:customStyle="1" w:styleId="180">
    <w:name w:val="Основной текст (18)"/>
    <w:basedOn w:val="a"/>
    <w:link w:val="18"/>
    <w:rsid w:val="00D84954"/>
    <w:pPr>
      <w:widowControl w:val="0"/>
      <w:shd w:val="clear" w:color="auto" w:fill="FFFFFF"/>
      <w:spacing w:before="240" w:line="0" w:lineRule="atLeast"/>
    </w:pPr>
    <w:rPr>
      <w:sz w:val="20"/>
      <w:szCs w:val="20"/>
    </w:rPr>
  </w:style>
  <w:style w:type="paragraph" w:customStyle="1" w:styleId="421">
    <w:name w:val="Заголовок №4 (2)"/>
    <w:basedOn w:val="a"/>
    <w:link w:val="420"/>
    <w:rsid w:val="00D84954"/>
    <w:pPr>
      <w:widowControl w:val="0"/>
      <w:shd w:val="clear" w:color="auto" w:fill="FFFFFF"/>
      <w:spacing w:line="0" w:lineRule="atLeast"/>
      <w:outlineLvl w:val="3"/>
    </w:pPr>
    <w:rPr>
      <w:b/>
      <w:bCs/>
    </w:rPr>
  </w:style>
  <w:style w:type="paragraph" w:customStyle="1" w:styleId="190">
    <w:name w:val="Основной текст (19)"/>
    <w:basedOn w:val="a"/>
    <w:link w:val="19"/>
    <w:rsid w:val="00D84954"/>
    <w:pPr>
      <w:widowControl w:val="0"/>
      <w:shd w:val="clear" w:color="auto" w:fill="FFFFFF"/>
      <w:spacing w:after="60" w:line="0" w:lineRule="atLeast"/>
    </w:pPr>
    <w:rPr>
      <w:sz w:val="22"/>
      <w:szCs w:val="22"/>
      <w:lang w:val="en-US" w:eastAsia="en-US" w:bidi="en-US"/>
    </w:rPr>
  </w:style>
  <w:style w:type="paragraph" w:customStyle="1" w:styleId="241">
    <w:name w:val="Основной текст (24)"/>
    <w:basedOn w:val="a"/>
    <w:link w:val="240"/>
    <w:rsid w:val="00D84954"/>
    <w:pPr>
      <w:widowControl w:val="0"/>
      <w:shd w:val="clear" w:color="auto" w:fill="FFFFFF"/>
      <w:spacing w:after="60" w:line="0" w:lineRule="atLeast"/>
    </w:pPr>
    <w:rPr>
      <w:sz w:val="22"/>
      <w:szCs w:val="22"/>
      <w:lang w:val="en-US" w:eastAsia="en-US" w:bidi="en-US"/>
    </w:rPr>
  </w:style>
  <w:style w:type="paragraph" w:customStyle="1" w:styleId="201">
    <w:name w:val="Основной текст (20)"/>
    <w:basedOn w:val="a"/>
    <w:link w:val="200"/>
    <w:rsid w:val="00D84954"/>
    <w:pPr>
      <w:widowControl w:val="0"/>
      <w:shd w:val="clear" w:color="auto" w:fill="FFFFFF"/>
      <w:spacing w:line="274" w:lineRule="exact"/>
    </w:pPr>
    <w:rPr>
      <w:sz w:val="22"/>
      <w:szCs w:val="22"/>
    </w:rPr>
  </w:style>
  <w:style w:type="paragraph" w:customStyle="1" w:styleId="211">
    <w:name w:val="Основной текст (21)"/>
    <w:basedOn w:val="a"/>
    <w:link w:val="210"/>
    <w:rsid w:val="00D84954"/>
    <w:pPr>
      <w:widowControl w:val="0"/>
      <w:shd w:val="clear" w:color="auto" w:fill="FFFFFF"/>
      <w:spacing w:line="274" w:lineRule="exact"/>
    </w:pPr>
    <w:rPr>
      <w:sz w:val="22"/>
      <w:szCs w:val="22"/>
    </w:rPr>
  </w:style>
  <w:style w:type="paragraph" w:customStyle="1" w:styleId="221">
    <w:name w:val="Основной текст (22)"/>
    <w:basedOn w:val="a"/>
    <w:link w:val="220"/>
    <w:rsid w:val="00D84954"/>
    <w:pPr>
      <w:widowControl w:val="0"/>
      <w:shd w:val="clear" w:color="auto" w:fill="FFFFFF"/>
      <w:spacing w:before="240" w:line="274" w:lineRule="exact"/>
    </w:pPr>
    <w:rPr>
      <w:sz w:val="22"/>
      <w:szCs w:val="22"/>
    </w:rPr>
  </w:style>
  <w:style w:type="paragraph" w:customStyle="1" w:styleId="231">
    <w:name w:val="Основной текст (23)"/>
    <w:basedOn w:val="a"/>
    <w:link w:val="230"/>
    <w:rsid w:val="00D84954"/>
    <w:pPr>
      <w:widowControl w:val="0"/>
      <w:shd w:val="clear" w:color="auto" w:fill="FFFFFF"/>
      <w:spacing w:line="274" w:lineRule="exact"/>
    </w:pPr>
    <w:rPr>
      <w:sz w:val="22"/>
      <w:szCs w:val="22"/>
    </w:rPr>
  </w:style>
  <w:style w:type="paragraph" w:customStyle="1" w:styleId="251">
    <w:name w:val="Основной текст (25)"/>
    <w:basedOn w:val="a"/>
    <w:link w:val="250"/>
    <w:rsid w:val="00D84954"/>
    <w:pPr>
      <w:widowControl w:val="0"/>
      <w:shd w:val="clear" w:color="auto" w:fill="FFFFFF"/>
      <w:spacing w:line="274" w:lineRule="exact"/>
    </w:pPr>
    <w:rPr>
      <w:sz w:val="20"/>
      <w:szCs w:val="20"/>
    </w:rPr>
  </w:style>
  <w:style w:type="paragraph" w:customStyle="1" w:styleId="261">
    <w:name w:val="Основной текст (26)"/>
    <w:basedOn w:val="a"/>
    <w:link w:val="260"/>
    <w:rsid w:val="00D84954"/>
    <w:pPr>
      <w:widowControl w:val="0"/>
      <w:shd w:val="clear" w:color="auto" w:fill="FFFFFF"/>
      <w:spacing w:line="274" w:lineRule="exact"/>
    </w:pPr>
    <w:rPr>
      <w:sz w:val="20"/>
      <w:szCs w:val="20"/>
    </w:rPr>
  </w:style>
  <w:style w:type="paragraph" w:customStyle="1" w:styleId="33">
    <w:name w:val="Заголовок №3"/>
    <w:basedOn w:val="a"/>
    <w:link w:val="32"/>
    <w:rsid w:val="00D84954"/>
    <w:pPr>
      <w:widowControl w:val="0"/>
      <w:shd w:val="clear" w:color="auto" w:fill="FFFFFF"/>
      <w:spacing w:line="274" w:lineRule="exact"/>
      <w:outlineLvl w:val="2"/>
    </w:pPr>
    <w:rPr>
      <w:sz w:val="22"/>
      <w:szCs w:val="22"/>
    </w:rPr>
  </w:style>
  <w:style w:type="paragraph" w:customStyle="1" w:styleId="271">
    <w:name w:val="Основной текст (27)"/>
    <w:basedOn w:val="a"/>
    <w:link w:val="270"/>
    <w:rsid w:val="00D84954"/>
    <w:pPr>
      <w:widowControl w:val="0"/>
      <w:shd w:val="clear" w:color="auto" w:fill="FFFFFF"/>
      <w:spacing w:after="60" w:line="0" w:lineRule="atLeast"/>
    </w:pPr>
    <w:rPr>
      <w:sz w:val="22"/>
      <w:szCs w:val="22"/>
      <w:lang w:val="en-US" w:eastAsia="en-US" w:bidi="en-US"/>
    </w:rPr>
  </w:style>
  <w:style w:type="paragraph" w:customStyle="1" w:styleId="29">
    <w:name w:val="Подпись к таблице (2)"/>
    <w:basedOn w:val="a"/>
    <w:link w:val="28"/>
    <w:rsid w:val="00D84954"/>
    <w:pPr>
      <w:widowControl w:val="0"/>
      <w:shd w:val="clear" w:color="auto" w:fill="FFFFFF"/>
      <w:spacing w:after="120" w:line="0" w:lineRule="atLeast"/>
    </w:pPr>
    <w:rPr>
      <w:sz w:val="20"/>
      <w:szCs w:val="20"/>
    </w:rPr>
  </w:style>
  <w:style w:type="paragraph" w:customStyle="1" w:styleId="311">
    <w:name w:val="Основной текст (31)"/>
    <w:basedOn w:val="a"/>
    <w:link w:val="310"/>
    <w:rsid w:val="00D84954"/>
    <w:pPr>
      <w:widowControl w:val="0"/>
      <w:shd w:val="clear" w:color="auto" w:fill="FFFFFF"/>
      <w:spacing w:line="274" w:lineRule="exact"/>
    </w:pPr>
    <w:rPr>
      <w:sz w:val="22"/>
      <w:szCs w:val="22"/>
    </w:rPr>
  </w:style>
  <w:style w:type="paragraph" w:customStyle="1" w:styleId="321">
    <w:name w:val="Основной текст (32)"/>
    <w:basedOn w:val="a"/>
    <w:link w:val="320"/>
    <w:rsid w:val="00D84954"/>
    <w:pPr>
      <w:widowControl w:val="0"/>
      <w:shd w:val="clear" w:color="auto" w:fill="FFFFFF"/>
      <w:spacing w:line="274" w:lineRule="exact"/>
    </w:pPr>
    <w:rPr>
      <w:sz w:val="22"/>
      <w:szCs w:val="22"/>
    </w:rPr>
  </w:style>
  <w:style w:type="paragraph" w:customStyle="1" w:styleId="331">
    <w:name w:val="Основной текст (33)"/>
    <w:basedOn w:val="a"/>
    <w:link w:val="330"/>
    <w:rsid w:val="00D84954"/>
    <w:pPr>
      <w:widowControl w:val="0"/>
      <w:shd w:val="clear" w:color="auto" w:fill="FFFFFF"/>
      <w:spacing w:before="240" w:line="274" w:lineRule="exact"/>
    </w:pPr>
    <w:rPr>
      <w:sz w:val="20"/>
      <w:szCs w:val="20"/>
    </w:rPr>
  </w:style>
  <w:style w:type="paragraph" w:customStyle="1" w:styleId="340">
    <w:name w:val="Основной текст (34)"/>
    <w:basedOn w:val="a"/>
    <w:link w:val="34"/>
    <w:rsid w:val="00D84954"/>
    <w:pPr>
      <w:widowControl w:val="0"/>
      <w:shd w:val="clear" w:color="auto" w:fill="FFFFFF"/>
      <w:spacing w:line="274" w:lineRule="exact"/>
    </w:pPr>
    <w:rPr>
      <w:sz w:val="22"/>
      <w:szCs w:val="22"/>
    </w:rPr>
  </w:style>
  <w:style w:type="paragraph" w:customStyle="1" w:styleId="350">
    <w:name w:val="Основной текст (35)"/>
    <w:basedOn w:val="a"/>
    <w:link w:val="35"/>
    <w:rsid w:val="00D84954"/>
    <w:pPr>
      <w:widowControl w:val="0"/>
      <w:shd w:val="clear" w:color="auto" w:fill="FFFFFF"/>
      <w:spacing w:before="240" w:line="274" w:lineRule="exact"/>
    </w:pPr>
    <w:rPr>
      <w:sz w:val="22"/>
      <w:szCs w:val="22"/>
    </w:rPr>
  </w:style>
  <w:style w:type="paragraph" w:customStyle="1" w:styleId="360">
    <w:name w:val="Основной текст (36)"/>
    <w:basedOn w:val="a"/>
    <w:link w:val="36"/>
    <w:rsid w:val="00D84954"/>
    <w:pPr>
      <w:widowControl w:val="0"/>
      <w:shd w:val="clear" w:color="auto" w:fill="FFFFFF"/>
      <w:spacing w:line="274" w:lineRule="exact"/>
    </w:pPr>
    <w:rPr>
      <w:sz w:val="22"/>
      <w:szCs w:val="22"/>
    </w:rPr>
  </w:style>
  <w:style w:type="paragraph" w:customStyle="1" w:styleId="281">
    <w:name w:val="Основной текст (28)"/>
    <w:basedOn w:val="a"/>
    <w:link w:val="280"/>
    <w:rsid w:val="00D84954"/>
    <w:pPr>
      <w:widowControl w:val="0"/>
      <w:shd w:val="clear" w:color="auto" w:fill="FFFFFF"/>
      <w:spacing w:after="60" w:line="0" w:lineRule="atLeast"/>
    </w:pPr>
    <w:rPr>
      <w:sz w:val="20"/>
      <w:szCs w:val="20"/>
      <w:lang w:val="en-US" w:eastAsia="en-US" w:bidi="en-US"/>
    </w:rPr>
  </w:style>
  <w:style w:type="paragraph" w:customStyle="1" w:styleId="af">
    <w:name w:val="Другое"/>
    <w:basedOn w:val="a"/>
    <w:link w:val="ae"/>
    <w:rsid w:val="00D84954"/>
    <w:pPr>
      <w:widowControl w:val="0"/>
      <w:shd w:val="clear" w:color="auto" w:fill="FFFFFF"/>
    </w:pPr>
    <w:rPr>
      <w:sz w:val="20"/>
      <w:szCs w:val="20"/>
    </w:rPr>
  </w:style>
  <w:style w:type="paragraph" w:customStyle="1" w:styleId="370">
    <w:name w:val="Основной текст (37)"/>
    <w:basedOn w:val="a"/>
    <w:link w:val="37"/>
    <w:rsid w:val="00D84954"/>
    <w:pPr>
      <w:widowControl w:val="0"/>
      <w:shd w:val="clear" w:color="auto" w:fill="FFFFFF"/>
      <w:spacing w:line="274" w:lineRule="exact"/>
    </w:pPr>
    <w:rPr>
      <w:sz w:val="20"/>
      <w:szCs w:val="20"/>
    </w:rPr>
  </w:style>
  <w:style w:type="paragraph" w:customStyle="1" w:styleId="380">
    <w:name w:val="Основной текст (38)"/>
    <w:basedOn w:val="a"/>
    <w:link w:val="38"/>
    <w:rsid w:val="00D84954"/>
    <w:pPr>
      <w:widowControl w:val="0"/>
      <w:shd w:val="clear" w:color="auto" w:fill="FFFFFF"/>
      <w:spacing w:line="274" w:lineRule="exact"/>
    </w:pPr>
    <w:rPr>
      <w:sz w:val="22"/>
      <w:szCs w:val="22"/>
    </w:rPr>
  </w:style>
  <w:style w:type="paragraph" w:customStyle="1" w:styleId="390">
    <w:name w:val="Основной текст (39)"/>
    <w:basedOn w:val="a"/>
    <w:link w:val="39"/>
    <w:rsid w:val="00D84954"/>
    <w:pPr>
      <w:widowControl w:val="0"/>
      <w:shd w:val="clear" w:color="auto" w:fill="FFFFFF"/>
      <w:spacing w:before="240" w:line="274" w:lineRule="exact"/>
    </w:pPr>
    <w:rPr>
      <w:sz w:val="22"/>
      <w:szCs w:val="22"/>
    </w:rPr>
  </w:style>
  <w:style w:type="paragraph" w:customStyle="1" w:styleId="401">
    <w:name w:val="Основной текст (40)"/>
    <w:basedOn w:val="a"/>
    <w:link w:val="400"/>
    <w:rsid w:val="00D84954"/>
    <w:pPr>
      <w:widowControl w:val="0"/>
      <w:shd w:val="clear" w:color="auto" w:fill="FFFFFF"/>
      <w:spacing w:line="274" w:lineRule="exact"/>
    </w:pPr>
    <w:rPr>
      <w:sz w:val="22"/>
      <w:szCs w:val="22"/>
    </w:rPr>
  </w:style>
  <w:style w:type="paragraph" w:customStyle="1" w:styleId="411">
    <w:name w:val="Основной текст (41)"/>
    <w:basedOn w:val="a"/>
    <w:link w:val="410"/>
    <w:rsid w:val="00D84954"/>
    <w:pPr>
      <w:widowControl w:val="0"/>
      <w:shd w:val="clear" w:color="auto" w:fill="FFFFFF"/>
      <w:spacing w:line="0" w:lineRule="atLeast"/>
    </w:pPr>
    <w:rPr>
      <w:b/>
      <w:bCs/>
      <w:sz w:val="22"/>
      <w:szCs w:val="22"/>
    </w:rPr>
  </w:style>
  <w:style w:type="table" w:styleId="af0">
    <w:name w:val="Table Grid"/>
    <w:basedOn w:val="a1"/>
    <w:uiPriority w:val="59"/>
    <w:rsid w:val="007F4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F00628"/>
    <w:rPr>
      <w:rFonts w:ascii="Segoe UI" w:hAnsi="Segoe UI" w:cs="Segoe UI"/>
      <w:sz w:val="18"/>
      <w:szCs w:val="18"/>
    </w:rPr>
  </w:style>
  <w:style w:type="character" w:customStyle="1" w:styleId="af2">
    <w:name w:val="Текст выноски Знак"/>
    <w:link w:val="af1"/>
    <w:rsid w:val="00F00628"/>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B7790-E2BF-42CE-A00B-CD75463A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18371</Words>
  <Characters>10473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malovanatm0230</dc:creator>
  <cp:keywords/>
  <cp:lastModifiedBy>Пользователь Windows</cp:lastModifiedBy>
  <cp:revision>5</cp:revision>
  <cp:lastPrinted>2021-06-21T12:08:00Z</cp:lastPrinted>
  <dcterms:created xsi:type="dcterms:W3CDTF">2021-07-28T06:53:00Z</dcterms:created>
  <dcterms:modified xsi:type="dcterms:W3CDTF">2021-07-28T08:18:00Z</dcterms:modified>
</cp:coreProperties>
</file>