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70" w:rsidRPr="00412EB8" w:rsidRDefault="007B31E0" w:rsidP="00A02170">
      <w:pPr>
        <w:tabs>
          <w:tab w:val="left" w:pos="2552"/>
        </w:tabs>
        <w:jc w:val="center"/>
        <w:rPr>
          <w:rFonts w:eastAsia="Calibri"/>
          <w:bCs/>
          <w:sz w:val="28"/>
          <w:szCs w:val="28"/>
          <w:lang w:eastAsia="en-US"/>
        </w:rPr>
      </w:pPr>
      <w:bookmarkStart w:id="0" w:name="_GoBack"/>
      <w:bookmarkEnd w:id="0"/>
      <w:r w:rsidRPr="00480ED4">
        <w:rPr>
          <w:rFonts w:eastAsia="Calibri"/>
          <w:noProof/>
          <w:sz w:val="28"/>
          <w:szCs w:val="28"/>
          <w:lang w:val="uk-UA" w:eastAsia="uk-UA"/>
        </w:rPr>
        <w:drawing>
          <wp:inline distT="0" distB="0" distL="0" distR="0">
            <wp:extent cx="417830" cy="58293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p>
    <w:p w:rsidR="00A02170" w:rsidRPr="00412EB8" w:rsidRDefault="00A02170" w:rsidP="00A02170">
      <w:pPr>
        <w:jc w:val="center"/>
        <w:rPr>
          <w:rFonts w:eastAsia="Calibri"/>
          <w:bCs/>
          <w:sz w:val="28"/>
          <w:szCs w:val="28"/>
          <w:lang w:eastAsia="en-US"/>
        </w:rPr>
      </w:pPr>
      <w:r w:rsidRPr="00412EB8">
        <w:rPr>
          <w:rFonts w:eastAsia="Calibri"/>
          <w:bCs/>
          <w:sz w:val="28"/>
          <w:szCs w:val="28"/>
          <w:lang w:eastAsia="en-US"/>
        </w:rPr>
        <w:t>УКРАЇНА</w:t>
      </w:r>
      <w:r w:rsidRPr="00412EB8">
        <w:rPr>
          <w:rFonts w:eastAsia="Calibri"/>
          <w:bCs/>
          <w:sz w:val="28"/>
          <w:szCs w:val="28"/>
          <w:lang w:eastAsia="en-US"/>
        </w:rPr>
        <w:br/>
        <w:t>МОГИЛІВ</w:t>
      </w:r>
      <w:r w:rsidRPr="00412EB8">
        <w:rPr>
          <w:rFonts w:eastAsia="Calibri"/>
          <w:bCs/>
          <w:sz w:val="28"/>
          <w:szCs w:val="28"/>
          <w:lang w:val="uk-UA" w:eastAsia="en-US"/>
        </w:rPr>
        <w:t xml:space="preserve"> </w:t>
      </w:r>
      <w:r w:rsidRPr="00412EB8">
        <w:rPr>
          <w:rFonts w:eastAsia="Calibri"/>
          <w:bCs/>
          <w:sz w:val="28"/>
          <w:szCs w:val="28"/>
          <w:lang w:eastAsia="en-US"/>
        </w:rPr>
        <w:t>-</w:t>
      </w:r>
      <w:r w:rsidRPr="00412EB8">
        <w:rPr>
          <w:rFonts w:eastAsia="Calibri"/>
          <w:bCs/>
          <w:sz w:val="28"/>
          <w:szCs w:val="28"/>
          <w:lang w:val="uk-UA" w:eastAsia="en-US"/>
        </w:rPr>
        <w:t xml:space="preserve"> </w:t>
      </w:r>
      <w:r w:rsidRPr="00412EB8">
        <w:rPr>
          <w:rFonts w:eastAsia="Calibri"/>
          <w:bCs/>
          <w:sz w:val="28"/>
          <w:szCs w:val="28"/>
          <w:lang w:eastAsia="en-US"/>
        </w:rPr>
        <w:t>ПОДІЛЬСЬКА МІСЬКА РАДА</w:t>
      </w:r>
      <w:r w:rsidRPr="00412EB8">
        <w:rPr>
          <w:rFonts w:eastAsia="Calibri"/>
          <w:bCs/>
          <w:sz w:val="28"/>
          <w:szCs w:val="28"/>
          <w:lang w:eastAsia="en-US"/>
        </w:rPr>
        <w:br/>
        <w:t>ВІННИЦЬКОЇ ОБЛАСТІ</w:t>
      </w:r>
    </w:p>
    <w:p w:rsidR="00A02170" w:rsidRPr="00412EB8" w:rsidRDefault="007B31E0" w:rsidP="00A02170">
      <w:pPr>
        <w:jc w:val="center"/>
        <w:rPr>
          <w:rFonts w:eastAsia="Calibri"/>
          <w:b/>
          <w:bCs/>
          <w:sz w:val="28"/>
          <w:szCs w:val="28"/>
          <w:lang w:eastAsia="en-US"/>
        </w:rPr>
      </w:pPr>
      <w:r>
        <w:rPr>
          <w:noProof/>
          <w:lang w:val="uk-UA" w:eastAsia="uk-UA"/>
        </w:rPr>
        <mc:AlternateContent>
          <mc:Choice Requires="wps">
            <w:drawing>
              <wp:anchor distT="4294967290" distB="4294967290" distL="114300" distR="114300" simplePos="0" relativeHeight="251657728" behindDoc="0" locked="0" layoutInCell="1" allowOverlap="1">
                <wp:simplePos x="0" y="0"/>
                <wp:positionH relativeFrom="column">
                  <wp:posOffset>-24765</wp:posOffset>
                </wp:positionH>
                <wp:positionV relativeFrom="paragraph">
                  <wp:posOffset>53974</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7531" id="Прямая соединительная линия 7" o:spid="_x0000_s1026"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95pt,4.25pt" to="49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" strokeweight="7pt">
                <v:stroke opacity="52428f" linestyle="thickBetweenThin"/>
              </v:line>
            </w:pict>
          </mc:Fallback>
        </mc:AlternateContent>
      </w:r>
    </w:p>
    <w:p w:rsidR="00A02170" w:rsidRPr="00412EB8" w:rsidRDefault="00A02170" w:rsidP="00A02170">
      <w:pPr>
        <w:jc w:val="center"/>
        <w:rPr>
          <w:rFonts w:eastAsia="Calibri"/>
          <w:b/>
          <w:bCs/>
          <w:sz w:val="32"/>
          <w:szCs w:val="32"/>
          <w:lang w:val="uk-UA" w:eastAsia="en-US"/>
        </w:rPr>
      </w:pPr>
      <w:r w:rsidRPr="00412EB8">
        <w:rPr>
          <w:rFonts w:eastAsia="Calibri"/>
          <w:b/>
          <w:bCs/>
          <w:sz w:val="32"/>
          <w:szCs w:val="32"/>
          <w:lang w:eastAsia="en-US"/>
        </w:rPr>
        <w:t>Р І Ш Е Н Н Я №</w:t>
      </w:r>
      <w:r>
        <w:rPr>
          <w:rFonts w:eastAsia="Calibri"/>
          <w:b/>
          <w:bCs/>
          <w:sz w:val="32"/>
          <w:szCs w:val="32"/>
          <w:lang w:val="uk-UA" w:eastAsia="en-US"/>
        </w:rPr>
        <w:t>194</w:t>
      </w:r>
    </w:p>
    <w:p w:rsidR="00A02170" w:rsidRPr="00412EB8" w:rsidRDefault="00A02170" w:rsidP="00A02170">
      <w:pPr>
        <w:jc w:val="center"/>
        <w:rPr>
          <w:rFonts w:eastAsia="Calibri"/>
          <w:b/>
          <w:bCs/>
          <w:sz w:val="28"/>
          <w:szCs w:val="28"/>
          <w:lang w:eastAsia="en-US"/>
        </w:rPr>
      </w:pPr>
    </w:p>
    <w:tbl>
      <w:tblPr>
        <w:tblW w:w="9947" w:type="pct"/>
        <w:tblInd w:w="108" w:type="dxa"/>
        <w:tblLook w:val="00A0" w:firstRow="1" w:lastRow="0" w:firstColumn="1" w:lastColumn="0" w:noHBand="0" w:noVBand="0"/>
      </w:tblPr>
      <w:tblGrid>
        <w:gridCol w:w="3127"/>
        <w:gridCol w:w="3231"/>
        <w:gridCol w:w="3230"/>
        <w:gridCol w:w="3230"/>
        <w:gridCol w:w="3234"/>
        <w:gridCol w:w="3223"/>
      </w:tblGrid>
      <w:tr w:rsidR="00A02170" w:rsidRPr="00412EB8" w:rsidTr="00480ED4">
        <w:trPr>
          <w:trHeight w:val="425"/>
        </w:trPr>
        <w:tc>
          <w:tcPr>
            <w:tcW w:w="811" w:type="pct"/>
          </w:tcPr>
          <w:p w:rsidR="00A02170" w:rsidRPr="00412EB8" w:rsidRDefault="00A02170" w:rsidP="00A02170">
            <w:pPr>
              <w:jc w:val="center"/>
              <w:rPr>
                <w:rFonts w:eastAsia="Calibri"/>
                <w:bCs/>
                <w:sz w:val="28"/>
                <w:szCs w:val="28"/>
                <w:lang w:eastAsia="en-US"/>
              </w:rPr>
            </w:pPr>
            <w:r w:rsidRPr="00412EB8">
              <w:rPr>
                <w:rFonts w:eastAsia="Calibri"/>
                <w:bCs/>
                <w:sz w:val="28"/>
                <w:szCs w:val="28"/>
                <w:lang w:eastAsia="en-US"/>
              </w:rPr>
              <w:t xml:space="preserve">Від </w:t>
            </w:r>
            <w:r w:rsidRPr="00412EB8">
              <w:rPr>
                <w:rFonts w:eastAsia="Calibri"/>
                <w:bCs/>
                <w:sz w:val="28"/>
                <w:szCs w:val="28"/>
                <w:lang w:val="uk-UA" w:eastAsia="en-US"/>
              </w:rPr>
              <w:t>12</w:t>
            </w:r>
            <w:r w:rsidRPr="00412EB8">
              <w:rPr>
                <w:rFonts w:eastAsia="Calibri"/>
                <w:bCs/>
                <w:sz w:val="28"/>
                <w:szCs w:val="28"/>
                <w:lang w:eastAsia="en-US"/>
              </w:rPr>
              <w:t>.0</w:t>
            </w:r>
            <w:r w:rsidRPr="00412EB8">
              <w:rPr>
                <w:rFonts w:eastAsia="Calibri"/>
                <w:bCs/>
                <w:sz w:val="28"/>
                <w:szCs w:val="28"/>
                <w:lang w:val="uk-UA" w:eastAsia="en-US"/>
              </w:rPr>
              <w:t>5</w:t>
            </w:r>
            <w:r w:rsidRPr="00412EB8">
              <w:rPr>
                <w:rFonts w:eastAsia="Calibri"/>
                <w:bCs/>
                <w:sz w:val="28"/>
                <w:szCs w:val="28"/>
                <w:lang w:eastAsia="en-US"/>
              </w:rPr>
              <w:t>.2021р.</w:t>
            </w:r>
          </w:p>
        </w:tc>
        <w:tc>
          <w:tcPr>
            <w:tcW w:w="838" w:type="pct"/>
          </w:tcPr>
          <w:p w:rsidR="00A02170" w:rsidRPr="00412EB8" w:rsidRDefault="00A02170" w:rsidP="00A02170">
            <w:pPr>
              <w:jc w:val="center"/>
              <w:rPr>
                <w:rFonts w:eastAsia="Calibri"/>
                <w:bCs/>
                <w:sz w:val="28"/>
                <w:szCs w:val="28"/>
                <w:lang w:eastAsia="en-US"/>
              </w:rPr>
            </w:pPr>
            <w:r w:rsidRPr="00412EB8">
              <w:rPr>
                <w:rFonts w:eastAsia="Calibri"/>
                <w:bCs/>
                <w:sz w:val="28"/>
                <w:szCs w:val="28"/>
                <w:lang w:val="uk-UA" w:eastAsia="en-US"/>
              </w:rPr>
              <w:t>7</w:t>
            </w:r>
            <w:r w:rsidRPr="00412EB8">
              <w:rPr>
                <w:rFonts w:eastAsia="Calibri"/>
                <w:bCs/>
                <w:sz w:val="28"/>
                <w:szCs w:val="28"/>
                <w:lang w:eastAsia="en-US"/>
              </w:rPr>
              <w:t xml:space="preserve"> сесії</w:t>
            </w:r>
          </w:p>
        </w:tc>
        <w:tc>
          <w:tcPr>
            <w:tcW w:w="838" w:type="pct"/>
          </w:tcPr>
          <w:p w:rsidR="00A02170" w:rsidRPr="00412EB8" w:rsidRDefault="00A02170" w:rsidP="00A02170">
            <w:pPr>
              <w:jc w:val="center"/>
              <w:rPr>
                <w:rFonts w:eastAsia="Calibri"/>
                <w:bCs/>
                <w:sz w:val="28"/>
                <w:szCs w:val="28"/>
                <w:lang w:eastAsia="en-US"/>
              </w:rPr>
            </w:pPr>
            <w:r w:rsidRPr="00412EB8">
              <w:rPr>
                <w:rFonts w:eastAsia="Calibri"/>
                <w:bCs/>
                <w:sz w:val="28"/>
                <w:szCs w:val="28"/>
                <w:lang w:eastAsia="en-US"/>
              </w:rPr>
              <w:t>8 скликання</w:t>
            </w:r>
          </w:p>
          <w:p w:rsidR="00A02170" w:rsidRPr="00412EB8" w:rsidRDefault="00A02170" w:rsidP="00A02170">
            <w:pPr>
              <w:jc w:val="center"/>
              <w:rPr>
                <w:rFonts w:eastAsia="Calibri"/>
                <w:bCs/>
                <w:sz w:val="28"/>
                <w:szCs w:val="28"/>
                <w:lang w:eastAsia="en-US"/>
              </w:rPr>
            </w:pPr>
          </w:p>
        </w:tc>
        <w:tc>
          <w:tcPr>
            <w:tcW w:w="838" w:type="pct"/>
          </w:tcPr>
          <w:p w:rsidR="00A02170" w:rsidRPr="00412EB8" w:rsidRDefault="00A02170" w:rsidP="00A02170">
            <w:pPr>
              <w:jc w:val="center"/>
              <w:rPr>
                <w:rFonts w:eastAsia="Calibri"/>
                <w:bCs/>
                <w:sz w:val="28"/>
                <w:szCs w:val="28"/>
                <w:lang w:eastAsia="en-US"/>
              </w:rPr>
            </w:pPr>
          </w:p>
        </w:tc>
        <w:tc>
          <w:tcPr>
            <w:tcW w:w="839" w:type="pct"/>
          </w:tcPr>
          <w:p w:rsidR="00A02170" w:rsidRPr="00412EB8" w:rsidRDefault="00A02170" w:rsidP="00A02170">
            <w:pPr>
              <w:jc w:val="center"/>
              <w:rPr>
                <w:rFonts w:eastAsia="Calibri"/>
                <w:b/>
                <w:bCs/>
                <w:sz w:val="28"/>
                <w:szCs w:val="28"/>
                <w:lang w:eastAsia="en-US"/>
              </w:rPr>
            </w:pPr>
          </w:p>
        </w:tc>
        <w:tc>
          <w:tcPr>
            <w:tcW w:w="836" w:type="pct"/>
          </w:tcPr>
          <w:p w:rsidR="00A02170" w:rsidRPr="00412EB8" w:rsidRDefault="00A02170" w:rsidP="00A02170">
            <w:pPr>
              <w:jc w:val="center"/>
              <w:rPr>
                <w:rFonts w:eastAsia="Calibri"/>
                <w:b/>
                <w:bCs/>
                <w:sz w:val="28"/>
                <w:szCs w:val="28"/>
                <w:lang w:eastAsia="en-US"/>
              </w:rPr>
            </w:pPr>
          </w:p>
        </w:tc>
      </w:tr>
    </w:tbl>
    <w:p w:rsidR="00A809A4" w:rsidRPr="00480ED4" w:rsidRDefault="00A809A4" w:rsidP="00A809A4">
      <w:pPr>
        <w:rPr>
          <w:color w:val="000000"/>
          <w:sz w:val="28"/>
          <w:szCs w:val="28"/>
          <w:lang w:val="uk-UA"/>
        </w:rPr>
      </w:pPr>
    </w:p>
    <w:p w:rsidR="00A02170" w:rsidRDefault="001B2F91" w:rsidP="001B2F91">
      <w:pPr>
        <w:jc w:val="center"/>
        <w:rPr>
          <w:b/>
          <w:sz w:val="28"/>
          <w:szCs w:val="28"/>
          <w:lang w:val="uk-UA"/>
        </w:rPr>
      </w:pPr>
      <w:r w:rsidRPr="002E3EC1">
        <w:rPr>
          <w:b/>
          <w:sz w:val="28"/>
          <w:szCs w:val="28"/>
          <w:lang w:val="uk-UA"/>
        </w:rPr>
        <w:t xml:space="preserve">Про затвердження Програми правової освіти та правової допомоги </w:t>
      </w:r>
    </w:p>
    <w:p w:rsidR="00A02170" w:rsidRDefault="001B2F91" w:rsidP="001B2F91">
      <w:pPr>
        <w:jc w:val="center"/>
        <w:rPr>
          <w:b/>
          <w:sz w:val="28"/>
          <w:szCs w:val="28"/>
          <w:lang w:val="uk-UA"/>
        </w:rPr>
      </w:pPr>
      <w:r w:rsidRPr="002E3EC1">
        <w:rPr>
          <w:b/>
          <w:sz w:val="28"/>
          <w:szCs w:val="28"/>
          <w:lang w:val="uk-UA"/>
        </w:rPr>
        <w:t xml:space="preserve">у Могилів-Подільській міській територіальній громаді </w:t>
      </w:r>
    </w:p>
    <w:p w:rsidR="00A809A4" w:rsidRPr="002E3EC1" w:rsidRDefault="001B2F91" w:rsidP="001B2F91">
      <w:pPr>
        <w:jc w:val="center"/>
        <w:rPr>
          <w:b/>
          <w:sz w:val="28"/>
          <w:szCs w:val="28"/>
          <w:lang w:val="uk-UA"/>
        </w:rPr>
      </w:pPr>
      <w:r w:rsidRPr="002E3EC1">
        <w:rPr>
          <w:b/>
          <w:sz w:val="28"/>
          <w:szCs w:val="28"/>
          <w:lang w:val="uk-UA"/>
        </w:rPr>
        <w:t xml:space="preserve">Могилів-Подільського </w:t>
      </w:r>
      <w:r w:rsidR="00B34D8C">
        <w:rPr>
          <w:b/>
          <w:sz w:val="28"/>
          <w:szCs w:val="28"/>
          <w:lang w:val="uk-UA"/>
        </w:rPr>
        <w:t xml:space="preserve">району Вінницької області </w:t>
      </w:r>
      <w:r w:rsidRPr="002E3EC1">
        <w:rPr>
          <w:b/>
          <w:sz w:val="28"/>
          <w:szCs w:val="28"/>
          <w:lang w:val="uk-UA"/>
        </w:rPr>
        <w:t>на 2021-2024 роки</w:t>
      </w:r>
    </w:p>
    <w:p w:rsidR="002845A5" w:rsidRPr="002E3EC1" w:rsidRDefault="002845A5" w:rsidP="00A02170">
      <w:pPr>
        <w:rPr>
          <w:b/>
          <w:sz w:val="28"/>
          <w:szCs w:val="28"/>
          <w:lang w:val="uk-UA"/>
        </w:rPr>
      </w:pPr>
    </w:p>
    <w:p w:rsidR="00A02170" w:rsidRDefault="002845A5" w:rsidP="00A02170">
      <w:pPr>
        <w:rPr>
          <w:sz w:val="28"/>
          <w:szCs w:val="28"/>
          <w:lang w:val="uk-UA"/>
        </w:rPr>
      </w:pPr>
      <w:r w:rsidRPr="002E3EC1">
        <w:rPr>
          <w:b/>
          <w:sz w:val="28"/>
          <w:szCs w:val="28"/>
          <w:lang w:val="uk-UA"/>
        </w:rPr>
        <w:t xml:space="preserve">     </w:t>
      </w:r>
      <w:r w:rsidR="00A02170">
        <w:rPr>
          <w:b/>
          <w:sz w:val="28"/>
          <w:szCs w:val="28"/>
          <w:lang w:val="uk-UA"/>
        </w:rPr>
        <w:t xml:space="preserve">      </w:t>
      </w:r>
      <w:r w:rsidR="009904AC" w:rsidRPr="002E3EC1">
        <w:rPr>
          <w:sz w:val="28"/>
          <w:szCs w:val="28"/>
          <w:lang w:val="uk-UA"/>
        </w:rPr>
        <w:t>Керуючись ст.26 Закону України "Про місцеве самоврядування в Україні"</w:t>
      </w:r>
      <w:r w:rsidR="00A02170">
        <w:rPr>
          <w:sz w:val="28"/>
          <w:szCs w:val="28"/>
          <w:lang w:val="uk-UA"/>
        </w:rPr>
        <w:t>,</w:t>
      </w:r>
      <w:r w:rsidRPr="002E3EC1">
        <w:rPr>
          <w:b/>
          <w:sz w:val="28"/>
          <w:szCs w:val="28"/>
          <w:lang w:val="uk-UA"/>
        </w:rPr>
        <w:t xml:space="preserve"> </w:t>
      </w:r>
      <w:r w:rsidR="009904AC" w:rsidRPr="002E3EC1">
        <w:rPr>
          <w:sz w:val="28"/>
          <w:szCs w:val="28"/>
          <w:lang w:val="uk-UA"/>
        </w:rPr>
        <w:t>н</w:t>
      </w:r>
      <w:r w:rsidR="001B2F91" w:rsidRPr="002E3EC1">
        <w:rPr>
          <w:sz w:val="28"/>
          <w:szCs w:val="28"/>
          <w:lang w:val="uk-UA"/>
        </w:rPr>
        <w:t xml:space="preserve">а виконання Указу Президента України від 18 жовтня 2001 року </w:t>
      </w:r>
    </w:p>
    <w:p w:rsidR="00A809A4" w:rsidRDefault="00DF4DBD" w:rsidP="00A02170">
      <w:pPr>
        <w:rPr>
          <w:sz w:val="28"/>
          <w:szCs w:val="28"/>
          <w:lang w:val="uk-UA"/>
        </w:rPr>
      </w:pPr>
      <w:r>
        <w:rPr>
          <w:sz w:val="28"/>
          <w:szCs w:val="28"/>
          <w:lang w:val="uk-UA"/>
        </w:rPr>
        <w:t>№</w:t>
      </w:r>
      <w:r w:rsidR="001B2F91" w:rsidRPr="002E3EC1">
        <w:rPr>
          <w:sz w:val="28"/>
          <w:szCs w:val="28"/>
          <w:lang w:val="uk-UA"/>
        </w:rPr>
        <w:t>992/2001 «Про Національну програму правової освіти населення», постанови Кабінету Міністрів Ук</w:t>
      </w:r>
      <w:r w:rsidR="00A02170">
        <w:rPr>
          <w:sz w:val="28"/>
          <w:szCs w:val="28"/>
          <w:lang w:val="uk-UA"/>
        </w:rPr>
        <w:t>раїни від 29 травня 1995 року №</w:t>
      </w:r>
      <w:r w:rsidR="001B2F91" w:rsidRPr="002E3EC1">
        <w:rPr>
          <w:sz w:val="28"/>
          <w:szCs w:val="28"/>
          <w:lang w:val="uk-UA"/>
        </w:rPr>
        <w:t>366 «Про Програму правової освіти населення України», з метою підвищення рівня правової обізнаності мешканців Могилів-Подільської міської територіальної громади та забезпечення їхнього доступу до безоплатної пра</w:t>
      </w:r>
      <w:r w:rsidR="009904AC" w:rsidRPr="002E3EC1">
        <w:rPr>
          <w:sz w:val="28"/>
          <w:szCs w:val="28"/>
          <w:lang w:val="uk-UA"/>
        </w:rPr>
        <w:t>вової допомоги,</w:t>
      </w:r>
      <w:r w:rsidR="00A809A4" w:rsidRPr="00480ED4">
        <w:rPr>
          <w:color w:val="000000"/>
          <w:sz w:val="28"/>
          <w:szCs w:val="28"/>
          <w:lang w:val="uk-UA"/>
        </w:rPr>
        <w:t xml:space="preserve"> </w:t>
      </w:r>
      <w:r w:rsidR="00A809A4" w:rsidRPr="002E3EC1">
        <w:rPr>
          <w:sz w:val="28"/>
          <w:szCs w:val="28"/>
          <w:lang w:val="uk-UA"/>
        </w:rPr>
        <w:t xml:space="preserve">- </w:t>
      </w:r>
    </w:p>
    <w:p w:rsidR="00A02170" w:rsidRPr="002E3EC1" w:rsidRDefault="00A02170" w:rsidP="00A02170">
      <w:pPr>
        <w:rPr>
          <w:sz w:val="28"/>
          <w:szCs w:val="28"/>
          <w:lang w:val="uk-UA"/>
        </w:rPr>
      </w:pPr>
    </w:p>
    <w:p w:rsidR="001B2F91" w:rsidRDefault="00A809A4" w:rsidP="00520D88">
      <w:pPr>
        <w:jc w:val="center"/>
        <w:rPr>
          <w:b/>
          <w:sz w:val="28"/>
          <w:szCs w:val="28"/>
          <w:lang w:val="uk-UA"/>
        </w:rPr>
      </w:pPr>
      <w:r w:rsidRPr="002E3EC1">
        <w:rPr>
          <w:b/>
          <w:sz w:val="28"/>
          <w:szCs w:val="28"/>
          <w:lang w:val="uk-UA"/>
        </w:rPr>
        <w:t>міська рада ВИРІШИЛА:</w:t>
      </w:r>
    </w:p>
    <w:p w:rsidR="00A02170" w:rsidRPr="002E3EC1" w:rsidRDefault="00A02170" w:rsidP="00520D88">
      <w:pPr>
        <w:jc w:val="center"/>
        <w:rPr>
          <w:b/>
          <w:sz w:val="28"/>
          <w:szCs w:val="28"/>
          <w:lang w:val="uk-UA"/>
        </w:rPr>
      </w:pPr>
    </w:p>
    <w:p w:rsidR="001B2F91" w:rsidRPr="00A02170" w:rsidRDefault="001B2F91" w:rsidP="00DF4DBD">
      <w:pPr>
        <w:pStyle w:val="a3"/>
        <w:numPr>
          <w:ilvl w:val="0"/>
          <w:numId w:val="5"/>
        </w:numPr>
        <w:ind w:left="709" w:hanging="283"/>
        <w:rPr>
          <w:sz w:val="28"/>
          <w:szCs w:val="28"/>
          <w:lang w:val="uk-UA"/>
        </w:rPr>
      </w:pPr>
      <w:r w:rsidRPr="00A02170">
        <w:rPr>
          <w:sz w:val="28"/>
          <w:szCs w:val="28"/>
          <w:lang w:val="uk-UA"/>
        </w:rPr>
        <w:t>Затвердити Програму правов</w:t>
      </w:r>
      <w:r w:rsidR="00A02170">
        <w:rPr>
          <w:sz w:val="28"/>
          <w:szCs w:val="28"/>
          <w:lang w:val="uk-UA"/>
        </w:rPr>
        <w:t xml:space="preserve">ої освіти та правової допомоги </w:t>
      </w:r>
      <w:r w:rsidRPr="00A02170">
        <w:rPr>
          <w:sz w:val="28"/>
          <w:szCs w:val="28"/>
          <w:lang w:val="uk-UA"/>
        </w:rPr>
        <w:t>у Могилів-Подільській міській територіальній громаді Могилів-Подільського району Вінницько</w:t>
      </w:r>
      <w:r w:rsidR="00DF4DBD">
        <w:rPr>
          <w:sz w:val="28"/>
          <w:szCs w:val="28"/>
          <w:lang w:val="uk-UA"/>
        </w:rPr>
        <w:t>ї області  на 2021-2024 роки (</w:t>
      </w:r>
      <w:r w:rsidRPr="00A02170">
        <w:rPr>
          <w:sz w:val="28"/>
          <w:szCs w:val="28"/>
          <w:lang w:val="uk-UA"/>
        </w:rPr>
        <w:t>далі - Програма), що додається.</w:t>
      </w:r>
    </w:p>
    <w:p w:rsidR="001B2F91" w:rsidRPr="00A02170" w:rsidRDefault="001B2F91" w:rsidP="00DF4DBD">
      <w:pPr>
        <w:pStyle w:val="a3"/>
        <w:numPr>
          <w:ilvl w:val="0"/>
          <w:numId w:val="5"/>
        </w:numPr>
        <w:ind w:left="709" w:hanging="283"/>
        <w:rPr>
          <w:sz w:val="28"/>
          <w:szCs w:val="28"/>
          <w:lang w:val="uk-UA"/>
        </w:rPr>
      </w:pPr>
      <w:r w:rsidRPr="00A02170">
        <w:rPr>
          <w:sz w:val="28"/>
          <w:szCs w:val="28"/>
          <w:lang w:val="uk-UA"/>
        </w:rPr>
        <w:t>Відповідальним виконавцям за</w:t>
      </w:r>
      <w:r w:rsidR="00DF4DBD">
        <w:rPr>
          <w:sz w:val="28"/>
          <w:szCs w:val="28"/>
          <w:lang w:val="uk-UA"/>
        </w:rPr>
        <w:t xml:space="preserve">безпечити реалізацію визначених </w:t>
      </w:r>
      <w:r w:rsidRPr="00A02170">
        <w:rPr>
          <w:sz w:val="28"/>
          <w:szCs w:val="28"/>
          <w:lang w:val="uk-UA"/>
        </w:rPr>
        <w:t>Програмою заходів.</w:t>
      </w:r>
    </w:p>
    <w:p w:rsidR="007816A4" w:rsidRPr="00480ED4" w:rsidRDefault="007816A4" w:rsidP="00DF4DBD">
      <w:pPr>
        <w:pStyle w:val="a3"/>
        <w:numPr>
          <w:ilvl w:val="0"/>
          <w:numId w:val="5"/>
        </w:numPr>
        <w:ind w:left="709" w:hanging="283"/>
        <w:rPr>
          <w:color w:val="000000"/>
          <w:sz w:val="28"/>
          <w:szCs w:val="28"/>
          <w:lang w:val="uk-UA"/>
        </w:rPr>
      </w:pPr>
      <w:r w:rsidRPr="00480ED4">
        <w:rPr>
          <w:color w:val="000000"/>
          <w:sz w:val="28"/>
          <w:szCs w:val="28"/>
          <w:lang w:val="uk-UA"/>
        </w:rPr>
        <w:t xml:space="preserve">Контроль за виконанням цього рішення покласти </w:t>
      </w:r>
      <w:r w:rsidR="00B5339B" w:rsidRPr="00480ED4">
        <w:rPr>
          <w:color w:val="000000"/>
          <w:sz w:val="28"/>
          <w:szCs w:val="28"/>
          <w:lang w:val="uk-UA"/>
        </w:rPr>
        <w:t>на з</w:t>
      </w:r>
      <w:r w:rsidR="002845A5" w:rsidRPr="00480ED4">
        <w:rPr>
          <w:color w:val="000000"/>
          <w:sz w:val="28"/>
          <w:szCs w:val="28"/>
          <w:lang w:val="uk-UA"/>
        </w:rPr>
        <w:t xml:space="preserve">аступника міського голови з питань діяльності виконавчих органів </w:t>
      </w:r>
      <w:r w:rsidR="002C2C96" w:rsidRPr="00480ED4">
        <w:rPr>
          <w:color w:val="000000"/>
          <w:sz w:val="28"/>
          <w:szCs w:val="28"/>
          <w:lang w:val="uk-UA"/>
        </w:rPr>
        <w:t>Слободянюка М.В.</w:t>
      </w:r>
      <w:r w:rsidR="00186D11" w:rsidRPr="00480ED4">
        <w:rPr>
          <w:color w:val="000000"/>
          <w:sz w:val="28"/>
          <w:szCs w:val="28"/>
          <w:lang w:val="uk-UA"/>
        </w:rPr>
        <w:t xml:space="preserve"> </w:t>
      </w:r>
      <w:r w:rsidR="00B5339B" w:rsidRPr="00480ED4">
        <w:rPr>
          <w:color w:val="000000"/>
          <w:sz w:val="28"/>
          <w:szCs w:val="28"/>
          <w:lang w:val="uk-UA"/>
        </w:rPr>
        <w:t>та</w:t>
      </w:r>
      <w:r w:rsidRPr="00480ED4">
        <w:rPr>
          <w:color w:val="000000"/>
          <w:sz w:val="28"/>
          <w:szCs w:val="28"/>
          <w:lang w:val="uk-UA"/>
        </w:rPr>
        <w:t xml:space="preserve"> на постійну комісію </w:t>
      </w:r>
      <w:r w:rsidR="002845A5" w:rsidRPr="00480ED4">
        <w:rPr>
          <w:color w:val="000000"/>
          <w:sz w:val="28"/>
          <w:szCs w:val="28"/>
          <w:lang w:val="uk-UA"/>
        </w:rPr>
        <w:t>з питань прав людини, законності, депутатської діяльності, етики та регламенту (Грабар С.А.).</w:t>
      </w:r>
    </w:p>
    <w:p w:rsidR="001B2F91" w:rsidRDefault="001B2F91" w:rsidP="00A809A4">
      <w:pPr>
        <w:rPr>
          <w:b/>
          <w:sz w:val="28"/>
          <w:szCs w:val="28"/>
          <w:lang w:val="uk-UA"/>
        </w:rPr>
      </w:pPr>
    </w:p>
    <w:p w:rsidR="00A02170" w:rsidRDefault="00A02170" w:rsidP="00A809A4">
      <w:pPr>
        <w:rPr>
          <w:b/>
          <w:sz w:val="28"/>
          <w:szCs w:val="28"/>
          <w:lang w:val="uk-UA"/>
        </w:rPr>
      </w:pPr>
    </w:p>
    <w:p w:rsidR="00A02170" w:rsidRDefault="00A02170" w:rsidP="00A809A4">
      <w:pPr>
        <w:rPr>
          <w:b/>
          <w:sz w:val="28"/>
          <w:szCs w:val="28"/>
          <w:lang w:val="uk-UA"/>
        </w:rPr>
      </w:pPr>
    </w:p>
    <w:p w:rsidR="00A02170" w:rsidRPr="00A02170" w:rsidRDefault="00A02170" w:rsidP="00A809A4">
      <w:pPr>
        <w:rPr>
          <w:b/>
          <w:sz w:val="28"/>
          <w:szCs w:val="28"/>
          <w:lang w:val="uk-UA"/>
        </w:rPr>
      </w:pPr>
    </w:p>
    <w:p w:rsidR="00B937F9" w:rsidRDefault="00A809A4" w:rsidP="00A02170">
      <w:pPr>
        <w:jc w:val="right"/>
        <w:rPr>
          <w:sz w:val="28"/>
          <w:szCs w:val="28"/>
          <w:lang w:val="uk-UA"/>
        </w:rPr>
      </w:pPr>
      <w:r w:rsidRPr="00A02170">
        <w:rPr>
          <w:sz w:val="28"/>
          <w:szCs w:val="28"/>
          <w:lang w:val="uk-UA"/>
        </w:rPr>
        <w:t xml:space="preserve">Міський голова                                            </w:t>
      </w:r>
      <w:r w:rsidR="00F3736D" w:rsidRPr="00A02170">
        <w:rPr>
          <w:sz w:val="28"/>
          <w:szCs w:val="28"/>
          <w:lang w:val="uk-UA"/>
        </w:rPr>
        <w:t xml:space="preserve">       </w:t>
      </w:r>
      <w:r w:rsidR="009B1667" w:rsidRPr="00A02170">
        <w:rPr>
          <w:sz w:val="28"/>
          <w:szCs w:val="28"/>
          <w:lang w:val="uk-UA"/>
        </w:rPr>
        <w:t xml:space="preserve"> </w:t>
      </w:r>
      <w:r w:rsidR="00F3736D" w:rsidRPr="00A02170">
        <w:rPr>
          <w:sz w:val="28"/>
          <w:szCs w:val="28"/>
          <w:lang w:val="uk-UA"/>
        </w:rPr>
        <w:t xml:space="preserve"> </w:t>
      </w:r>
      <w:r w:rsidR="009B1667" w:rsidRPr="00A02170">
        <w:rPr>
          <w:sz w:val="28"/>
          <w:szCs w:val="28"/>
          <w:lang w:val="uk-UA"/>
        </w:rPr>
        <w:t xml:space="preserve">  </w:t>
      </w:r>
      <w:r w:rsidR="00F3736D" w:rsidRPr="00A02170">
        <w:rPr>
          <w:sz w:val="28"/>
          <w:szCs w:val="28"/>
          <w:lang w:val="uk-UA"/>
        </w:rPr>
        <w:t>Геннадій ГЛУХМАНЮК</w:t>
      </w:r>
    </w:p>
    <w:p w:rsidR="004173BE" w:rsidRDefault="004173BE" w:rsidP="00A02170">
      <w:pPr>
        <w:jc w:val="right"/>
        <w:rPr>
          <w:sz w:val="28"/>
          <w:szCs w:val="28"/>
          <w:lang w:val="uk-UA"/>
        </w:rPr>
      </w:pPr>
    </w:p>
    <w:p w:rsidR="00B34D8C" w:rsidRDefault="00B34D8C" w:rsidP="00A02170">
      <w:pPr>
        <w:jc w:val="right"/>
        <w:rPr>
          <w:sz w:val="28"/>
          <w:szCs w:val="28"/>
          <w:lang w:val="uk-UA"/>
        </w:rPr>
      </w:pPr>
    </w:p>
    <w:p w:rsidR="00B34D8C" w:rsidRDefault="00B34D8C" w:rsidP="00A02170">
      <w:pPr>
        <w:jc w:val="right"/>
        <w:rPr>
          <w:sz w:val="28"/>
          <w:szCs w:val="28"/>
          <w:lang w:val="uk-UA"/>
        </w:rPr>
      </w:pPr>
    </w:p>
    <w:p w:rsidR="00F3736D" w:rsidRPr="002E3EC1" w:rsidRDefault="00A02170" w:rsidP="00A02170">
      <w:pPr>
        <w:jc w:val="center"/>
        <w:rPr>
          <w:sz w:val="28"/>
          <w:szCs w:val="28"/>
          <w:lang w:val="uk-UA"/>
        </w:rPr>
      </w:pPr>
      <w:r>
        <w:rPr>
          <w:sz w:val="28"/>
          <w:szCs w:val="28"/>
          <w:lang w:val="uk-UA"/>
        </w:rPr>
        <w:lastRenderedPageBreak/>
        <w:t xml:space="preserve">                                                                                            </w:t>
      </w:r>
      <w:r w:rsidR="00F3736D" w:rsidRPr="002E3EC1">
        <w:rPr>
          <w:sz w:val="28"/>
          <w:szCs w:val="28"/>
          <w:lang w:val="uk-UA"/>
        </w:rPr>
        <w:t xml:space="preserve">Додаток </w:t>
      </w:r>
    </w:p>
    <w:p w:rsidR="00F3736D" w:rsidRPr="002E3EC1" w:rsidRDefault="00A02170" w:rsidP="00A02170">
      <w:pPr>
        <w:jc w:val="center"/>
        <w:rPr>
          <w:sz w:val="28"/>
          <w:szCs w:val="28"/>
          <w:lang w:val="uk-UA"/>
        </w:rPr>
      </w:pPr>
      <w:r>
        <w:rPr>
          <w:sz w:val="28"/>
          <w:szCs w:val="28"/>
          <w:lang w:val="uk-UA"/>
        </w:rPr>
        <w:t xml:space="preserve">                                                                                         </w:t>
      </w:r>
      <w:r w:rsidR="00F3736D" w:rsidRPr="002E3EC1">
        <w:rPr>
          <w:sz w:val="28"/>
          <w:szCs w:val="28"/>
          <w:lang w:val="uk-UA"/>
        </w:rPr>
        <w:t xml:space="preserve">до </w:t>
      </w:r>
      <w:r w:rsidR="00AC0B62" w:rsidRPr="002E3EC1">
        <w:rPr>
          <w:sz w:val="28"/>
          <w:szCs w:val="28"/>
          <w:lang w:val="uk-UA"/>
        </w:rPr>
        <w:t xml:space="preserve">рішення </w:t>
      </w:r>
      <w:r>
        <w:rPr>
          <w:sz w:val="28"/>
          <w:szCs w:val="28"/>
          <w:lang w:val="uk-UA"/>
        </w:rPr>
        <w:t xml:space="preserve">7 </w:t>
      </w:r>
      <w:r w:rsidR="00F3736D" w:rsidRPr="002E3EC1">
        <w:rPr>
          <w:sz w:val="28"/>
          <w:szCs w:val="28"/>
          <w:lang w:val="uk-UA"/>
        </w:rPr>
        <w:t>сесії</w:t>
      </w:r>
    </w:p>
    <w:p w:rsidR="00F3736D" w:rsidRPr="002E3EC1" w:rsidRDefault="00F3736D" w:rsidP="00F3736D">
      <w:pPr>
        <w:jc w:val="center"/>
        <w:rPr>
          <w:sz w:val="28"/>
          <w:szCs w:val="28"/>
          <w:lang w:val="uk-UA"/>
        </w:rPr>
      </w:pPr>
      <w:r w:rsidRPr="002E3EC1">
        <w:rPr>
          <w:sz w:val="28"/>
          <w:szCs w:val="28"/>
          <w:lang w:val="uk-UA"/>
        </w:rPr>
        <w:t xml:space="preserve">                                                                        </w:t>
      </w:r>
      <w:r w:rsidR="00AC0B62" w:rsidRPr="002E3EC1">
        <w:rPr>
          <w:sz w:val="28"/>
          <w:szCs w:val="28"/>
          <w:lang w:val="uk-UA"/>
        </w:rPr>
        <w:t xml:space="preserve">               міської ради </w:t>
      </w:r>
      <w:r w:rsidR="00A02170">
        <w:rPr>
          <w:sz w:val="28"/>
          <w:szCs w:val="28"/>
          <w:lang w:val="uk-UA"/>
        </w:rPr>
        <w:t>8</w:t>
      </w:r>
      <w:r w:rsidRPr="002E3EC1">
        <w:rPr>
          <w:sz w:val="28"/>
          <w:szCs w:val="28"/>
          <w:lang w:val="uk-UA"/>
        </w:rPr>
        <w:t xml:space="preserve"> скликання</w:t>
      </w:r>
    </w:p>
    <w:p w:rsidR="00F3736D" w:rsidRPr="002E3EC1" w:rsidRDefault="00F3736D" w:rsidP="00F3736D">
      <w:pPr>
        <w:jc w:val="center"/>
        <w:rPr>
          <w:sz w:val="28"/>
          <w:szCs w:val="28"/>
          <w:lang w:val="uk-UA"/>
        </w:rPr>
      </w:pPr>
      <w:r w:rsidRPr="002E3EC1">
        <w:rPr>
          <w:sz w:val="28"/>
          <w:szCs w:val="28"/>
          <w:lang w:val="uk-UA"/>
        </w:rPr>
        <w:t xml:space="preserve">                                                                                      від </w:t>
      </w:r>
      <w:r w:rsidR="00A02170">
        <w:rPr>
          <w:sz w:val="28"/>
          <w:szCs w:val="28"/>
          <w:lang w:val="uk-UA"/>
        </w:rPr>
        <w:t>12.05.2021</w:t>
      </w:r>
      <w:r w:rsidRPr="002E3EC1">
        <w:rPr>
          <w:sz w:val="28"/>
          <w:szCs w:val="28"/>
          <w:lang w:val="uk-UA"/>
        </w:rPr>
        <w:t xml:space="preserve"> року №</w:t>
      </w:r>
      <w:r w:rsidR="00A02170">
        <w:rPr>
          <w:sz w:val="28"/>
          <w:szCs w:val="28"/>
          <w:lang w:val="uk-UA"/>
        </w:rPr>
        <w:t>194</w:t>
      </w:r>
    </w:p>
    <w:p w:rsidR="00F3736D" w:rsidRPr="002E3EC1" w:rsidRDefault="00F3736D" w:rsidP="00F3736D">
      <w:pPr>
        <w:jc w:val="center"/>
        <w:rPr>
          <w:b/>
          <w:sz w:val="28"/>
          <w:szCs w:val="28"/>
          <w:lang w:val="uk-UA"/>
        </w:rPr>
      </w:pPr>
    </w:p>
    <w:p w:rsidR="00F3736D" w:rsidRPr="00A02170" w:rsidRDefault="00F3736D" w:rsidP="0002259C">
      <w:pPr>
        <w:jc w:val="both"/>
        <w:rPr>
          <w:b/>
          <w:sz w:val="28"/>
          <w:szCs w:val="28"/>
          <w:lang w:val="uk-UA"/>
        </w:rPr>
      </w:pPr>
    </w:p>
    <w:p w:rsidR="0002259C" w:rsidRPr="00480ED4" w:rsidRDefault="0002259C" w:rsidP="0002259C">
      <w:pPr>
        <w:jc w:val="center"/>
        <w:rPr>
          <w:b/>
          <w:color w:val="000000"/>
          <w:sz w:val="28"/>
          <w:szCs w:val="28"/>
          <w:lang w:val="uk-UA"/>
        </w:rPr>
      </w:pPr>
      <w:r w:rsidRPr="00480ED4">
        <w:rPr>
          <w:b/>
          <w:bCs/>
          <w:color w:val="000000"/>
          <w:sz w:val="28"/>
          <w:szCs w:val="28"/>
          <w:lang w:val="uk-UA"/>
        </w:rPr>
        <w:t>ПРОГРАМА</w:t>
      </w:r>
    </w:p>
    <w:p w:rsidR="0002259C" w:rsidRPr="00480ED4" w:rsidRDefault="0002259C" w:rsidP="0002259C">
      <w:pPr>
        <w:jc w:val="center"/>
        <w:rPr>
          <w:b/>
          <w:color w:val="000000"/>
          <w:sz w:val="28"/>
          <w:szCs w:val="28"/>
          <w:lang w:val="uk-UA"/>
        </w:rPr>
      </w:pPr>
      <w:r w:rsidRPr="00480ED4">
        <w:rPr>
          <w:b/>
          <w:bCs/>
          <w:color w:val="000000"/>
          <w:sz w:val="28"/>
          <w:szCs w:val="28"/>
          <w:lang w:val="uk-UA"/>
        </w:rPr>
        <w:t>правової освіти та правової допомоги</w:t>
      </w:r>
    </w:p>
    <w:p w:rsidR="00A02170" w:rsidRPr="00480ED4" w:rsidRDefault="0002259C" w:rsidP="0002259C">
      <w:pPr>
        <w:jc w:val="center"/>
        <w:rPr>
          <w:b/>
          <w:bCs/>
          <w:color w:val="000000"/>
          <w:sz w:val="28"/>
          <w:szCs w:val="28"/>
          <w:lang w:val="uk-UA"/>
        </w:rPr>
      </w:pPr>
      <w:r w:rsidRPr="00480ED4">
        <w:rPr>
          <w:b/>
          <w:bCs/>
          <w:color w:val="000000"/>
          <w:sz w:val="28"/>
          <w:szCs w:val="28"/>
          <w:lang w:val="uk-UA"/>
        </w:rPr>
        <w:t xml:space="preserve">у Могилів-Подільській міській територіальній громаді </w:t>
      </w:r>
    </w:p>
    <w:p w:rsidR="00F3736D" w:rsidRPr="00480ED4" w:rsidRDefault="0002259C" w:rsidP="0002259C">
      <w:pPr>
        <w:jc w:val="center"/>
        <w:rPr>
          <w:b/>
          <w:color w:val="000000"/>
          <w:sz w:val="28"/>
          <w:szCs w:val="28"/>
          <w:lang w:val="uk-UA"/>
        </w:rPr>
      </w:pPr>
      <w:r w:rsidRPr="00480ED4">
        <w:rPr>
          <w:b/>
          <w:bCs/>
          <w:color w:val="000000"/>
          <w:sz w:val="28"/>
          <w:szCs w:val="28"/>
          <w:lang w:val="uk-UA"/>
        </w:rPr>
        <w:t>Могилів-Подільського району Вінницької обла</w:t>
      </w:r>
      <w:r w:rsidR="00DF4DBD">
        <w:rPr>
          <w:b/>
          <w:bCs/>
          <w:color w:val="000000"/>
          <w:sz w:val="28"/>
          <w:szCs w:val="28"/>
          <w:lang w:val="uk-UA"/>
        </w:rPr>
        <w:t xml:space="preserve">сті </w:t>
      </w:r>
      <w:r w:rsidRPr="00480ED4">
        <w:rPr>
          <w:b/>
          <w:bCs/>
          <w:color w:val="000000"/>
          <w:sz w:val="28"/>
          <w:szCs w:val="28"/>
          <w:lang w:val="uk-UA"/>
        </w:rPr>
        <w:t>на 2021-2024 роки</w:t>
      </w:r>
    </w:p>
    <w:p w:rsidR="00F3736D" w:rsidRPr="00A02170" w:rsidRDefault="00F3736D" w:rsidP="00F3736D">
      <w:pPr>
        <w:jc w:val="center"/>
        <w:rPr>
          <w:b/>
          <w:sz w:val="28"/>
          <w:szCs w:val="28"/>
          <w:lang w:val="uk-UA"/>
        </w:rPr>
      </w:pPr>
    </w:p>
    <w:p w:rsidR="00AC0B62" w:rsidRPr="00A02170" w:rsidRDefault="00AC0B62" w:rsidP="00AC0B62">
      <w:pPr>
        <w:rPr>
          <w:b/>
          <w:color w:val="000000"/>
          <w:sz w:val="28"/>
          <w:szCs w:val="28"/>
          <w:lang w:val="uk-UA"/>
        </w:rPr>
      </w:pPr>
      <w:r w:rsidRPr="00A02170">
        <w:rPr>
          <w:b/>
          <w:color w:val="000000"/>
          <w:sz w:val="28"/>
          <w:szCs w:val="28"/>
          <w:lang w:val="uk-UA"/>
        </w:rPr>
        <w:t>І. Характеристика Програми</w:t>
      </w:r>
    </w:p>
    <w:p w:rsidR="00AC0B62" w:rsidRPr="00A02170" w:rsidRDefault="00AC0B62" w:rsidP="00AC0B62">
      <w:pPr>
        <w:rPr>
          <w:color w:val="000000"/>
          <w:sz w:val="28"/>
          <w:szCs w:val="28"/>
          <w:lang w:val="uk-UA"/>
        </w:rPr>
      </w:pPr>
      <w:r w:rsidRPr="00A02170">
        <w:rPr>
          <w:color w:val="000000"/>
          <w:sz w:val="28"/>
          <w:szCs w:val="28"/>
          <w:lang w:val="uk-UA"/>
        </w:rPr>
        <w:t>Назва: Програма правової освіти та правової допомоги у Могилів-Подільській міській територіальній громаді Могилів-Подільсь</w:t>
      </w:r>
      <w:r w:rsidR="00DF4DBD">
        <w:rPr>
          <w:color w:val="000000"/>
          <w:sz w:val="28"/>
          <w:szCs w:val="28"/>
          <w:lang w:val="uk-UA"/>
        </w:rPr>
        <w:t xml:space="preserve">кого району Вінницької області </w:t>
      </w:r>
      <w:r w:rsidRPr="00A02170">
        <w:rPr>
          <w:color w:val="000000"/>
          <w:sz w:val="28"/>
          <w:szCs w:val="28"/>
          <w:lang w:val="uk-UA"/>
        </w:rPr>
        <w:t>на 2021-2024 роки.</w:t>
      </w:r>
    </w:p>
    <w:p w:rsidR="00DD3D3E" w:rsidRPr="00A02170" w:rsidRDefault="00DD3D3E" w:rsidP="00AC0B62">
      <w:pPr>
        <w:rPr>
          <w:b/>
          <w:color w:val="000000"/>
          <w:sz w:val="28"/>
          <w:szCs w:val="28"/>
          <w:lang w:val="uk-UA"/>
        </w:rPr>
      </w:pPr>
    </w:p>
    <w:p w:rsidR="00AC0B62" w:rsidRPr="00A02170" w:rsidRDefault="00AC0B62" w:rsidP="00AC0B62">
      <w:pPr>
        <w:rPr>
          <w:color w:val="000000"/>
          <w:sz w:val="28"/>
          <w:szCs w:val="28"/>
          <w:lang w:val="uk-UA"/>
        </w:rPr>
      </w:pPr>
      <w:r w:rsidRPr="00A02170">
        <w:rPr>
          <w:b/>
          <w:color w:val="000000"/>
          <w:sz w:val="28"/>
          <w:szCs w:val="28"/>
          <w:lang w:val="uk-UA"/>
        </w:rPr>
        <w:t>Підстава для розроблення:</w:t>
      </w:r>
      <w:r w:rsidRPr="00A02170">
        <w:rPr>
          <w:color w:val="000000"/>
          <w:sz w:val="28"/>
          <w:szCs w:val="28"/>
          <w:lang w:val="uk-UA"/>
        </w:rPr>
        <w:t xml:space="preserve"> Закон України «Про безоплатну правову допомогу», Закон України «Про місцеве самоврядування в Україні», Указ Президента України від 18.10.2001</w:t>
      </w:r>
      <w:r w:rsidR="00FB7A2C">
        <w:rPr>
          <w:color w:val="000000"/>
          <w:sz w:val="28"/>
          <w:szCs w:val="28"/>
          <w:lang w:val="uk-UA"/>
        </w:rPr>
        <w:t>р.</w:t>
      </w:r>
      <w:r w:rsidRPr="00A02170">
        <w:rPr>
          <w:color w:val="000000"/>
          <w:sz w:val="28"/>
          <w:szCs w:val="28"/>
          <w:lang w:val="uk-UA"/>
        </w:rPr>
        <w:t xml:space="preserve"> № 992/2001 «Про Національну програму правової освіти населення».</w:t>
      </w:r>
    </w:p>
    <w:p w:rsidR="00DD3D3E" w:rsidRPr="00A02170" w:rsidRDefault="00DD3D3E" w:rsidP="00AC0B62">
      <w:pPr>
        <w:rPr>
          <w:b/>
          <w:color w:val="000000"/>
          <w:sz w:val="28"/>
          <w:szCs w:val="28"/>
          <w:lang w:val="uk-UA"/>
        </w:rPr>
      </w:pPr>
    </w:p>
    <w:p w:rsidR="00AC0B62" w:rsidRPr="00A02170" w:rsidRDefault="00AC0B62" w:rsidP="00AC0B62">
      <w:pPr>
        <w:rPr>
          <w:color w:val="000000"/>
          <w:sz w:val="28"/>
          <w:szCs w:val="28"/>
          <w:lang w:val="uk-UA"/>
        </w:rPr>
      </w:pPr>
      <w:r w:rsidRPr="00A02170">
        <w:rPr>
          <w:b/>
          <w:color w:val="000000"/>
          <w:sz w:val="28"/>
          <w:szCs w:val="28"/>
          <w:lang w:val="uk-UA"/>
        </w:rPr>
        <w:t xml:space="preserve">Ініціатор </w:t>
      </w:r>
      <w:r w:rsidR="004545AE" w:rsidRPr="00A02170">
        <w:rPr>
          <w:b/>
          <w:color w:val="000000"/>
          <w:sz w:val="28"/>
          <w:szCs w:val="28"/>
          <w:lang w:val="uk-UA"/>
        </w:rPr>
        <w:t>Програми</w:t>
      </w:r>
      <w:r w:rsidR="004545AE" w:rsidRPr="00A02170">
        <w:rPr>
          <w:color w:val="000000"/>
          <w:sz w:val="28"/>
          <w:szCs w:val="28"/>
          <w:lang w:val="uk-UA"/>
        </w:rPr>
        <w:t xml:space="preserve"> - головний замовник: </w:t>
      </w:r>
      <w:r w:rsidRPr="00A02170">
        <w:rPr>
          <w:color w:val="000000"/>
          <w:sz w:val="28"/>
          <w:szCs w:val="28"/>
          <w:lang w:val="uk-UA"/>
        </w:rPr>
        <w:t>Могилів-Подільська міська рада Вінницької області.</w:t>
      </w:r>
    </w:p>
    <w:p w:rsidR="00DD3D3E" w:rsidRPr="00A02170" w:rsidRDefault="00DD3D3E" w:rsidP="00AC0B62">
      <w:pPr>
        <w:rPr>
          <w:b/>
          <w:color w:val="000000"/>
          <w:sz w:val="28"/>
          <w:szCs w:val="28"/>
          <w:lang w:val="uk-UA"/>
        </w:rPr>
      </w:pPr>
    </w:p>
    <w:p w:rsidR="00AC0B62" w:rsidRPr="00A02170" w:rsidRDefault="00AC0B62" w:rsidP="00AC0B62">
      <w:pPr>
        <w:rPr>
          <w:color w:val="000000"/>
          <w:sz w:val="28"/>
          <w:szCs w:val="28"/>
          <w:lang w:val="uk-UA"/>
        </w:rPr>
      </w:pPr>
      <w:r w:rsidRPr="00A02170">
        <w:rPr>
          <w:b/>
          <w:color w:val="000000"/>
          <w:sz w:val="28"/>
          <w:szCs w:val="28"/>
          <w:lang w:val="uk-UA"/>
        </w:rPr>
        <w:t>Відповідальні виконавці:</w:t>
      </w:r>
      <w:r w:rsidR="00447663" w:rsidRPr="00A02170">
        <w:rPr>
          <w:color w:val="000000"/>
          <w:sz w:val="28"/>
          <w:szCs w:val="28"/>
          <w:lang w:val="uk-UA"/>
        </w:rPr>
        <w:t xml:space="preserve"> відділ «Могилів-Подільське бюро правової допомоги» Томашпільського місцевого центру з надання безоплатної вторинної правової допомоги</w:t>
      </w:r>
      <w:r w:rsidRPr="00A02170">
        <w:rPr>
          <w:color w:val="000000"/>
          <w:sz w:val="28"/>
          <w:szCs w:val="28"/>
          <w:lang w:val="uk-UA"/>
        </w:rPr>
        <w:t xml:space="preserve">, </w:t>
      </w:r>
      <w:r w:rsidR="009B0300" w:rsidRPr="00A02170">
        <w:rPr>
          <w:color w:val="000000"/>
          <w:sz w:val="28"/>
          <w:szCs w:val="28"/>
          <w:lang w:val="uk-UA"/>
        </w:rPr>
        <w:t xml:space="preserve">управління, </w:t>
      </w:r>
      <w:r w:rsidRPr="00A02170">
        <w:rPr>
          <w:color w:val="000000"/>
          <w:sz w:val="28"/>
          <w:szCs w:val="28"/>
          <w:lang w:val="uk-UA"/>
        </w:rPr>
        <w:t xml:space="preserve">відділи, служби </w:t>
      </w:r>
      <w:r w:rsidR="00C1071D" w:rsidRPr="00A02170">
        <w:rPr>
          <w:color w:val="000000"/>
          <w:sz w:val="28"/>
          <w:szCs w:val="28"/>
          <w:lang w:val="uk-UA"/>
        </w:rPr>
        <w:t xml:space="preserve">Могилів-Подільської </w:t>
      </w:r>
      <w:r w:rsidRPr="00A02170">
        <w:rPr>
          <w:color w:val="000000"/>
          <w:sz w:val="28"/>
          <w:szCs w:val="28"/>
          <w:lang w:val="uk-UA"/>
        </w:rPr>
        <w:t>міської ради</w:t>
      </w:r>
      <w:r w:rsidR="00C1071D" w:rsidRPr="00A02170">
        <w:rPr>
          <w:color w:val="000000"/>
          <w:sz w:val="28"/>
          <w:szCs w:val="28"/>
          <w:lang w:val="uk-UA"/>
        </w:rPr>
        <w:t xml:space="preserve"> Вінницької області</w:t>
      </w:r>
      <w:r w:rsidR="00801C82" w:rsidRPr="00A02170">
        <w:rPr>
          <w:color w:val="000000"/>
          <w:sz w:val="28"/>
          <w:szCs w:val="28"/>
          <w:lang w:val="uk-UA"/>
        </w:rPr>
        <w:t>, комунальні підприємства</w:t>
      </w:r>
      <w:r w:rsidR="00DF4DBD">
        <w:rPr>
          <w:color w:val="000000"/>
          <w:sz w:val="28"/>
          <w:szCs w:val="28"/>
          <w:lang w:val="uk-UA"/>
        </w:rPr>
        <w:t>,</w:t>
      </w:r>
      <w:r w:rsidR="004545AE" w:rsidRPr="00A02170">
        <w:rPr>
          <w:color w:val="000000"/>
          <w:sz w:val="28"/>
          <w:szCs w:val="28"/>
          <w:lang w:val="uk-UA"/>
        </w:rPr>
        <w:t xml:space="preserve"> </w:t>
      </w:r>
      <w:r w:rsidR="0049267B" w:rsidRPr="00A02170">
        <w:rPr>
          <w:color w:val="000000"/>
          <w:sz w:val="28"/>
          <w:szCs w:val="28"/>
          <w:lang w:val="uk-UA"/>
        </w:rPr>
        <w:t>Могилів-Подільський міськрайонний відділ філії Державної установи ''Центр пробації'' у Вінницькій області</w:t>
      </w:r>
      <w:r w:rsidR="00BB0EC6" w:rsidRPr="00A02170">
        <w:rPr>
          <w:color w:val="000000"/>
          <w:sz w:val="28"/>
          <w:szCs w:val="28"/>
          <w:lang w:val="uk-UA"/>
        </w:rPr>
        <w:t>, Могилів-Подільський відділ поліції Головного упра</w:t>
      </w:r>
      <w:r w:rsidR="0078349A" w:rsidRPr="00A02170">
        <w:rPr>
          <w:color w:val="000000"/>
          <w:sz w:val="28"/>
          <w:szCs w:val="28"/>
          <w:lang w:val="uk-UA"/>
        </w:rPr>
        <w:t>вління Національної поліції у Ві</w:t>
      </w:r>
      <w:r w:rsidR="00BB0EC6" w:rsidRPr="00A02170">
        <w:rPr>
          <w:color w:val="000000"/>
          <w:sz w:val="28"/>
          <w:szCs w:val="28"/>
          <w:lang w:val="uk-UA"/>
        </w:rPr>
        <w:t>нницькій області</w:t>
      </w:r>
      <w:r w:rsidR="004545AE" w:rsidRPr="00A02170">
        <w:rPr>
          <w:color w:val="000000"/>
          <w:sz w:val="28"/>
          <w:szCs w:val="28"/>
          <w:lang w:val="uk-UA"/>
        </w:rPr>
        <w:t>.</w:t>
      </w:r>
    </w:p>
    <w:p w:rsidR="00DD3D3E" w:rsidRPr="00A02170" w:rsidRDefault="00DD3D3E" w:rsidP="00AC0B62">
      <w:pPr>
        <w:rPr>
          <w:b/>
          <w:color w:val="000000"/>
          <w:sz w:val="28"/>
          <w:szCs w:val="28"/>
          <w:lang w:val="uk-UA"/>
        </w:rPr>
      </w:pPr>
    </w:p>
    <w:p w:rsidR="009601C8" w:rsidRPr="00A02170" w:rsidRDefault="00AC0B62" w:rsidP="00AC0B62">
      <w:pPr>
        <w:rPr>
          <w:color w:val="000000"/>
          <w:sz w:val="28"/>
          <w:szCs w:val="28"/>
          <w:lang w:val="uk-UA"/>
        </w:rPr>
      </w:pPr>
      <w:r w:rsidRPr="00A02170">
        <w:rPr>
          <w:b/>
          <w:color w:val="000000"/>
          <w:sz w:val="28"/>
          <w:szCs w:val="28"/>
          <w:lang w:val="uk-UA"/>
        </w:rPr>
        <w:t>Очікувані результати виконання</w:t>
      </w:r>
      <w:r w:rsidRPr="00A02170">
        <w:rPr>
          <w:color w:val="000000"/>
          <w:sz w:val="28"/>
          <w:szCs w:val="28"/>
          <w:lang w:val="uk-UA"/>
        </w:rPr>
        <w:t>: поетапно формується правосвідомість окремих громадян та підвищується правова обізнаність, поступово посилюється правова спроможність територіальної громади.</w:t>
      </w:r>
    </w:p>
    <w:p w:rsidR="00AC0B62" w:rsidRPr="00A02170" w:rsidRDefault="00AC0B62" w:rsidP="00AC0B62">
      <w:pPr>
        <w:rPr>
          <w:b/>
          <w:bCs/>
          <w:color w:val="000000"/>
          <w:sz w:val="28"/>
          <w:szCs w:val="28"/>
          <w:lang w:val="uk-UA"/>
        </w:rPr>
      </w:pPr>
    </w:p>
    <w:p w:rsidR="00AC0B62" w:rsidRPr="00A02170" w:rsidRDefault="00AC0B62" w:rsidP="00C1071D">
      <w:pPr>
        <w:rPr>
          <w:b/>
          <w:bCs/>
          <w:color w:val="000000"/>
          <w:sz w:val="28"/>
          <w:szCs w:val="28"/>
          <w:lang w:val="uk-UA"/>
        </w:rPr>
      </w:pPr>
      <w:r w:rsidRPr="00A02170">
        <w:rPr>
          <w:b/>
          <w:bCs/>
          <w:color w:val="000000"/>
          <w:sz w:val="28"/>
          <w:szCs w:val="28"/>
          <w:lang w:val="uk-UA"/>
        </w:rPr>
        <w:t xml:space="preserve">ІІ. Обґрунтування необхідності розроблення і виконання Програми </w:t>
      </w:r>
      <w:r w:rsidR="00C1071D" w:rsidRPr="00A02170">
        <w:rPr>
          <w:b/>
          <w:bCs/>
          <w:color w:val="000000"/>
          <w:sz w:val="28"/>
          <w:szCs w:val="28"/>
          <w:lang w:val="uk-UA"/>
        </w:rPr>
        <w:t>правової освіти та правової допомоги у Могилів-Подільській міській територіальній громаді Могилів-Подільського району Вінницької області  на 2021-2024 роки</w:t>
      </w:r>
    </w:p>
    <w:p w:rsidR="00417F40" w:rsidRPr="00A02170" w:rsidRDefault="00417F40" w:rsidP="00AC0B62">
      <w:pPr>
        <w:rPr>
          <w:b/>
          <w:bCs/>
          <w:color w:val="000000"/>
          <w:sz w:val="28"/>
          <w:szCs w:val="28"/>
          <w:lang w:val="uk-UA"/>
        </w:rPr>
      </w:pPr>
    </w:p>
    <w:p w:rsidR="00390977" w:rsidRDefault="00390977" w:rsidP="00AC0B62">
      <w:pPr>
        <w:rPr>
          <w:b/>
          <w:bCs/>
          <w:color w:val="000000"/>
          <w:sz w:val="28"/>
          <w:szCs w:val="28"/>
          <w:lang w:val="uk-UA"/>
        </w:rPr>
      </w:pPr>
    </w:p>
    <w:p w:rsidR="00301835" w:rsidRDefault="00301835" w:rsidP="00AC0B62">
      <w:pPr>
        <w:rPr>
          <w:b/>
          <w:bCs/>
          <w:color w:val="000000"/>
          <w:sz w:val="28"/>
          <w:szCs w:val="28"/>
          <w:lang w:val="uk-UA"/>
        </w:rPr>
      </w:pPr>
    </w:p>
    <w:p w:rsidR="00AC0B62" w:rsidRPr="00A02170" w:rsidRDefault="00AC0B62" w:rsidP="00AC0B62">
      <w:pPr>
        <w:rPr>
          <w:color w:val="000000"/>
          <w:sz w:val="28"/>
          <w:szCs w:val="28"/>
          <w:lang w:val="uk-UA"/>
        </w:rPr>
      </w:pPr>
      <w:r w:rsidRPr="00A02170">
        <w:rPr>
          <w:b/>
          <w:bCs/>
          <w:color w:val="000000"/>
          <w:sz w:val="28"/>
          <w:szCs w:val="28"/>
          <w:lang w:val="uk-UA"/>
        </w:rPr>
        <w:lastRenderedPageBreak/>
        <w:t>Правове обґрунтування необх</w:t>
      </w:r>
      <w:r w:rsidR="00C1071D" w:rsidRPr="00A02170">
        <w:rPr>
          <w:b/>
          <w:bCs/>
          <w:color w:val="000000"/>
          <w:sz w:val="28"/>
          <w:szCs w:val="28"/>
          <w:lang w:val="uk-UA"/>
        </w:rPr>
        <w:t xml:space="preserve">ідності розроблення і виконання </w:t>
      </w:r>
      <w:r w:rsidRPr="00A02170">
        <w:rPr>
          <w:b/>
          <w:bCs/>
          <w:color w:val="000000"/>
          <w:sz w:val="28"/>
          <w:szCs w:val="28"/>
          <w:lang w:val="uk-UA"/>
        </w:rPr>
        <w:t>Програми:</w:t>
      </w:r>
    </w:p>
    <w:p w:rsidR="00AC0B62" w:rsidRPr="00A02170" w:rsidRDefault="00AC0B62" w:rsidP="00AC0B62">
      <w:pPr>
        <w:rPr>
          <w:color w:val="000000"/>
          <w:sz w:val="28"/>
          <w:szCs w:val="28"/>
          <w:lang w:val="uk-UA"/>
        </w:rPr>
      </w:pPr>
      <w:r w:rsidRPr="00A02170">
        <w:rPr>
          <w:color w:val="000000"/>
          <w:sz w:val="28"/>
          <w:szCs w:val="28"/>
          <w:lang w:val="uk-UA"/>
        </w:rPr>
        <w:t>Стаття 57 Конституції України забезпечує право громадян України на доступ до правової інформації, а стаття 59 передбачає, що кожен має право на правову допомогу, а в окремих випадках така допомога має надаватися безоплатно.</w:t>
      </w:r>
    </w:p>
    <w:p w:rsidR="00DD3D3E" w:rsidRDefault="00AC0B62" w:rsidP="00AC0B62">
      <w:pPr>
        <w:rPr>
          <w:color w:val="000000"/>
          <w:sz w:val="28"/>
          <w:szCs w:val="28"/>
          <w:lang w:val="uk-UA"/>
        </w:rPr>
      </w:pPr>
      <w:r w:rsidRPr="00A02170">
        <w:rPr>
          <w:color w:val="000000"/>
          <w:sz w:val="28"/>
          <w:szCs w:val="28"/>
          <w:lang w:val="uk-UA"/>
        </w:rPr>
        <w:t>Закон України «Про безоплатну правову допомогу» визначає, що безоплатна правова допомога надається визначеним категоріям громадян, зокрема, малозабезпеченим верствам населення, громадянам із особливими потребами, дітям-сиротам та дітям позбавлених батьківського піклування, учасникам бойових дій, внутрішньо – переміщеним особам, тощо через мережу центрів з надання безоплатної вторинної правової допомоги. Деяка частина громадян ще не знає про те, що може користатися таким правом.</w:t>
      </w:r>
      <w:r w:rsidR="00FB7A2C">
        <w:rPr>
          <w:color w:val="000000"/>
          <w:sz w:val="28"/>
          <w:szCs w:val="28"/>
          <w:lang w:val="uk-UA"/>
        </w:rPr>
        <w:t xml:space="preserve"> </w:t>
      </w:r>
      <w:r w:rsidRPr="00A02170">
        <w:rPr>
          <w:color w:val="000000"/>
          <w:sz w:val="28"/>
          <w:szCs w:val="28"/>
          <w:lang w:val="uk-UA"/>
        </w:rPr>
        <w:t>Указ Президента України від 18 жовтня 2001 року № 992/2001 «Про Національну програму правової освіти населення» окреслює основні вектори здійснення правопросвітницьких заходів.</w:t>
      </w:r>
    </w:p>
    <w:p w:rsidR="00AC0B62" w:rsidRPr="00A02170" w:rsidRDefault="00AC0B62" w:rsidP="00FB7A2C">
      <w:pPr>
        <w:jc w:val="center"/>
        <w:rPr>
          <w:color w:val="000000"/>
          <w:sz w:val="28"/>
          <w:szCs w:val="28"/>
          <w:lang w:val="uk-UA"/>
        </w:rPr>
      </w:pPr>
      <w:r w:rsidRPr="00A02170">
        <w:rPr>
          <w:b/>
          <w:bCs/>
          <w:color w:val="000000"/>
          <w:sz w:val="28"/>
          <w:szCs w:val="28"/>
          <w:lang w:val="uk-UA"/>
        </w:rPr>
        <w:t>Аналіз потреб</w:t>
      </w:r>
    </w:p>
    <w:p w:rsidR="00AC0B62" w:rsidRPr="00A02170" w:rsidRDefault="00AC0B62" w:rsidP="00AC0B62">
      <w:pPr>
        <w:rPr>
          <w:color w:val="000000"/>
          <w:sz w:val="28"/>
          <w:szCs w:val="28"/>
          <w:lang w:val="uk-UA"/>
        </w:rPr>
      </w:pPr>
      <w:r w:rsidRPr="00A02170">
        <w:rPr>
          <w:color w:val="000000"/>
          <w:sz w:val="28"/>
          <w:szCs w:val="28"/>
          <w:lang w:val="uk-UA"/>
        </w:rPr>
        <w:t xml:space="preserve">На підставі аналізу звернень громадян до </w:t>
      </w:r>
      <w:r w:rsidR="00C1071D" w:rsidRPr="00A02170">
        <w:rPr>
          <w:color w:val="000000"/>
          <w:sz w:val="28"/>
          <w:szCs w:val="28"/>
          <w:lang w:val="uk-UA"/>
        </w:rPr>
        <w:t xml:space="preserve">Могилів-Подільського бюро правової допомоги Томашпільського місцевого центру з надання вторинної правової допомоги </w:t>
      </w:r>
      <w:r w:rsidRPr="00A02170">
        <w:rPr>
          <w:color w:val="000000"/>
          <w:sz w:val="28"/>
          <w:szCs w:val="28"/>
          <w:lang w:val="uk-UA"/>
        </w:rPr>
        <w:t>- випливає, що значна частина громадян не знають, до якої установи їм слід звернутися для того, аби вирішити свої проблеми правового характеру. Часто їм доводиться обходити багато установ перш, ніж вони отримають відповіді на свої запитання. Окрім того, мешканці громади здебільшого не знають про громадські слухання, збори громадян за місцем проживання, місцеві ініціативи – форми громадської участі, які би стали майданчиками для конструктивного діалогу між владою та громадою.</w:t>
      </w:r>
    </w:p>
    <w:p w:rsidR="00AC0B62" w:rsidRPr="00A02170" w:rsidRDefault="00AC0B62" w:rsidP="00AC0B62">
      <w:pPr>
        <w:rPr>
          <w:color w:val="000000"/>
          <w:sz w:val="28"/>
          <w:szCs w:val="28"/>
          <w:lang w:val="uk-UA"/>
        </w:rPr>
      </w:pPr>
      <w:r w:rsidRPr="00A02170">
        <w:rPr>
          <w:color w:val="000000"/>
          <w:sz w:val="28"/>
          <w:szCs w:val="28"/>
          <w:lang w:val="uk-UA"/>
        </w:rPr>
        <w:t>Становлення України як демократичної, правової держави, формування засад громадянського</w:t>
      </w:r>
      <w:r w:rsidR="00F34C5D" w:rsidRPr="00A02170">
        <w:rPr>
          <w:color w:val="000000"/>
          <w:sz w:val="28"/>
          <w:szCs w:val="28"/>
          <w:lang w:val="uk-UA"/>
        </w:rPr>
        <w:t xml:space="preserve"> </w:t>
      </w:r>
      <w:r w:rsidRPr="00A02170">
        <w:rPr>
          <w:color w:val="000000"/>
          <w:sz w:val="28"/>
          <w:szCs w:val="28"/>
          <w:lang w:val="uk-UA"/>
        </w:rPr>
        <w:t>суспільства</w:t>
      </w:r>
      <w:r w:rsidR="00F34C5D" w:rsidRPr="00A02170">
        <w:rPr>
          <w:color w:val="000000"/>
          <w:sz w:val="28"/>
          <w:szCs w:val="28"/>
          <w:lang w:val="uk-UA"/>
        </w:rPr>
        <w:t xml:space="preserve"> </w:t>
      </w:r>
      <w:r w:rsidRPr="00A02170">
        <w:rPr>
          <w:color w:val="000000"/>
          <w:sz w:val="28"/>
          <w:szCs w:val="28"/>
          <w:lang w:val="uk-UA"/>
        </w:rPr>
        <w:t>зумовлюють</w:t>
      </w:r>
      <w:r w:rsidR="00F34C5D" w:rsidRPr="00A02170">
        <w:rPr>
          <w:color w:val="000000"/>
          <w:sz w:val="28"/>
          <w:szCs w:val="28"/>
          <w:lang w:val="uk-UA"/>
        </w:rPr>
        <w:t xml:space="preserve"> </w:t>
      </w:r>
      <w:r w:rsidRPr="00A02170">
        <w:rPr>
          <w:color w:val="000000"/>
          <w:sz w:val="28"/>
          <w:szCs w:val="28"/>
          <w:lang w:val="uk-UA"/>
        </w:rPr>
        <w:t>необхідність</w:t>
      </w:r>
      <w:r w:rsidR="00F34C5D" w:rsidRPr="00A02170">
        <w:rPr>
          <w:color w:val="000000"/>
          <w:sz w:val="28"/>
          <w:szCs w:val="28"/>
          <w:lang w:val="uk-UA"/>
        </w:rPr>
        <w:t xml:space="preserve"> </w:t>
      </w:r>
      <w:r w:rsidRPr="00A02170">
        <w:rPr>
          <w:color w:val="000000"/>
          <w:sz w:val="28"/>
          <w:szCs w:val="28"/>
          <w:lang w:val="uk-UA"/>
        </w:rPr>
        <w:t>підвищення</w:t>
      </w:r>
      <w:r w:rsidR="00F34C5D" w:rsidRPr="00A02170">
        <w:rPr>
          <w:color w:val="000000"/>
          <w:sz w:val="28"/>
          <w:szCs w:val="28"/>
          <w:lang w:val="uk-UA"/>
        </w:rPr>
        <w:t xml:space="preserve"> </w:t>
      </w:r>
      <w:r w:rsidRPr="00A02170">
        <w:rPr>
          <w:color w:val="000000"/>
          <w:sz w:val="28"/>
          <w:szCs w:val="28"/>
          <w:lang w:val="uk-UA"/>
        </w:rPr>
        <w:t>рівня</w:t>
      </w:r>
      <w:r w:rsidR="00F34C5D" w:rsidRPr="00A02170">
        <w:rPr>
          <w:color w:val="000000"/>
          <w:sz w:val="28"/>
          <w:szCs w:val="28"/>
          <w:lang w:val="uk-UA"/>
        </w:rPr>
        <w:t xml:space="preserve"> </w:t>
      </w:r>
      <w:r w:rsidRPr="00A02170">
        <w:rPr>
          <w:color w:val="000000"/>
          <w:sz w:val="28"/>
          <w:szCs w:val="28"/>
          <w:lang w:val="uk-UA"/>
        </w:rPr>
        <w:t>правової</w:t>
      </w:r>
      <w:r w:rsidR="00F34C5D" w:rsidRPr="00A02170">
        <w:rPr>
          <w:color w:val="000000"/>
          <w:sz w:val="28"/>
          <w:szCs w:val="28"/>
          <w:lang w:val="uk-UA"/>
        </w:rPr>
        <w:t xml:space="preserve"> </w:t>
      </w:r>
      <w:r w:rsidRPr="00A02170">
        <w:rPr>
          <w:color w:val="000000"/>
          <w:sz w:val="28"/>
          <w:szCs w:val="28"/>
          <w:lang w:val="uk-UA"/>
        </w:rPr>
        <w:t>культури</w:t>
      </w:r>
      <w:r w:rsidR="00F34C5D" w:rsidRPr="00A02170">
        <w:rPr>
          <w:color w:val="000000"/>
          <w:sz w:val="28"/>
          <w:szCs w:val="28"/>
          <w:lang w:val="uk-UA"/>
        </w:rPr>
        <w:t xml:space="preserve"> </w:t>
      </w:r>
      <w:r w:rsidRPr="00A02170">
        <w:rPr>
          <w:color w:val="000000"/>
          <w:sz w:val="28"/>
          <w:szCs w:val="28"/>
          <w:lang w:val="uk-UA"/>
        </w:rPr>
        <w:t>населення. Потребують</w:t>
      </w:r>
      <w:r w:rsidR="00F34C5D" w:rsidRPr="00A02170">
        <w:rPr>
          <w:color w:val="000000"/>
          <w:sz w:val="28"/>
          <w:szCs w:val="28"/>
          <w:lang w:val="uk-UA"/>
        </w:rPr>
        <w:t xml:space="preserve"> </w:t>
      </w:r>
      <w:r w:rsidRPr="00A02170">
        <w:rPr>
          <w:color w:val="000000"/>
          <w:sz w:val="28"/>
          <w:szCs w:val="28"/>
          <w:lang w:val="uk-UA"/>
        </w:rPr>
        <w:t>вирішення</w:t>
      </w:r>
      <w:r w:rsidR="00F34C5D" w:rsidRPr="00A02170">
        <w:rPr>
          <w:color w:val="000000"/>
          <w:sz w:val="28"/>
          <w:szCs w:val="28"/>
          <w:lang w:val="uk-UA"/>
        </w:rPr>
        <w:t xml:space="preserve"> </w:t>
      </w:r>
      <w:r w:rsidRPr="00A02170">
        <w:rPr>
          <w:color w:val="000000"/>
          <w:sz w:val="28"/>
          <w:szCs w:val="28"/>
          <w:lang w:val="uk-UA"/>
        </w:rPr>
        <w:t>питання</w:t>
      </w:r>
      <w:r w:rsidR="00F34C5D" w:rsidRPr="00A02170">
        <w:rPr>
          <w:color w:val="000000"/>
          <w:sz w:val="28"/>
          <w:szCs w:val="28"/>
          <w:lang w:val="uk-UA"/>
        </w:rPr>
        <w:t xml:space="preserve"> </w:t>
      </w:r>
      <w:r w:rsidRPr="00A02170">
        <w:rPr>
          <w:color w:val="000000"/>
          <w:sz w:val="28"/>
          <w:szCs w:val="28"/>
          <w:lang w:val="uk-UA"/>
        </w:rPr>
        <w:t>подальшого</w:t>
      </w:r>
      <w:r w:rsidR="00F34C5D" w:rsidRPr="00A02170">
        <w:rPr>
          <w:color w:val="000000"/>
          <w:sz w:val="28"/>
          <w:szCs w:val="28"/>
          <w:lang w:val="uk-UA"/>
        </w:rPr>
        <w:t xml:space="preserve"> </w:t>
      </w:r>
      <w:r w:rsidRPr="00A02170">
        <w:rPr>
          <w:color w:val="000000"/>
          <w:sz w:val="28"/>
          <w:szCs w:val="28"/>
          <w:lang w:val="uk-UA"/>
        </w:rPr>
        <w:t>розвитку</w:t>
      </w:r>
      <w:r w:rsidR="00F34C5D" w:rsidRPr="00A02170">
        <w:rPr>
          <w:color w:val="000000"/>
          <w:sz w:val="28"/>
          <w:szCs w:val="28"/>
          <w:lang w:val="uk-UA"/>
        </w:rPr>
        <w:t xml:space="preserve"> </w:t>
      </w:r>
      <w:r w:rsidRPr="00A02170">
        <w:rPr>
          <w:color w:val="000000"/>
          <w:sz w:val="28"/>
          <w:szCs w:val="28"/>
          <w:lang w:val="uk-UA"/>
        </w:rPr>
        <w:t>правосвідомості</w:t>
      </w:r>
      <w:r w:rsidR="00F34C5D" w:rsidRPr="00A02170">
        <w:rPr>
          <w:color w:val="000000"/>
          <w:sz w:val="28"/>
          <w:szCs w:val="28"/>
          <w:lang w:val="uk-UA"/>
        </w:rPr>
        <w:t xml:space="preserve"> </w:t>
      </w:r>
      <w:r w:rsidRPr="00A02170">
        <w:rPr>
          <w:color w:val="000000"/>
          <w:sz w:val="28"/>
          <w:szCs w:val="28"/>
          <w:lang w:val="uk-UA"/>
        </w:rPr>
        <w:t>населення, подолання правового нігілізму, задоволення потреб громадян у одержанні знань про право. Це може бути забезпечено, насамперед, шляхом організації та проведення різних заходів правовопросвітницького характеру.</w:t>
      </w:r>
    </w:p>
    <w:p w:rsidR="00DD3D3E" w:rsidRPr="00A02170" w:rsidRDefault="00DD3D3E" w:rsidP="00AC0B62">
      <w:pPr>
        <w:rPr>
          <w:b/>
          <w:bCs/>
          <w:color w:val="000000"/>
          <w:sz w:val="28"/>
          <w:szCs w:val="28"/>
          <w:lang w:val="uk-UA"/>
        </w:rPr>
      </w:pPr>
    </w:p>
    <w:p w:rsidR="00AC0B62" w:rsidRPr="00A02170" w:rsidRDefault="00AC0B62" w:rsidP="00FB7A2C">
      <w:pPr>
        <w:jc w:val="center"/>
        <w:rPr>
          <w:color w:val="000000"/>
          <w:sz w:val="28"/>
          <w:szCs w:val="28"/>
          <w:lang w:val="uk-UA"/>
        </w:rPr>
      </w:pPr>
      <w:r w:rsidRPr="00A02170">
        <w:rPr>
          <w:b/>
          <w:bCs/>
          <w:color w:val="000000"/>
          <w:sz w:val="28"/>
          <w:szCs w:val="28"/>
          <w:lang w:val="uk-UA"/>
        </w:rPr>
        <w:t>Мета Програми</w:t>
      </w:r>
    </w:p>
    <w:p w:rsidR="00DD3D3E" w:rsidRDefault="00AC0B62" w:rsidP="00AC0B62">
      <w:pPr>
        <w:rPr>
          <w:color w:val="000000"/>
          <w:sz w:val="28"/>
          <w:szCs w:val="28"/>
          <w:lang w:val="uk-UA"/>
        </w:rPr>
      </w:pPr>
      <w:r w:rsidRPr="00A02170">
        <w:rPr>
          <w:color w:val="000000"/>
          <w:sz w:val="28"/>
          <w:szCs w:val="28"/>
          <w:lang w:val="uk-UA"/>
        </w:rPr>
        <w:t>Метою Програми є підвищення загального рівня правової свідомості та правової культури, а також вдосконалення методів правової освіти населення, формування у громадян поваги до права, набуття громадянами правових знань, забезпечення доступу вразливих категорій населення до безоплатної правової допомоги та посилення правової спроможності громади.</w:t>
      </w:r>
    </w:p>
    <w:p w:rsidR="00FB7A2C" w:rsidRDefault="00FB7A2C" w:rsidP="00AC0B62">
      <w:pPr>
        <w:rPr>
          <w:color w:val="000000"/>
          <w:sz w:val="28"/>
          <w:szCs w:val="28"/>
          <w:lang w:val="uk-UA"/>
        </w:rPr>
      </w:pPr>
    </w:p>
    <w:p w:rsidR="00AC0B62" w:rsidRPr="00A02170" w:rsidRDefault="00AC0B62" w:rsidP="00FB7A2C">
      <w:pPr>
        <w:jc w:val="center"/>
        <w:rPr>
          <w:color w:val="000000"/>
          <w:sz w:val="28"/>
          <w:szCs w:val="28"/>
          <w:lang w:val="uk-UA"/>
        </w:rPr>
      </w:pPr>
      <w:r w:rsidRPr="00A02170">
        <w:rPr>
          <w:b/>
          <w:bCs/>
          <w:color w:val="000000"/>
          <w:sz w:val="28"/>
          <w:szCs w:val="28"/>
          <w:lang w:val="uk-UA"/>
        </w:rPr>
        <w:t>Завдання Програми</w:t>
      </w:r>
    </w:p>
    <w:p w:rsidR="00AC0B62" w:rsidRPr="00A02170" w:rsidRDefault="00AC0B62" w:rsidP="00AC0B62">
      <w:pPr>
        <w:rPr>
          <w:color w:val="000000"/>
          <w:sz w:val="28"/>
          <w:szCs w:val="28"/>
          <w:lang w:val="uk-UA"/>
        </w:rPr>
      </w:pPr>
      <w:r w:rsidRPr="00A02170">
        <w:rPr>
          <w:color w:val="000000"/>
          <w:sz w:val="28"/>
          <w:szCs w:val="28"/>
          <w:lang w:val="uk-UA"/>
        </w:rPr>
        <w:t>Основними завданнями Програми є:</w:t>
      </w:r>
    </w:p>
    <w:p w:rsidR="00AC0B62" w:rsidRPr="00A02170" w:rsidRDefault="00AC0B62" w:rsidP="00AC0B62">
      <w:pPr>
        <w:rPr>
          <w:color w:val="000000"/>
          <w:sz w:val="28"/>
          <w:szCs w:val="28"/>
          <w:lang w:val="uk-UA"/>
        </w:rPr>
      </w:pPr>
      <w:r w:rsidRPr="00A02170">
        <w:rPr>
          <w:color w:val="000000"/>
          <w:sz w:val="28"/>
          <w:szCs w:val="28"/>
          <w:lang w:val="uk-UA"/>
        </w:rPr>
        <w:t>забезпечити доступ вразливих категорій громадян до безоплатної правової допомоги;</w:t>
      </w:r>
    </w:p>
    <w:p w:rsidR="00AC0B62" w:rsidRPr="00A02170" w:rsidRDefault="00AC0B62" w:rsidP="00AC0B62">
      <w:pPr>
        <w:rPr>
          <w:color w:val="000000"/>
          <w:sz w:val="28"/>
          <w:szCs w:val="28"/>
          <w:lang w:val="uk-UA"/>
        </w:rPr>
      </w:pPr>
      <w:r w:rsidRPr="00A02170">
        <w:rPr>
          <w:color w:val="000000"/>
          <w:sz w:val="28"/>
          <w:szCs w:val="28"/>
          <w:lang w:val="uk-UA"/>
        </w:rPr>
        <w:lastRenderedPageBreak/>
        <w:t>провести широке інформування громадян про правову політику держави та законодавство через загальнодоступні канали донесення інформації;</w:t>
      </w:r>
    </w:p>
    <w:p w:rsidR="00AC0B62" w:rsidRPr="00A02170" w:rsidRDefault="00AC0B62" w:rsidP="00AC0B62">
      <w:pPr>
        <w:rPr>
          <w:color w:val="000000"/>
          <w:sz w:val="28"/>
          <w:szCs w:val="28"/>
          <w:lang w:val="uk-UA"/>
        </w:rPr>
      </w:pPr>
      <w:r w:rsidRPr="00A02170">
        <w:rPr>
          <w:color w:val="000000"/>
          <w:sz w:val="28"/>
          <w:szCs w:val="28"/>
          <w:lang w:val="uk-UA"/>
        </w:rPr>
        <w:t>забезпечити вільний доступ громадян до джерел правової інформації;</w:t>
      </w:r>
    </w:p>
    <w:p w:rsidR="00AC0B62" w:rsidRPr="00A02170" w:rsidRDefault="00AC0B62" w:rsidP="00AC0B62">
      <w:pPr>
        <w:rPr>
          <w:color w:val="000000"/>
          <w:sz w:val="28"/>
          <w:szCs w:val="28"/>
          <w:lang w:val="uk-UA"/>
        </w:rPr>
      </w:pPr>
      <w:r w:rsidRPr="00A02170">
        <w:rPr>
          <w:color w:val="000000"/>
          <w:sz w:val="28"/>
          <w:szCs w:val="28"/>
          <w:lang w:val="uk-UA"/>
        </w:rPr>
        <w:t>здійснити комплекс навчальних правопросвітницьких за</w:t>
      </w:r>
      <w:r w:rsidR="00F34C5D" w:rsidRPr="00A02170">
        <w:rPr>
          <w:color w:val="000000"/>
          <w:sz w:val="28"/>
          <w:szCs w:val="28"/>
          <w:lang w:val="uk-UA"/>
        </w:rPr>
        <w:t>ходів для різних категорій осіб;</w:t>
      </w:r>
    </w:p>
    <w:p w:rsidR="00AC0B62" w:rsidRPr="00A02170" w:rsidRDefault="00AC0B62" w:rsidP="00AC0B62">
      <w:pPr>
        <w:rPr>
          <w:color w:val="000000"/>
          <w:sz w:val="28"/>
          <w:szCs w:val="28"/>
          <w:lang w:val="uk-UA"/>
        </w:rPr>
      </w:pPr>
      <w:r w:rsidRPr="00A02170">
        <w:rPr>
          <w:color w:val="000000"/>
          <w:sz w:val="28"/>
          <w:szCs w:val="28"/>
          <w:lang w:val="uk-UA"/>
        </w:rPr>
        <w:t>забезпечити діяльність мобільних/дистанційних пунктів консультування</w:t>
      </w:r>
    </w:p>
    <w:p w:rsidR="00AC0B62" w:rsidRPr="00A02170" w:rsidRDefault="00AC0B62" w:rsidP="00AC0B62">
      <w:pPr>
        <w:rPr>
          <w:color w:val="000000"/>
          <w:sz w:val="28"/>
          <w:szCs w:val="28"/>
          <w:lang w:val="uk-UA"/>
        </w:rPr>
      </w:pPr>
      <w:r w:rsidRPr="00A02170">
        <w:rPr>
          <w:color w:val="000000"/>
          <w:sz w:val="28"/>
          <w:szCs w:val="28"/>
          <w:lang w:val="uk-UA"/>
        </w:rPr>
        <w:t>запровадити та урегулювати діяльність різних інституцій механізмів місцево</w:t>
      </w:r>
      <w:r w:rsidR="00F34C5D" w:rsidRPr="00A02170">
        <w:rPr>
          <w:color w:val="000000"/>
          <w:sz w:val="28"/>
          <w:szCs w:val="28"/>
          <w:lang w:val="uk-UA"/>
        </w:rPr>
        <w:t>ї демократі</w:t>
      </w:r>
      <w:r w:rsidR="00DF4DBD">
        <w:rPr>
          <w:color w:val="000000"/>
          <w:sz w:val="28"/>
          <w:szCs w:val="28"/>
          <w:lang w:val="uk-UA"/>
        </w:rPr>
        <w:t>ї</w:t>
      </w:r>
      <w:r w:rsidR="00F34C5D" w:rsidRPr="00A02170">
        <w:rPr>
          <w:color w:val="000000"/>
          <w:sz w:val="28"/>
          <w:szCs w:val="28"/>
          <w:lang w:val="uk-UA"/>
        </w:rPr>
        <w:t xml:space="preserve"> (демократії участі).</w:t>
      </w:r>
    </w:p>
    <w:p w:rsidR="00F25DFD" w:rsidRPr="00A02170" w:rsidRDefault="00F25DFD" w:rsidP="000A114E">
      <w:pPr>
        <w:rPr>
          <w:b/>
          <w:bCs/>
          <w:color w:val="000000"/>
          <w:sz w:val="28"/>
          <w:szCs w:val="28"/>
          <w:lang w:val="uk-UA"/>
        </w:rPr>
      </w:pPr>
    </w:p>
    <w:p w:rsidR="000A114E" w:rsidRPr="00A02170" w:rsidRDefault="000A114E" w:rsidP="00301835">
      <w:pPr>
        <w:jc w:val="center"/>
        <w:rPr>
          <w:color w:val="000000"/>
          <w:sz w:val="28"/>
          <w:szCs w:val="28"/>
          <w:lang w:val="uk-UA"/>
        </w:rPr>
      </w:pPr>
      <w:r w:rsidRPr="00A02170">
        <w:rPr>
          <w:b/>
          <w:bCs/>
          <w:color w:val="000000"/>
          <w:sz w:val="28"/>
          <w:szCs w:val="28"/>
          <w:lang w:val="uk-UA"/>
        </w:rPr>
        <w:t>I</w:t>
      </w:r>
      <w:r w:rsidR="009B0300" w:rsidRPr="00A02170">
        <w:rPr>
          <w:b/>
          <w:bCs/>
          <w:color w:val="000000"/>
          <w:sz w:val="28"/>
          <w:szCs w:val="28"/>
          <w:lang w:val="uk-UA"/>
        </w:rPr>
        <w:t>І</w:t>
      </w:r>
      <w:r w:rsidRPr="00A02170">
        <w:rPr>
          <w:b/>
          <w:bCs/>
          <w:color w:val="000000"/>
          <w:sz w:val="28"/>
          <w:szCs w:val="28"/>
          <w:lang w:val="uk-UA"/>
        </w:rPr>
        <w:t>I. Заходи на виконання Програми</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119"/>
        <w:gridCol w:w="4819"/>
        <w:gridCol w:w="1559"/>
      </w:tblGrid>
      <w:tr w:rsidR="000A114E" w:rsidRPr="00A02170" w:rsidTr="00560E17">
        <w:tc>
          <w:tcPr>
            <w:tcW w:w="714" w:type="dxa"/>
            <w:shd w:val="clear" w:color="auto" w:fill="auto"/>
            <w:vAlign w:val="center"/>
            <w:hideMark/>
          </w:tcPr>
          <w:p w:rsidR="000A114E" w:rsidRPr="00FB7A2C" w:rsidRDefault="000A114E" w:rsidP="00601A04">
            <w:pPr>
              <w:jc w:val="center"/>
              <w:rPr>
                <w:b/>
                <w:color w:val="000000"/>
                <w:sz w:val="28"/>
                <w:szCs w:val="28"/>
                <w:lang w:val="uk-UA"/>
              </w:rPr>
            </w:pPr>
            <w:r w:rsidRPr="00FB7A2C">
              <w:rPr>
                <w:b/>
                <w:color w:val="000000"/>
                <w:sz w:val="28"/>
                <w:szCs w:val="28"/>
                <w:lang w:val="uk-UA"/>
              </w:rPr>
              <w:t xml:space="preserve">№ </w:t>
            </w:r>
            <w:r w:rsidR="00601A04">
              <w:rPr>
                <w:b/>
                <w:color w:val="000000"/>
                <w:sz w:val="28"/>
                <w:szCs w:val="28"/>
                <w:lang w:val="uk-UA"/>
              </w:rPr>
              <w:t>з</w:t>
            </w:r>
            <w:r w:rsidRPr="00FB7A2C">
              <w:rPr>
                <w:b/>
                <w:color w:val="000000"/>
                <w:sz w:val="28"/>
                <w:szCs w:val="28"/>
                <w:lang w:val="uk-UA"/>
              </w:rPr>
              <w:t>/п</w:t>
            </w:r>
          </w:p>
        </w:tc>
        <w:tc>
          <w:tcPr>
            <w:tcW w:w="3119" w:type="dxa"/>
            <w:shd w:val="clear" w:color="auto" w:fill="auto"/>
            <w:vAlign w:val="center"/>
            <w:hideMark/>
          </w:tcPr>
          <w:p w:rsidR="000A114E" w:rsidRPr="00FB7A2C" w:rsidRDefault="000A114E" w:rsidP="00FB7A2C">
            <w:pPr>
              <w:jc w:val="center"/>
              <w:rPr>
                <w:b/>
                <w:color w:val="000000"/>
                <w:sz w:val="28"/>
                <w:szCs w:val="28"/>
                <w:lang w:val="uk-UA"/>
              </w:rPr>
            </w:pPr>
            <w:r w:rsidRPr="00FB7A2C">
              <w:rPr>
                <w:b/>
                <w:color w:val="000000"/>
                <w:sz w:val="28"/>
                <w:szCs w:val="28"/>
                <w:lang w:val="uk-UA"/>
              </w:rPr>
              <w:t>Найменування заходів</w:t>
            </w:r>
          </w:p>
        </w:tc>
        <w:tc>
          <w:tcPr>
            <w:tcW w:w="4819" w:type="dxa"/>
            <w:shd w:val="clear" w:color="auto" w:fill="auto"/>
            <w:vAlign w:val="center"/>
            <w:hideMark/>
          </w:tcPr>
          <w:p w:rsidR="000A114E" w:rsidRPr="00FB7A2C" w:rsidRDefault="000A114E" w:rsidP="00FB7A2C">
            <w:pPr>
              <w:jc w:val="center"/>
              <w:rPr>
                <w:b/>
                <w:color w:val="000000"/>
                <w:sz w:val="28"/>
                <w:szCs w:val="28"/>
                <w:lang w:val="uk-UA"/>
              </w:rPr>
            </w:pPr>
            <w:r w:rsidRPr="00FB7A2C">
              <w:rPr>
                <w:b/>
                <w:color w:val="000000"/>
                <w:sz w:val="28"/>
                <w:szCs w:val="28"/>
                <w:lang w:val="uk-UA"/>
              </w:rPr>
              <w:t>Відповідальні виконавці</w:t>
            </w:r>
          </w:p>
        </w:tc>
        <w:tc>
          <w:tcPr>
            <w:tcW w:w="1559" w:type="dxa"/>
            <w:shd w:val="clear" w:color="auto" w:fill="auto"/>
            <w:vAlign w:val="center"/>
            <w:hideMark/>
          </w:tcPr>
          <w:p w:rsidR="000A114E" w:rsidRPr="00FB7A2C" w:rsidRDefault="000A114E" w:rsidP="00FB7A2C">
            <w:pPr>
              <w:jc w:val="center"/>
              <w:rPr>
                <w:b/>
                <w:color w:val="000000"/>
                <w:sz w:val="28"/>
                <w:szCs w:val="28"/>
                <w:lang w:val="uk-UA"/>
              </w:rPr>
            </w:pPr>
            <w:r w:rsidRPr="00FB7A2C">
              <w:rPr>
                <w:b/>
                <w:color w:val="000000"/>
                <w:sz w:val="28"/>
                <w:szCs w:val="28"/>
                <w:lang w:val="uk-UA"/>
              </w:rPr>
              <w:t>Термін</w:t>
            </w:r>
          </w:p>
        </w:tc>
      </w:tr>
      <w:tr w:rsidR="000A114E" w:rsidRPr="00A02170" w:rsidTr="00560E17">
        <w:tc>
          <w:tcPr>
            <w:tcW w:w="714" w:type="dxa"/>
            <w:shd w:val="clear" w:color="auto" w:fill="auto"/>
            <w:vAlign w:val="center"/>
            <w:hideMark/>
          </w:tcPr>
          <w:p w:rsidR="000A114E" w:rsidRPr="00A02170" w:rsidRDefault="000A114E" w:rsidP="00601A04">
            <w:pPr>
              <w:jc w:val="center"/>
              <w:rPr>
                <w:color w:val="000000"/>
                <w:sz w:val="28"/>
                <w:szCs w:val="28"/>
                <w:lang w:val="uk-UA"/>
              </w:rPr>
            </w:pPr>
            <w:r w:rsidRPr="00A02170">
              <w:rPr>
                <w:color w:val="000000"/>
                <w:sz w:val="28"/>
                <w:szCs w:val="28"/>
                <w:lang w:val="uk-UA"/>
              </w:rPr>
              <w:t>1</w:t>
            </w:r>
            <w:r w:rsidR="00FB7A2C">
              <w:rPr>
                <w:color w:val="000000"/>
                <w:sz w:val="28"/>
                <w:szCs w:val="28"/>
                <w:lang w:val="uk-UA"/>
              </w:rPr>
              <w:t>.</w:t>
            </w:r>
          </w:p>
        </w:tc>
        <w:tc>
          <w:tcPr>
            <w:tcW w:w="3119" w:type="dxa"/>
            <w:shd w:val="clear" w:color="auto" w:fill="auto"/>
            <w:vAlign w:val="center"/>
            <w:hideMark/>
          </w:tcPr>
          <w:p w:rsidR="000A114E" w:rsidRPr="00A02170" w:rsidRDefault="00417F40" w:rsidP="00601A04">
            <w:pPr>
              <w:ind w:left="138"/>
              <w:rPr>
                <w:color w:val="000000"/>
                <w:sz w:val="28"/>
                <w:szCs w:val="28"/>
                <w:lang w:val="uk-UA"/>
              </w:rPr>
            </w:pPr>
            <w:r w:rsidRPr="00A02170">
              <w:rPr>
                <w:color w:val="000000"/>
                <w:sz w:val="28"/>
                <w:szCs w:val="28"/>
                <w:lang w:val="uk-UA"/>
              </w:rPr>
              <w:t>С</w:t>
            </w:r>
            <w:r w:rsidR="000A114E" w:rsidRPr="00A02170">
              <w:rPr>
                <w:color w:val="000000"/>
                <w:sz w:val="28"/>
                <w:szCs w:val="28"/>
                <w:lang w:val="uk-UA"/>
              </w:rPr>
              <w:t>истематичне розміщення інформації про право осіб на отримання безоплатної правової допомоги</w:t>
            </w:r>
          </w:p>
        </w:tc>
        <w:tc>
          <w:tcPr>
            <w:tcW w:w="4819" w:type="dxa"/>
            <w:shd w:val="clear" w:color="auto" w:fill="auto"/>
            <w:vAlign w:val="center"/>
            <w:hideMark/>
          </w:tcPr>
          <w:p w:rsidR="000A114E" w:rsidRPr="00A02170" w:rsidRDefault="00F34C5D" w:rsidP="00C63AAB">
            <w:pPr>
              <w:ind w:left="142" w:right="135"/>
              <w:rPr>
                <w:color w:val="000000"/>
                <w:sz w:val="28"/>
                <w:szCs w:val="28"/>
                <w:lang w:val="uk-UA"/>
              </w:rPr>
            </w:pPr>
            <w:r w:rsidRPr="00A02170">
              <w:rPr>
                <w:color w:val="000000"/>
                <w:sz w:val="28"/>
                <w:szCs w:val="28"/>
                <w:lang w:val="uk-UA"/>
              </w:rPr>
              <w:t>Відділ інформаційної діяльності та комунікацій з громадськістю</w:t>
            </w:r>
            <w:r w:rsidR="009B0300" w:rsidRPr="00A02170">
              <w:rPr>
                <w:color w:val="000000"/>
                <w:sz w:val="28"/>
                <w:szCs w:val="28"/>
                <w:lang w:val="uk-UA"/>
              </w:rPr>
              <w:t xml:space="preserve"> апарату міської</w:t>
            </w:r>
            <w:r w:rsidRPr="00A02170">
              <w:rPr>
                <w:color w:val="000000"/>
                <w:sz w:val="28"/>
                <w:szCs w:val="28"/>
                <w:lang w:val="uk-UA"/>
              </w:rPr>
              <w:t xml:space="preserve"> ради та виконкому</w:t>
            </w:r>
            <w:r w:rsidR="000A114E" w:rsidRPr="00A02170">
              <w:rPr>
                <w:color w:val="000000"/>
                <w:sz w:val="28"/>
                <w:szCs w:val="28"/>
                <w:lang w:val="uk-UA"/>
              </w:rPr>
              <w:t>,</w:t>
            </w:r>
            <w:r w:rsidRPr="00A02170">
              <w:rPr>
                <w:sz w:val="28"/>
                <w:szCs w:val="28"/>
                <w:lang w:val="uk-UA"/>
              </w:rPr>
              <w:t xml:space="preserve"> </w:t>
            </w:r>
            <w:r w:rsidR="00601A04">
              <w:rPr>
                <w:color w:val="000000"/>
                <w:sz w:val="28"/>
                <w:szCs w:val="28"/>
                <w:lang w:val="uk-UA"/>
              </w:rPr>
              <w:t>КП "ПТРЦ "К</w:t>
            </w:r>
            <w:r w:rsidR="00C63AAB">
              <w:rPr>
                <w:color w:val="000000"/>
                <w:sz w:val="28"/>
                <w:szCs w:val="28"/>
                <w:lang w:val="uk-UA"/>
              </w:rPr>
              <w:t>раяни</w:t>
            </w:r>
            <w:r w:rsidR="00601A04">
              <w:rPr>
                <w:color w:val="000000"/>
                <w:sz w:val="28"/>
                <w:szCs w:val="28"/>
                <w:lang w:val="uk-UA"/>
              </w:rPr>
              <w:t xml:space="preserve">", </w:t>
            </w:r>
            <w:r w:rsidR="00D6578C" w:rsidRPr="00A02170">
              <w:rPr>
                <w:color w:val="000000"/>
                <w:sz w:val="28"/>
                <w:szCs w:val="28"/>
                <w:lang w:val="uk-UA"/>
              </w:rPr>
              <w:t>в</w:t>
            </w:r>
            <w:r w:rsidR="00447663" w:rsidRPr="00A02170">
              <w:rPr>
                <w:color w:val="000000"/>
                <w:sz w:val="28"/>
                <w:szCs w:val="28"/>
                <w:lang w:val="uk-UA"/>
              </w:rPr>
              <w:t>ідділ «</w:t>
            </w:r>
            <w:r w:rsidRPr="00A02170">
              <w:rPr>
                <w:color w:val="000000"/>
                <w:sz w:val="28"/>
                <w:szCs w:val="28"/>
                <w:lang w:val="uk-UA"/>
              </w:rPr>
              <w:t>Могилів-Подільське бюро правової допомоги</w:t>
            </w:r>
            <w:r w:rsidR="00447663" w:rsidRPr="00A02170">
              <w:rPr>
                <w:color w:val="000000"/>
                <w:sz w:val="28"/>
                <w:szCs w:val="28"/>
                <w:lang w:val="uk-UA"/>
              </w:rPr>
              <w:t>»</w:t>
            </w:r>
            <w:r w:rsidRPr="00A02170">
              <w:rPr>
                <w:color w:val="000000"/>
                <w:sz w:val="28"/>
                <w:szCs w:val="28"/>
                <w:lang w:val="uk-UA"/>
              </w:rPr>
              <w:t xml:space="preserve"> Томашпільського місцевого центру з надання </w:t>
            </w:r>
            <w:r w:rsidR="00447663" w:rsidRPr="00A02170">
              <w:rPr>
                <w:color w:val="000000"/>
                <w:sz w:val="28"/>
                <w:szCs w:val="28"/>
                <w:lang w:val="uk-UA"/>
              </w:rPr>
              <w:t xml:space="preserve">безоплатної </w:t>
            </w:r>
            <w:r w:rsidRPr="00A02170">
              <w:rPr>
                <w:color w:val="000000"/>
                <w:sz w:val="28"/>
                <w:szCs w:val="28"/>
                <w:lang w:val="uk-UA"/>
              </w:rPr>
              <w:t>вторинної правової допомоги</w:t>
            </w:r>
            <w:r w:rsidR="00301835">
              <w:rPr>
                <w:color w:val="000000"/>
                <w:sz w:val="28"/>
                <w:szCs w:val="28"/>
                <w:lang w:val="uk-UA"/>
              </w:rPr>
              <w:t>.</w:t>
            </w:r>
          </w:p>
        </w:tc>
        <w:tc>
          <w:tcPr>
            <w:tcW w:w="1559" w:type="dxa"/>
            <w:shd w:val="clear" w:color="auto" w:fill="auto"/>
            <w:vAlign w:val="center"/>
            <w:hideMark/>
          </w:tcPr>
          <w:p w:rsidR="000A114E" w:rsidRPr="00A02170" w:rsidRDefault="000A114E" w:rsidP="00601A04">
            <w:pPr>
              <w:ind w:left="137"/>
              <w:rPr>
                <w:color w:val="000000"/>
                <w:sz w:val="28"/>
                <w:szCs w:val="28"/>
                <w:lang w:val="uk-UA"/>
              </w:rPr>
            </w:pPr>
            <w:r w:rsidRPr="00A02170">
              <w:rPr>
                <w:color w:val="000000"/>
                <w:sz w:val="28"/>
                <w:szCs w:val="28"/>
                <w:lang w:val="uk-UA"/>
              </w:rPr>
              <w:t>Не рідше одного разу у місяць</w:t>
            </w:r>
          </w:p>
        </w:tc>
      </w:tr>
      <w:tr w:rsidR="000A114E" w:rsidRPr="00A02170" w:rsidTr="00560E17">
        <w:tc>
          <w:tcPr>
            <w:tcW w:w="714" w:type="dxa"/>
            <w:shd w:val="clear" w:color="auto" w:fill="auto"/>
            <w:vAlign w:val="center"/>
            <w:hideMark/>
          </w:tcPr>
          <w:p w:rsidR="000A114E" w:rsidRPr="00A02170" w:rsidRDefault="000A114E" w:rsidP="00601A04">
            <w:pPr>
              <w:jc w:val="center"/>
              <w:rPr>
                <w:color w:val="000000"/>
                <w:sz w:val="28"/>
                <w:szCs w:val="28"/>
                <w:lang w:val="uk-UA"/>
              </w:rPr>
            </w:pPr>
            <w:r w:rsidRPr="00A02170">
              <w:rPr>
                <w:color w:val="000000"/>
                <w:sz w:val="28"/>
                <w:szCs w:val="28"/>
                <w:lang w:val="uk-UA"/>
              </w:rPr>
              <w:t>2</w:t>
            </w:r>
            <w:r w:rsidR="00FB7A2C">
              <w:rPr>
                <w:color w:val="000000"/>
                <w:sz w:val="28"/>
                <w:szCs w:val="28"/>
                <w:lang w:val="uk-UA"/>
              </w:rPr>
              <w:t>.</w:t>
            </w:r>
          </w:p>
        </w:tc>
        <w:tc>
          <w:tcPr>
            <w:tcW w:w="3119" w:type="dxa"/>
            <w:shd w:val="clear" w:color="auto" w:fill="auto"/>
            <w:vAlign w:val="center"/>
            <w:hideMark/>
          </w:tcPr>
          <w:p w:rsidR="000A114E" w:rsidRPr="00A02170" w:rsidRDefault="009B0300" w:rsidP="00601A04">
            <w:pPr>
              <w:ind w:left="138"/>
              <w:rPr>
                <w:color w:val="000000"/>
                <w:sz w:val="28"/>
                <w:szCs w:val="28"/>
                <w:lang w:val="uk-UA"/>
              </w:rPr>
            </w:pPr>
            <w:r w:rsidRPr="00A02170">
              <w:rPr>
                <w:color w:val="000000"/>
                <w:sz w:val="28"/>
                <w:szCs w:val="28"/>
                <w:lang w:val="uk-UA"/>
              </w:rPr>
              <w:t>Р</w:t>
            </w:r>
            <w:r w:rsidR="000A114E" w:rsidRPr="00A02170">
              <w:rPr>
                <w:color w:val="000000"/>
                <w:sz w:val="28"/>
                <w:szCs w:val="28"/>
                <w:lang w:val="uk-UA"/>
              </w:rPr>
              <w:t>озміщення у ЗМІ в рубриці «Правова допомога» консультативних статей</w:t>
            </w:r>
          </w:p>
        </w:tc>
        <w:tc>
          <w:tcPr>
            <w:tcW w:w="4819" w:type="dxa"/>
            <w:shd w:val="clear" w:color="auto" w:fill="auto"/>
            <w:vAlign w:val="center"/>
            <w:hideMark/>
          </w:tcPr>
          <w:p w:rsidR="000A114E" w:rsidRPr="00A02170" w:rsidRDefault="00F34C5D" w:rsidP="00C63AAB">
            <w:pPr>
              <w:ind w:left="142" w:right="135"/>
              <w:rPr>
                <w:color w:val="000000"/>
                <w:sz w:val="28"/>
                <w:szCs w:val="28"/>
                <w:lang w:val="uk-UA"/>
              </w:rPr>
            </w:pPr>
            <w:r w:rsidRPr="00A02170">
              <w:rPr>
                <w:color w:val="000000"/>
                <w:sz w:val="28"/>
                <w:szCs w:val="28"/>
                <w:lang w:val="uk-UA"/>
              </w:rPr>
              <w:t>Відділ інформаційної діяльності та комунікацій з громадськістю апарату м</w:t>
            </w:r>
            <w:r w:rsidR="000E7380" w:rsidRPr="00A02170">
              <w:rPr>
                <w:color w:val="000000"/>
                <w:sz w:val="28"/>
                <w:szCs w:val="28"/>
                <w:lang w:val="uk-UA"/>
              </w:rPr>
              <w:t>і</w:t>
            </w:r>
            <w:r w:rsidRPr="00A02170">
              <w:rPr>
                <w:color w:val="000000"/>
                <w:sz w:val="28"/>
                <w:szCs w:val="28"/>
                <w:lang w:val="uk-UA"/>
              </w:rPr>
              <w:t>сько</w:t>
            </w:r>
            <w:r w:rsidR="000E7380" w:rsidRPr="00A02170">
              <w:rPr>
                <w:color w:val="000000"/>
                <w:sz w:val="28"/>
                <w:szCs w:val="28"/>
                <w:lang w:val="uk-UA"/>
              </w:rPr>
              <w:t>ї</w:t>
            </w:r>
            <w:r w:rsidRPr="00A02170">
              <w:rPr>
                <w:color w:val="000000"/>
                <w:sz w:val="28"/>
                <w:szCs w:val="28"/>
                <w:lang w:val="uk-UA"/>
              </w:rPr>
              <w:t xml:space="preserve"> ради та виконкому,</w:t>
            </w:r>
            <w:r w:rsidRPr="00A02170">
              <w:rPr>
                <w:sz w:val="28"/>
                <w:szCs w:val="28"/>
                <w:lang w:val="uk-UA"/>
              </w:rPr>
              <w:t xml:space="preserve"> </w:t>
            </w:r>
            <w:r w:rsidR="00C63AAB">
              <w:rPr>
                <w:color w:val="000000"/>
                <w:sz w:val="28"/>
                <w:szCs w:val="28"/>
                <w:lang w:val="uk-UA"/>
              </w:rPr>
              <w:t>КП "ПТРЦ "Краяни</w:t>
            </w:r>
            <w:r w:rsidRPr="00A02170">
              <w:rPr>
                <w:color w:val="000000"/>
                <w:sz w:val="28"/>
                <w:szCs w:val="28"/>
                <w:lang w:val="uk-UA"/>
              </w:rPr>
              <w:t>", відділ ка</w:t>
            </w:r>
            <w:r w:rsidR="000E7380" w:rsidRPr="00A02170">
              <w:rPr>
                <w:color w:val="000000"/>
                <w:sz w:val="28"/>
                <w:szCs w:val="28"/>
                <w:lang w:val="uk-UA"/>
              </w:rPr>
              <w:t>дрової та правової роботи апарат</w:t>
            </w:r>
            <w:r w:rsidRPr="00A02170">
              <w:rPr>
                <w:color w:val="000000"/>
                <w:sz w:val="28"/>
                <w:szCs w:val="28"/>
                <w:lang w:val="uk-UA"/>
              </w:rPr>
              <w:t xml:space="preserve">у міської ради та виконкому, </w:t>
            </w:r>
            <w:r w:rsidR="00D6578C" w:rsidRPr="00A02170">
              <w:rPr>
                <w:color w:val="000000"/>
                <w:sz w:val="28"/>
                <w:szCs w:val="28"/>
                <w:lang w:val="uk-UA"/>
              </w:rPr>
              <w:t>в</w:t>
            </w:r>
            <w:r w:rsidR="00447663" w:rsidRPr="00A02170">
              <w:rPr>
                <w:color w:val="000000"/>
                <w:sz w:val="28"/>
                <w:szCs w:val="28"/>
                <w:lang w:val="uk-UA"/>
              </w:rPr>
              <w:t>ідділ «Могилів-Подільське бюро правової допомоги» Томашпільського місцевого центру з надання безоплатної вторинної правової допомоги</w:t>
            </w:r>
            <w:r w:rsidR="00301835">
              <w:rPr>
                <w:color w:val="000000"/>
                <w:sz w:val="28"/>
                <w:szCs w:val="28"/>
                <w:lang w:val="uk-UA"/>
              </w:rPr>
              <w:t>.</w:t>
            </w:r>
          </w:p>
        </w:tc>
        <w:tc>
          <w:tcPr>
            <w:tcW w:w="1559" w:type="dxa"/>
            <w:shd w:val="clear" w:color="auto" w:fill="auto"/>
            <w:vAlign w:val="center"/>
            <w:hideMark/>
          </w:tcPr>
          <w:p w:rsidR="000A114E" w:rsidRPr="00A02170" w:rsidRDefault="000A114E" w:rsidP="00560E17">
            <w:pPr>
              <w:ind w:left="137"/>
              <w:rPr>
                <w:color w:val="000000"/>
                <w:sz w:val="28"/>
                <w:szCs w:val="28"/>
                <w:lang w:val="uk-UA"/>
              </w:rPr>
            </w:pPr>
            <w:r w:rsidRPr="00A02170">
              <w:rPr>
                <w:color w:val="000000"/>
                <w:sz w:val="28"/>
                <w:szCs w:val="28"/>
                <w:lang w:val="uk-UA"/>
              </w:rPr>
              <w:t>Не рідше одного разу у місяць</w:t>
            </w:r>
          </w:p>
        </w:tc>
      </w:tr>
      <w:tr w:rsidR="000A114E" w:rsidRPr="00A02170" w:rsidTr="00560E17">
        <w:tc>
          <w:tcPr>
            <w:tcW w:w="714" w:type="dxa"/>
            <w:shd w:val="clear" w:color="auto" w:fill="auto"/>
            <w:vAlign w:val="center"/>
            <w:hideMark/>
          </w:tcPr>
          <w:p w:rsidR="000A114E" w:rsidRPr="00A02170" w:rsidRDefault="009B0300" w:rsidP="00601A04">
            <w:pPr>
              <w:jc w:val="center"/>
              <w:rPr>
                <w:color w:val="000000"/>
                <w:sz w:val="28"/>
                <w:szCs w:val="28"/>
                <w:lang w:val="uk-UA"/>
              </w:rPr>
            </w:pPr>
            <w:r w:rsidRPr="00A02170">
              <w:rPr>
                <w:color w:val="000000"/>
                <w:sz w:val="28"/>
                <w:szCs w:val="28"/>
                <w:lang w:val="uk-UA"/>
              </w:rPr>
              <w:t>3</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Pr>
                <w:color w:val="000000"/>
                <w:sz w:val="28"/>
                <w:szCs w:val="28"/>
                <w:lang w:val="uk-UA"/>
              </w:rPr>
            </w:pPr>
            <w:r w:rsidRPr="00A02170">
              <w:rPr>
                <w:color w:val="000000"/>
                <w:sz w:val="28"/>
                <w:szCs w:val="28"/>
                <w:lang w:val="uk-UA"/>
              </w:rPr>
              <w:t>Провести правопросвітницькі проф</w:t>
            </w:r>
            <w:r w:rsidR="009B0300" w:rsidRPr="00A02170">
              <w:rPr>
                <w:color w:val="000000"/>
                <w:sz w:val="28"/>
                <w:szCs w:val="28"/>
                <w:lang w:val="uk-UA"/>
              </w:rPr>
              <w:t>ілактичні лекторії для школярів</w:t>
            </w:r>
          </w:p>
        </w:tc>
        <w:tc>
          <w:tcPr>
            <w:tcW w:w="4819" w:type="dxa"/>
            <w:shd w:val="clear" w:color="auto" w:fill="auto"/>
            <w:vAlign w:val="center"/>
            <w:hideMark/>
          </w:tcPr>
          <w:p w:rsidR="000A114E" w:rsidRPr="00A02170" w:rsidRDefault="00F34C5D" w:rsidP="00301835">
            <w:pPr>
              <w:ind w:left="142" w:right="135"/>
              <w:rPr>
                <w:color w:val="000000"/>
                <w:sz w:val="28"/>
                <w:szCs w:val="28"/>
                <w:lang w:val="uk-UA"/>
              </w:rPr>
            </w:pPr>
            <w:r w:rsidRPr="00A02170">
              <w:rPr>
                <w:color w:val="000000"/>
                <w:sz w:val="28"/>
                <w:szCs w:val="28"/>
                <w:lang w:val="uk-UA"/>
              </w:rPr>
              <w:t>Управління освіти Могилів – Подільської міської ради</w:t>
            </w:r>
            <w:r w:rsidR="000A114E" w:rsidRPr="00A02170">
              <w:rPr>
                <w:color w:val="000000"/>
                <w:sz w:val="28"/>
                <w:szCs w:val="28"/>
                <w:lang w:val="uk-UA"/>
              </w:rPr>
              <w:t xml:space="preserve">, </w:t>
            </w:r>
            <w:r w:rsidR="009E7D3D" w:rsidRPr="00A02170">
              <w:rPr>
                <w:color w:val="000000"/>
                <w:sz w:val="28"/>
                <w:szCs w:val="28"/>
                <w:lang w:val="uk-UA"/>
              </w:rPr>
              <w:t>служба у справах дітей, сім’ї та молоді Могилів-Подільської міської ради</w:t>
            </w:r>
            <w:r w:rsidR="000A114E" w:rsidRPr="00A02170">
              <w:rPr>
                <w:color w:val="000000"/>
                <w:sz w:val="28"/>
                <w:szCs w:val="28"/>
                <w:lang w:val="uk-UA"/>
              </w:rPr>
              <w:t xml:space="preserve">, </w:t>
            </w:r>
            <w:r w:rsidR="00D6578C" w:rsidRPr="00A02170">
              <w:rPr>
                <w:color w:val="000000"/>
                <w:sz w:val="28"/>
                <w:szCs w:val="28"/>
                <w:lang w:val="uk-UA"/>
              </w:rPr>
              <w:t>в</w:t>
            </w:r>
            <w:r w:rsidR="00447663" w:rsidRPr="00A02170">
              <w:rPr>
                <w:color w:val="000000"/>
                <w:sz w:val="28"/>
                <w:szCs w:val="28"/>
                <w:lang w:val="uk-UA"/>
              </w:rPr>
              <w:t>ідділ «Могилів-Подільське бюро правової допомоги» Томашпільського місцевого центру з надання безоплатної вторинної правової допомоги</w:t>
            </w:r>
            <w:r w:rsidR="009E7D3D" w:rsidRPr="00A02170">
              <w:rPr>
                <w:color w:val="000000"/>
                <w:sz w:val="28"/>
                <w:szCs w:val="28"/>
                <w:lang w:val="uk-UA"/>
              </w:rPr>
              <w:t>, управління мистецької політики і ресурсів Могилів-Подільської міської ради</w:t>
            </w:r>
            <w:r w:rsidR="0049267B" w:rsidRPr="00A02170">
              <w:rPr>
                <w:color w:val="000000"/>
                <w:sz w:val="28"/>
                <w:szCs w:val="28"/>
                <w:lang w:val="uk-UA"/>
              </w:rPr>
              <w:t xml:space="preserve">, </w:t>
            </w:r>
            <w:r w:rsidR="0049267B" w:rsidRPr="00A02170">
              <w:rPr>
                <w:sz w:val="28"/>
                <w:szCs w:val="28"/>
                <w:lang w:val="uk-UA"/>
              </w:rPr>
              <w:t xml:space="preserve"> </w:t>
            </w:r>
            <w:r w:rsidR="0049267B" w:rsidRPr="00A02170">
              <w:rPr>
                <w:color w:val="000000"/>
                <w:sz w:val="28"/>
                <w:szCs w:val="28"/>
                <w:lang w:val="uk-UA"/>
              </w:rPr>
              <w:t xml:space="preserve">Могилів-Подільський міськрайонний відділ філії Державної установи ''Центр пробації'' у Вінницькій </w:t>
            </w:r>
            <w:r w:rsidR="0049267B" w:rsidRPr="00A02170">
              <w:rPr>
                <w:color w:val="000000"/>
                <w:sz w:val="28"/>
                <w:szCs w:val="28"/>
                <w:lang w:val="uk-UA"/>
              </w:rPr>
              <w:lastRenderedPageBreak/>
              <w:t>області</w:t>
            </w:r>
            <w:r w:rsidR="0055451F" w:rsidRPr="00A02170">
              <w:rPr>
                <w:color w:val="000000"/>
                <w:sz w:val="28"/>
                <w:szCs w:val="28"/>
                <w:lang w:val="uk-UA"/>
              </w:rPr>
              <w:t>, Могилів-Подільський відділ поліції Головного управління Національної поліції у Вінницькій області</w:t>
            </w:r>
            <w:r w:rsidR="00301835">
              <w:rPr>
                <w:color w:val="000000"/>
                <w:sz w:val="28"/>
                <w:szCs w:val="28"/>
                <w:lang w:val="uk-UA"/>
              </w:rPr>
              <w:t>.</w:t>
            </w:r>
          </w:p>
        </w:tc>
        <w:tc>
          <w:tcPr>
            <w:tcW w:w="1559" w:type="dxa"/>
            <w:shd w:val="clear" w:color="auto" w:fill="auto"/>
            <w:vAlign w:val="center"/>
            <w:hideMark/>
          </w:tcPr>
          <w:p w:rsidR="000A114E" w:rsidRPr="00A02170" w:rsidRDefault="000A114E" w:rsidP="00560E17">
            <w:pPr>
              <w:ind w:left="137"/>
              <w:rPr>
                <w:color w:val="000000"/>
                <w:sz w:val="28"/>
                <w:szCs w:val="28"/>
                <w:lang w:val="uk-UA"/>
              </w:rPr>
            </w:pPr>
            <w:r w:rsidRPr="00A02170">
              <w:rPr>
                <w:color w:val="000000"/>
                <w:sz w:val="28"/>
                <w:szCs w:val="28"/>
                <w:lang w:val="uk-UA"/>
              </w:rPr>
              <w:lastRenderedPageBreak/>
              <w:t>1 раз у квартал</w:t>
            </w:r>
          </w:p>
        </w:tc>
      </w:tr>
      <w:tr w:rsidR="000A114E" w:rsidRPr="00A02170" w:rsidTr="00560E17">
        <w:tc>
          <w:tcPr>
            <w:tcW w:w="714" w:type="dxa"/>
            <w:shd w:val="clear" w:color="auto" w:fill="auto"/>
            <w:vAlign w:val="center"/>
            <w:hideMark/>
          </w:tcPr>
          <w:p w:rsidR="000A114E" w:rsidRPr="00A02170" w:rsidRDefault="009B0300" w:rsidP="00601A04">
            <w:pPr>
              <w:jc w:val="center"/>
              <w:rPr>
                <w:color w:val="000000"/>
                <w:sz w:val="28"/>
                <w:szCs w:val="28"/>
                <w:lang w:val="uk-UA"/>
              </w:rPr>
            </w:pPr>
            <w:r w:rsidRPr="00A02170">
              <w:rPr>
                <w:color w:val="000000"/>
                <w:sz w:val="28"/>
                <w:szCs w:val="28"/>
                <w:lang w:val="uk-UA"/>
              </w:rPr>
              <w:lastRenderedPageBreak/>
              <w:t>4</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Pr>
                <w:color w:val="000000"/>
                <w:sz w:val="28"/>
                <w:szCs w:val="28"/>
                <w:lang w:val="uk-UA"/>
              </w:rPr>
            </w:pPr>
            <w:r w:rsidRPr="00A02170">
              <w:rPr>
                <w:color w:val="000000"/>
                <w:sz w:val="28"/>
                <w:szCs w:val="28"/>
                <w:lang w:val="uk-UA"/>
              </w:rPr>
              <w:t>Пр</w:t>
            </w:r>
            <w:r w:rsidR="009B0300" w:rsidRPr="00A02170">
              <w:rPr>
                <w:color w:val="000000"/>
                <w:sz w:val="28"/>
                <w:szCs w:val="28"/>
                <w:lang w:val="uk-UA"/>
              </w:rPr>
              <w:t>овести для дітей Правовий квест</w:t>
            </w:r>
          </w:p>
        </w:tc>
        <w:tc>
          <w:tcPr>
            <w:tcW w:w="4819" w:type="dxa"/>
            <w:shd w:val="clear" w:color="auto" w:fill="auto"/>
            <w:vAlign w:val="center"/>
            <w:hideMark/>
          </w:tcPr>
          <w:p w:rsidR="000A114E" w:rsidRPr="00A02170" w:rsidRDefault="009E7D3D" w:rsidP="00601A04">
            <w:pPr>
              <w:ind w:left="142"/>
              <w:rPr>
                <w:color w:val="000000"/>
                <w:sz w:val="28"/>
                <w:szCs w:val="28"/>
                <w:lang w:val="uk-UA"/>
              </w:rPr>
            </w:pPr>
            <w:r w:rsidRPr="00A02170">
              <w:rPr>
                <w:color w:val="000000"/>
                <w:sz w:val="28"/>
                <w:szCs w:val="28"/>
                <w:lang w:val="uk-UA"/>
              </w:rPr>
              <w:t xml:space="preserve">Управління освіти Могилів – Подільської міської ради, служба у справах дітей, сім’ї та молоді Могилів-Подільської міської ради, </w:t>
            </w:r>
            <w:r w:rsidR="00D6578C" w:rsidRPr="00A02170">
              <w:rPr>
                <w:color w:val="000000"/>
                <w:sz w:val="28"/>
                <w:szCs w:val="28"/>
                <w:lang w:val="uk-UA"/>
              </w:rPr>
              <w:t>в</w:t>
            </w:r>
            <w:r w:rsidR="00447663" w:rsidRPr="00A02170">
              <w:rPr>
                <w:color w:val="000000"/>
                <w:sz w:val="28"/>
                <w:szCs w:val="28"/>
                <w:lang w:val="uk-UA"/>
              </w:rPr>
              <w:t>ідділ «Могилів-Подільське бюро правової допомоги» Томашпільського місцевого центру з надання безоплатної вторинної правової допомоги</w:t>
            </w:r>
            <w:r w:rsidRPr="00A02170">
              <w:rPr>
                <w:color w:val="000000"/>
                <w:sz w:val="28"/>
                <w:szCs w:val="28"/>
                <w:lang w:val="uk-UA"/>
              </w:rPr>
              <w:t>, управління мистецької політики і ресурсів Могилів-Подільської міської ради</w:t>
            </w:r>
            <w:r w:rsidR="0049267B" w:rsidRPr="00A02170">
              <w:rPr>
                <w:color w:val="000000"/>
                <w:sz w:val="28"/>
                <w:szCs w:val="28"/>
                <w:lang w:val="uk-UA"/>
              </w:rPr>
              <w:t>,</w:t>
            </w:r>
            <w:r w:rsidR="0049267B" w:rsidRPr="00A02170">
              <w:rPr>
                <w:sz w:val="28"/>
                <w:szCs w:val="28"/>
                <w:lang w:val="uk-UA"/>
              </w:rPr>
              <w:t xml:space="preserve"> </w:t>
            </w:r>
            <w:r w:rsidR="0049267B" w:rsidRPr="00A02170">
              <w:rPr>
                <w:color w:val="000000"/>
                <w:sz w:val="28"/>
                <w:szCs w:val="28"/>
                <w:lang w:val="uk-UA"/>
              </w:rPr>
              <w:t>Могилів-Подільський міськрайонний відділ філії Державної установи ''Центр пробації'' у Вінницькій області</w:t>
            </w:r>
            <w:r w:rsidR="00301835">
              <w:rPr>
                <w:color w:val="000000"/>
                <w:sz w:val="28"/>
                <w:szCs w:val="28"/>
                <w:lang w:val="uk-UA"/>
              </w:rPr>
              <w:t>.</w:t>
            </w:r>
          </w:p>
        </w:tc>
        <w:tc>
          <w:tcPr>
            <w:tcW w:w="1559" w:type="dxa"/>
            <w:shd w:val="clear" w:color="auto" w:fill="auto"/>
            <w:vAlign w:val="center"/>
            <w:hideMark/>
          </w:tcPr>
          <w:p w:rsidR="000A114E" w:rsidRPr="00A02170" w:rsidRDefault="000A114E" w:rsidP="00560E17">
            <w:pPr>
              <w:ind w:left="137"/>
              <w:rPr>
                <w:color w:val="000000"/>
                <w:sz w:val="28"/>
                <w:szCs w:val="28"/>
                <w:lang w:val="uk-UA"/>
              </w:rPr>
            </w:pPr>
            <w:r w:rsidRPr="00A02170">
              <w:rPr>
                <w:color w:val="000000"/>
                <w:sz w:val="28"/>
                <w:szCs w:val="28"/>
                <w:lang w:val="uk-UA"/>
              </w:rPr>
              <w:t>Серпень</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t>5</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ight="141"/>
              <w:rPr>
                <w:color w:val="000000"/>
                <w:sz w:val="28"/>
                <w:szCs w:val="28"/>
                <w:lang w:val="uk-UA"/>
              </w:rPr>
            </w:pPr>
            <w:r w:rsidRPr="00A02170">
              <w:rPr>
                <w:color w:val="000000"/>
                <w:sz w:val="28"/>
                <w:szCs w:val="28"/>
                <w:lang w:val="uk-UA"/>
              </w:rPr>
              <w:t>Започаткувати проведення тематичних</w:t>
            </w:r>
            <w:r w:rsidR="00F25DFD" w:rsidRPr="00A02170">
              <w:rPr>
                <w:color w:val="000000"/>
                <w:sz w:val="28"/>
                <w:szCs w:val="28"/>
                <w:lang w:val="uk-UA"/>
              </w:rPr>
              <w:t xml:space="preserve"> пересувних книжкових виставок,</w:t>
            </w:r>
            <w:r w:rsidR="00601A04">
              <w:rPr>
                <w:color w:val="000000"/>
                <w:sz w:val="28"/>
                <w:szCs w:val="28"/>
                <w:lang w:val="uk-UA"/>
              </w:rPr>
              <w:t xml:space="preserve"> </w:t>
            </w:r>
            <w:r w:rsidRPr="00A02170">
              <w:rPr>
                <w:color w:val="000000"/>
                <w:sz w:val="28"/>
                <w:szCs w:val="28"/>
                <w:lang w:val="uk-UA"/>
              </w:rPr>
              <w:t>я</w:t>
            </w:r>
            <w:r w:rsidR="00417F40" w:rsidRPr="00A02170">
              <w:rPr>
                <w:color w:val="000000"/>
                <w:sz w:val="28"/>
                <w:szCs w:val="28"/>
                <w:lang w:val="uk-UA"/>
              </w:rPr>
              <w:t>кі приурочені правовій тематиці</w:t>
            </w:r>
          </w:p>
        </w:tc>
        <w:tc>
          <w:tcPr>
            <w:tcW w:w="4819" w:type="dxa"/>
            <w:shd w:val="clear" w:color="auto" w:fill="auto"/>
            <w:vAlign w:val="center"/>
            <w:hideMark/>
          </w:tcPr>
          <w:p w:rsidR="000A114E" w:rsidRPr="00A02170" w:rsidRDefault="009E7D3D" w:rsidP="00301835">
            <w:pPr>
              <w:ind w:left="142" w:right="135"/>
              <w:rPr>
                <w:color w:val="000000"/>
                <w:sz w:val="28"/>
                <w:szCs w:val="28"/>
                <w:lang w:val="uk-UA"/>
              </w:rPr>
            </w:pPr>
            <w:r w:rsidRPr="00A02170">
              <w:rPr>
                <w:color w:val="000000"/>
                <w:sz w:val="28"/>
                <w:szCs w:val="28"/>
                <w:lang w:val="uk-UA"/>
              </w:rPr>
              <w:t>Управління мистецької політики і ресурсів Могилів-Подільської міської ради</w:t>
            </w:r>
            <w:r w:rsidR="00301835">
              <w:rPr>
                <w:color w:val="000000"/>
                <w:sz w:val="28"/>
                <w:szCs w:val="28"/>
                <w:lang w:val="uk-UA"/>
              </w:rPr>
              <w:t>.</w:t>
            </w:r>
          </w:p>
        </w:tc>
        <w:tc>
          <w:tcPr>
            <w:tcW w:w="1559" w:type="dxa"/>
            <w:shd w:val="clear" w:color="auto" w:fill="auto"/>
            <w:vAlign w:val="center"/>
            <w:hideMark/>
          </w:tcPr>
          <w:p w:rsidR="00560E17" w:rsidRDefault="000A114E" w:rsidP="00560E17">
            <w:pPr>
              <w:ind w:left="137"/>
              <w:rPr>
                <w:color w:val="000000"/>
                <w:sz w:val="28"/>
                <w:szCs w:val="28"/>
                <w:lang w:val="uk-UA"/>
              </w:rPr>
            </w:pPr>
            <w:r w:rsidRPr="00A02170">
              <w:rPr>
                <w:color w:val="000000"/>
                <w:sz w:val="28"/>
                <w:szCs w:val="28"/>
                <w:lang w:val="uk-UA"/>
              </w:rPr>
              <w:t xml:space="preserve">Серпень, </w:t>
            </w:r>
          </w:p>
          <w:p w:rsidR="000A114E" w:rsidRPr="00A02170" w:rsidRDefault="000A114E" w:rsidP="00560E17">
            <w:pPr>
              <w:ind w:left="137"/>
              <w:rPr>
                <w:color w:val="000000"/>
                <w:sz w:val="28"/>
                <w:szCs w:val="28"/>
                <w:lang w:val="uk-UA"/>
              </w:rPr>
            </w:pPr>
            <w:r w:rsidRPr="00A02170">
              <w:rPr>
                <w:color w:val="000000"/>
                <w:sz w:val="28"/>
                <w:szCs w:val="28"/>
                <w:lang w:val="uk-UA"/>
              </w:rPr>
              <w:t>а далі 1 раз у квартал</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t>6</w:t>
            </w:r>
            <w:r w:rsidR="00FB7A2C">
              <w:rPr>
                <w:color w:val="000000"/>
                <w:sz w:val="28"/>
                <w:szCs w:val="28"/>
                <w:lang w:val="uk-UA"/>
              </w:rPr>
              <w:t>.</w:t>
            </w:r>
          </w:p>
        </w:tc>
        <w:tc>
          <w:tcPr>
            <w:tcW w:w="3119" w:type="dxa"/>
            <w:shd w:val="clear" w:color="auto" w:fill="auto"/>
            <w:vAlign w:val="center"/>
            <w:hideMark/>
          </w:tcPr>
          <w:p w:rsidR="000A114E" w:rsidRPr="00A02170" w:rsidRDefault="009E2FB8" w:rsidP="00601A04">
            <w:pPr>
              <w:ind w:left="138"/>
              <w:rPr>
                <w:color w:val="000000"/>
                <w:sz w:val="28"/>
                <w:szCs w:val="28"/>
                <w:lang w:val="uk-UA"/>
              </w:rPr>
            </w:pPr>
            <w:r w:rsidRPr="00A02170">
              <w:rPr>
                <w:color w:val="000000"/>
                <w:sz w:val="28"/>
                <w:szCs w:val="28"/>
                <w:lang w:val="uk-UA"/>
              </w:rPr>
              <w:t>Проводити інформаційно-роз’яснювальну роботу про права учасників АТО, членів їх сімей та внутрішньо переміщених осіб в межах компетенції</w:t>
            </w:r>
          </w:p>
        </w:tc>
        <w:tc>
          <w:tcPr>
            <w:tcW w:w="4819" w:type="dxa"/>
            <w:shd w:val="clear" w:color="auto" w:fill="auto"/>
            <w:vAlign w:val="center"/>
            <w:hideMark/>
          </w:tcPr>
          <w:p w:rsidR="00301835" w:rsidRPr="00A02170" w:rsidRDefault="00447663" w:rsidP="00301835">
            <w:pPr>
              <w:ind w:left="142" w:right="135"/>
              <w:rPr>
                <w:color w:val="000000"/>
                <w:sz w:val="28"/>
                <w:szCs w:val="28"/>
                <w:lang w:val="uk-UA"/>
              </w:rPr>
            </w:pPr>
            <w:r w:rsidRPr="00A02170">
              <w:rPr>
                <w:color w:val="000000"/>
                <w:sz w:val="28"/>
                <w:szCs w:val="28"/>
                <w:lang w:val="uk-UA"/>
              </w:rPr>
              <w:t>Відділ «Могилів-Подільське бюро правової допомоги» Томашпільського місцевого центру з надання безоплатної вторинної правової допомоги</w:t>
            </w:r>
            <w:r w:rsidR="00734DD3" w:rsidRPr="00A02170">
              <w:rPr>
                <w:color w:val="000000"/>
                <w:sz w:val="28"/>
                <w:szCs w:val="28"/>
                <w:lang w:val="uk-UA"/>
              </w:rPr>
              <w:t>, управління праці та соціального захисту населення міської ради</w:t>
            </w:r>
            <w:r w:rsidR="009B0300" w:rsidRPr="00A02170">
              <w:rPr>
                <w:color w:val="000000"/>
                <w:sz w:val="28"/>
                <w:szCs w:val="28"/>
                <w:lang w:val="uk-UA"/>
              </w:rPr>
              <w:t>, відділ інформаційної діяльності та комунікацій з громадськістю апарату міської ради та виконкому</w:t>
            </w:r>
            <w:r w:rsidR="00301835">
              <w:rPr>
                <w:color w:val="000000"/>
                <w:sz w:val="28"/>
                <w:szCs w:val="28"/>
                <w:lang w:val="uk-UA"/>
              </w:rPr>
              <w:t>.</w:t>
            </w:r>
          </w:p>
        </w:tc>
        <w:tc>
          <w:tcPr>
            <w:tcW w:w="1559" w:type="dxa"/>
            <w:shd w:val="clear" w:color="auto" w:fill="auto"/>
            <w:vAlign w:val="center"/>
            <w:hideMark/>
          </w:tcPr>
          <w:p w:rsidR="000A114E" w:rsidRPr="00A02170" w:rsidRDefault="00560E17" w:rsidP="00560E17">
            <w:pPr>
              <w:ind w:left="137"/>
              <w:rPr>
                <w:color w:val="000000"/>
                <w:sz w:val="28"/>
                <w:szCs w:val="28"/>
                <w:lang w:val="uk-UA"/>
              </w:rPr>
            </w:pPr>
            <w:r>
              <w:rPr>
                <w:color w:val="000000"/>
                <w:sz w:val="28"/>
                <w:szCs w:val="28"/>
                <w:lang w:val="uk-UA"/>
              </w:rPr>
              <w:t>Не рідше од</w:t>
            </w:r>
            <w:r w:rsidR="000A114E" w:rsidRPr="00A02170">
              <w:rPr>
                <w:color w:val="000000"/>
                <w:sz w:val="28"/>
                <w:szCs w:val="28"/>
                <w:lang w:val="uk-UA"/>
              </w:rPr>
              <w:t>н</w:t>
            </w:r>
            <w:r w:rsidR="00417F40" w:rsidRPr="00A02170">
              <w:rPr>
                <w:color w:val="000000"/>
                <w:sz w:val="28"/>
                <w:szCs w:val="28"/>
                <w:lang w:val="uk-UA"/>
              </w:rPr>
              <w:t>ого</w:t>
            </w:r>
            <w:r w:rsidR="000A114E" w:rsidRPr="00A02170">
              <w:rPr>
                <w:color w:val="000000"/>
                <w:sz w:val="28"/>
                <w:szCs w:val="28"/>
                <w:lang w:val="uk-UA"/>
              </w:rPr>
              <w:t xml:space="preserve"> раз</w:t>
            </w:r>
            <w:r w:rsidR="00417F40" w:rsidRPr="00A02170">
              <w:rPr>
                <w:color w:val="000000"/>
                <w:sz w:val="28"/>
                <w:szCs w:val="28"/>
                <w:lang w:val="uk-UA"/>
              </w:rPr>
              <w:t>у</w:t>
            </w:r>
            <w:r w:rsidR="000A114E" w:rsidRPr="00A02170">
              <w:rPr>
                <w:color w:val="000000"/>
                <w:sz w:val="28"/>
                <w:szCs w:val="28"/>
                <w:lang w:val="uk-UA"/>
              </w:rPr>
              <w:t xml:space="preserve"> у квартал</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t>7</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Pr>
                <w:color w:val="000000"/>
                <w:sz w:val="28"/>
                <w:szCs w:val="28"/>
                <w:lang w:val="uk-UA"/>
              </w:rPr>
            </w:pPr>
            <w:r w:rsidRPr="00A02170">
              <w:rPr>
                <w:color w:val="000000"/>
                <w:sz w:val="28"/>
                <w:szCs w:val="28"/>
                <w:lang w:val="uk-UA"/>
              </w:rPr>
              <w:t>Організовувати та провести</w:t>
            </w:r>
            <w:r w:rsidR="00417F40" w:rsidRPr="00A02170">
              <w:rPr>
                <w:color w:val="000000"/>
                <w:sz w:val="28"/>
                <w:szCs w:val="28"/>
                <w:lang w:val="uk-UA"/>
              </w:rPr>
              <w:t xml:space="preserve"> круглі столи на актуальні теми</w:t>
            </w:r>
          </w:p>
        </w:tc>
        <w:tc>
          <w:tcPr>
            <w:tcW w:w="4819" w:type="dxa"/>
            <w:shd w:val="clear" w:color="auto" w:fill="auto"/>
            <w:vAlign w:val="center"/>
            <w:hideMark/>
          </w:tcPr>
          <w:p w:rsidR="000A114E" w:rsidRPr="00A02170" w:rsidRDefault="0049267B" w:rsidP="00301835">
            <w:pPr>
              <w:ind w:left="142" w:right="135"/>
              <w:rPr>
                <w:color w:val="000000"/>
                <w:sz w:val="28"/>
                <w:szCs w:val="28"/>
                <w:lang w:val="uk-UA"/>
              </w:rPr>
            </w:pPr>
            <w:r w:rsidRPr="00A02170">
              <w:rPr>
                <w:color w:val="000000"/>
                <w:sz w:val="28"/>
                <w:szCs w:val="28"/>
                <w:lang w:val="uk-UA"/>
              </w:rPr>
              <w:t>Могилів-Подільський міськрайонний відділ філії Державної установи ''Центр пробації'' у Вінницькій області</w:t>
            </w:r>
            <w:r w:rsidR="009E7D3D" w:rsidRPr="00A02170">
              <w:rPr>
                <w:color w:val="000000"/>
                <w:sz w:val="28"/>
                <w:szCs w:val="28"/>
                <w:lang w:val="uk-UA"/>
              </w:rPr>
              <w:t xml:space="preserve">, служба у справах дітей, сім’ї та молоді Могилів-Подільської міської ради, </w:t>
            </w:r>
            <w:r w:rsidR="00D6578C" w:rsidRPr="00A02170">
              <w:rPr>
                <w:color w:val="000000"/>
                <w:sz w:val="28"/>
                <w:szCs w:val="28"/>
                <w:lang w:val="uk-UA"/>
              </w:rPr>
              <w:t>в</w:t>
            </w:r>
            <w:r w:rsidR="00447663" w:rsidRPr="00A02170">
              <w:rPr>
                <w:color w:val="000000"/>
                <w:sz w:val="28"/>
                <w:szCs w:val="28"/>
                <w:lang w:val="uk-UA"/>
              </w:rPr>
              <w:t xml:space="preserve">ідділ «Могилів-Подільське бюро правової допомоги» Томашпільського місцевого центру з </w:t>
            </w:r>
            <w:r w:rsidR="00447663" w:rsidRPr="00A02170">
              <w:rPr>
                <w:color w:val="000000"/>
                <w:sz w:val="28"/>
                <w:szCs w:val="28"/>
                <w:lang w:val="uk-UA"/>
              </w:rPr>
              <w:lastRenderedPageBreak/>
              <w:t>надання безоплатної вторинної правової допомоги</w:t>
            </w:r>
            <w:r w:rsidR="009E7D3D" w:rsidRPr="00A02170">
              <w:rPr>
                <w:color w:val="000000"/>
                <w:sz w:val="28"/>
                <w:szCs w:val="28"/>
                <w:lang w:val="uk-UA"/>
              </w:rPr>
              <w:t>, управління мистецької політики і ресурсів Могилів-Подільської міської ради</w:t>
            </w:r>
            <w:r w:rsidR="00734DD3" w:rsidRPr="00A02170">
              <w:rPr>
                <w:color w:val="000000"/>
                <w:sz w:val="28"/>
                <w:szCs w:val="28"/>
                <w:lang w:val="uk-UA"/>
              </w:rPr>
              <w:t>, управління праці та соціального захисту населення міської ради</w:t>
            </w:r>
            <w:r w:rsidR="0055451F" w:rsidRPr="00A02170">
              <w:rPr>
                <w:color w:val="000000"/>
                <w:sz w:val="28"/>
                <w:szCs w:val="28"/>
                <w:lang w:val="uk-UA"/>
              </w:rPr>
              <w:t>, Могилів-Подільський відділ поліції Головного управління Національної поліції у Вінницькій області</w:t>
            </w:r>
            <w:r w:rsidR="00301835">
              <w:rPr>
                <w:color w:val="000000"/>
                <w:sz w:val="28"/>
                <w:szCs w:val="28"/>
                <w:lang w:val="uk-UA"/>
              </w:rPr>
              <w:t>.</w:t>
            </w:r>
          </w:p>
        </w:tc>
        <w:tc>
          <w:tcPr>
            <w:tcW w:w="1559" w:type="dxa"/>
            <w:shd w:val="clear" w:color="auto" w:fill="auto"/>
            <w:vAlign w:val="center"/>
            <w:hideMark/>
          </w:tcPr>
          <w:p w:rsidR="000A114E" w:rsidRPr="00A02170" w:rsidRDefault="00560E17" w:rsidP="00560E17">
            <w:pPr>
              <w:ind w:left="137"/>
              <w:rPr>
                <w:color w:val="000000"/>
                <w:sz w:val="28"/>
                <w:szCs w:val="28"/>
                <w:lang w:val="uk-UA"/>
              </w:rPr>
            </w:pPr>
            <w:r>
              <w:rPr>
                <w:color w:val="000000"/>
                <w:sz w:val="28"/>
                <w:szCs w:val="28"/>
                <w:lang w:val="uk-UA"/>
              </w:rPr>
              <w:lastRenderedPageBreak/>
              <w:t>Вересень, грудень</w:t>
            </w:r>
            <w:r w:rsidR="000A114E" w:rsidRPr="00A02170">
              <w:rPr>
                <w:color w:val="000000"/>
                <w:sz w:val="28"/>
                <w:szCs w:val="28"/>
                <w:lang w:val="uk-UA"/>
              </w:rPr>
              <w:t>,</w:t>
            </w:r>
          </w:p>
          <w:p w:rsidR="000A114E" w:rsidRPr="00A02170" w:rsidRDefault="000A114E" w:rsidP="00560E17">
            <w:pPr>
              <w:ind w:left="137"/>
              <w:rPr>
                <w:color w:val="000000"/>
                <w:sz w:val="28"/>
                <w:szCs w:val="28"/>
                <w:lang w:val="uk-UA"/>
              </w:rPr>
            </w:pPr>
            <w:r w:rsidRPr="00A02170">
              <w:rPr>
                <w:color w:val="000000"/>
                <w:sz w:val="28"/>
                <w:szCs w:val="28"/>
                <w:lang w:val="uk-UA"/>
              </w:rPr>
              <w:t xml:space="preserve">лютий, </w:t>
            </w:r>
            <w:r w:rsidR="009E7D3D" w:rsidRPr="00A02170">
              <w:rPr>
                <w:color w:val="000000"/>
                <w:sz w:val="28"/>
                <w:szCs w:val="28"/>
                <w:lang w:val="uk-UA"/>
              </w:rPr>
              <w:t xml:space="preserve">травень </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lastRenderedPageBreak/>
              <w:t>8</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Pr>
                <w:color w:val="000000"/>
                <w:sz w:val="28"/>
                <w:szCs w:val="28"/>
                <w:lang w:val="uk-UA"/>
              </w:rPr>
            </w:pPr>
            <w:r w:rsidRPr="00A02170">
              <w:rPr>
                <w:color w:val="000000"/>
                <w:sz w:val="28"/>
                <w:szCs w:val="28"/>
                <w:lang w:val="uk-UA"/>
              </w:rPr>
              <w:t>Поглибити діяльність мобільних / дистанційних пунктів</w:t>
            </w:r>
            <w:r w:rsidR="00601A04">
              <w:rPr>
                <w:color w:val="000000"/>
                <w:sz w:val="28"/>
                <w:szCs w:val="28"/>
                <w:lang w:val="uk-UA"/>
              </w:rPr>
              <w:t> </w:t>
            </w:r>
            <w:r w:rsidRPr="00A02170">
              <w:rPr>
                <w:color w:val="000000"/>
                <w:sz w:val="28"/>
                <w:szCs w:val="28"/>
                <w:lang w:val="uk-UA"/>
              </w:rPr>
              <w:t>консультування у різних соціальних інституціях міста та започатковувати діяльність нових у межах сі</w:t>
            </w:r>
            <w:r w:rsidR="00801C82" w:rsidRPr="00A02170">
              <w:rPr>
                <w:color w:val="000000"/>
                <w:sz w:val="28"/>
                <w:szCs w:val="28"/>
                <w:lang w:val="uk-UA"/>
              </w:rPr>
              <w:t>л, які входять</w:t>
            </w:r>
            <w:r w:rsidR="00734DD3" w:rsidRPr="00A02170">
              <w:rPr>
                <w:color w:val="000000"/>
                <w:sz w:val="28"/>
                <w:szCs w:val="28"/>
                <w:lang w:val="uk-UA"/>
              </w:rPr>
              <w:t xml:space="preserve"> до складу громади</w:t>
            </w:r>
          </w:p>
        </w:tc>
        <w:tc>
          <w:tcPr>
            <w:tcW w:w="4819" w:type="dxa"/>
            <w:shd w:val="clear" w:color="auto" w:fill="auto"/>
            <w:vAlign w:val="center"/>
            <w:hideMark/>
          </w:tcPr>
          <w:p w:rsidR="000A114E" w:rsidRPr="00A02170" w:rsidRDefault="0049267B" w:rsidP="00DF4DBD">
            <w:pPr>
              <w:ind w:left="142" w:right="135"/>
              <w:rPr>
                <w:color w:val="000000"/>
                <w:sz w:val="28"/>
                <w:szCs w:val="28"/>
                <w:lang w:val="uk-UA"/>
              </w:rPr>
            </w:pPr>
            <w:r w:rsidRPr="00A02170">
              <w:rPr>
                <w:color w:val="000000"/>
                <w:sz w:val="28"/>
                <w:szCs w:val="28"/>
                <w:lang w:val="uk-UA"/>
              </w:rPr>
              <w:t>Могилів-Подільський міськрайонний відділ філії Державної установи ''Центр пробації'' у Вінницькій області</w:t>
            </w:r>
            <w:r w:rsidR="005362AF" w:rsidRPr="00A02170">
              <w:rPr>
                <w:color w:val="000000"/>
                <w:sz w:val="28"/>
                <w:szCs w:val="28"/>
                <w:lang w:val="uk-UA"/>
              </w:rPr>
              <w:t xml:space="preserve">, служба у справах дітей, сім’ї та молоді Могилів-Подільської міської ради, </w:t>
            </w:r>
            <w:r w:rsidR="00DF4DBD">
              <w:rPr>
                <w:color w:val="000000"/>
                <w:sz w:val="28"/>
                <w:szCs w:val="28"/>
                <w:lang w:val="uk-UA"/>
              </w:rPr>
              <w:t>в</w:t>
            </w:r>
            <w:r w:rsidR="00447663" w:rsidRPr="00A02170">
              <w:rPr>
                <w:color w:val="000000"/>
                <w:sz w:val="28"/>
                <w:szCs w:val="28"/>
                <w:lang w:val="uk-UA"/>
              </w:rPr>
              <w:t>ідділ «Могилів-Подільське бюро правової допомоги» Томашпільського місцевого центру з надання безоплатної вторинної правової допомоги</w:t>
            </w:r>
            <w:r w:rsidR="005362AF" w:rsidRPr="00A02170">
              <w:rPr>
                <w:color w:val="000000"/>
                <w:sz w:val="28"/>
                <w:szCs w:val="28"/>
                <w:lang w:val="uk-UA"/>
              </w:rPr>
              <w:t>, управління мистецької політики і ресурсів Могилів-Подільської міської ради</w:t>
            </w:r>
            <w:r w:rsidR="00734DD3" w:rsidRPr="00A02170">
              <w:rPr>
                <w:color w:val="000000"/>
                <w:sz w:val="28"/>
                <w:szCs w:val="28"/>
                <w:lang w:val="uk-UA"/>
              </w:rPr>
              <w:t>, управління праці та соціального захисту населення міської ради</w:t>
            </w:r>
            <w:r w:rsidR="00301835">
              <w:rPr>
                <w:color w:val="000000"/>
                <w:sz w:val="28"/>
                <w:szCs w:val="28"/>
                <w:lang w:val="uk-UA"/>
              </w:rPr>
              <w:t>.</w:t>
            </w:r>
          </w:p>
        </w:tc>
        <w:tc>
          <w:tcPr>
            <w:tcW w:w="1559" w:type="dxa"/>
            <w:shd w:val="clear" w:color="auto" w:fill="auto"/>
            <w:vAlign w:val="center"/>
            <w:hideMark/>
          </w:tcPr>
          <w:p w:rsidR="00560E17" w:rsidRDefault="000A114E" w:rsidP="00560E17">
            <w:pPr>
              <w:ind w:left="137"/>
              <w:rPr>
                <w:color w:val="000000"/>
                <w:sz w:val="28"/>
                <w:szCs w:val="28"/>
                <w:lang w:val="uk-UA"/>
              </w:rPr>
            </w:pPr>
            <w:r w:rsidRPr="00A02170">
              <w:rPr>
                <w:color w:val="000000"/>
                <w:sz w:val="28"/>
                <w:szCs w:val="28"/>
                <w:lang w:val="uk-UA"/>
              </w:rPr>
              <w:t xml:space="preserve">Не рідше </w:t>
            </w:r>
          </w:p>
          <w:p w:rsidR="000A114E" w:rsidRPr="00A02170" w:rsidRDefault="000A114E" w:rsidP="00560E17">
            <w:pPr>
              <w:ind w:left="137"/>
              <w:rPr>
                <w:color w:val="000000"/>
                <w:sz w:val="28"/>
                <w:szCs w:val="28"/>
                <w:lang w:val="uk-UA"/>
              </w:rPr>
            </w:pPr>
            <w:r w:rsidRPr="00A02170">
              <w:rPr>
                <w:color w:val="000000"/>
                <w:sz w:val="28"/>
                <w:szCs w:val="28"/>
                <w:lang w:val="uk-UA"/>
              </w:rPr>
              <w:t>1 раз у місяць</w:t>
            </w:r>
          </w:p>
        </w:tc>
      </w:tr>
      <w:tr w:rsidR="000A114E" w:rsidRPr="00A02170" w:rsidTr="00560E17">
        <w:tc>
          <w:tcPr>
            <w:tcW w:w="714" w:type="dxa"/>
            <w:shd w:val="clear" w:color="auto" w:fill="auto"/>
            <w:vAlign w:val="center"/>
            <w:hideMark/>
          </w:tcPr>
          <w:p w:rsidR="000A114E" w:rsidRPr="00A02170" w:rsidRDefault="009904AC" w:rsidP="00601A04">
            <w:pPr>
              <w:jc w:val="center"/>
              <w:rPr>
                <w:color w:val="000000"/>
                <w:sz w:val="28"/>
                <w:szCs w:val="28"/>
                <w:lang w:val="uk-UA"/>
              </w:rPr>
            </w:pPr>
            <w:r w:rsidRPr="00A02170">
              <w:rPr>
                <w:color w:val="000000"/>
                <w:sz w:val="28"/>
                <w:szCs w:val="28"/>
                <w:lang w:val="uk-UA"/>
              </w:rPr>
              <w:t>9</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Pr>
                <w:color w:val="000000"/>
                <w:sz w:val="28"/>
                <w:szCs w:val="28"/>
                <w:lang w:val="uk-UA"/>
              </w:rPr>
            </w:pPr>
            <w:r w:rsidRPr="00A02170">
              <w:rPr>
                <w:color w:val="000000"/>
                <w:sz w:val="28"/>
                <w:szCs w:val="28"/>
                <w:lang w:val="uk-UA"/>
              </w:rPr>
              <w:t>Забезпечити постійне інформування населення міста через засоби масової інформ</w:t>
            </w:r>
            <w:r w:rsidR="00417F40" w:rsidRPr="00A02170">
              <w:rPr>
                <w:color w:val="000000"/>
                <w:sz w:val="28"/>
                <w:szCs w:val="28"/>
                <w:lang w:val="uk-UA"/>
              </w:rPr>
              <w:t>ації про хід виконання Програми</w:t>
            </w:r>
          </w:p>
        </w:tc>
        <w:tc>
          <w:tcPr>
            <w:tcW w:w="4819" w:type="dxa"/>
            <w:shd w:val="clear" w:color="auto" w:fill="auto"/>
            <w:vAlign w:val="center"/>
            <w:hideMark/>
          </w:tcPr>
          <w:p w:rsidR="00301835" w:rsidRPr="00A02170" w:rsidRDefault="005362AF" w:rsidP="00DF4DBD">
            <w:pPr>
              <w:ind w:left="142" w:right="135"/>
              <w:rPr>
                <w:color w:val="000000"/>
                <w:sz w:val="28"/>
                <w:szCs w:val="28"/>
                <w:lang w:val="uk-UA"/>
              </w:rPr>
            </w:pPr>
            <w:r w:rsidRPr="00A02170">
              <w:rPr>
                <w:color w:val="000000"/>
                <w:sz w:val="28"/>
                <w:szCs w:val="28"/>
                <w:lang w:val="uk-UA"/>
              </w:rPr>
              <w:t>Відділ інформаційної діяльності та комунікацій з громадськістю</w:t>
            </w:r>
            <w:r w:rsidR="000E7380" w:rsidRPr="00A02170">
              <w:rPr>
                <w:color w:val="000000"/>
                <w:sz w:val="28"/>
                <w:szCs w:val="28"/>
                <w:lang w:val="uk-UA"/>
              </w:rPr>
              <w:t xml:space="preserve"> апарату міської</w:t>
            </w:r>
            <w:r w:rsidRPr="00A02170">
              <w:rPr>
                <w:color w:val="000000"/>
                <w:sz w:val="28"/>
                <w:szCs w:val="28"/>
                <w:lang w:val="uk-UA"/>
              </w:rPr>
              <w:t xml:space="preserve"> ради та виконкому,</w:t>
            </w:r>
            <w:r w:rsidRPr="00A02170">
              <w:rPr>
                <w:sz w:val="28"/>
                <w:szCs w:val="28"/>
                <w:lang w:val="uk-UA"/>
              </w:rPr>
              <w:t xml:space="preserve"> </w:t>
            </w:r>
            <w:r w:rsidRPr="00A02170">
              <w:rPr>
                <w:color w:val="000000"/>
                <w:sz w:val="28"/>
                <w:szCs w:val="28"/>
                <w:lang w:val="uk-UA"/>
              </w:rPr>
              <w:t>КП "ПТРЦ "К</w:t>
            </w:r>
            <w:r w:rsidR="00C63AAB">
              <w:rPr>
                <w:color w:val="000000"/>
                <w:sz w:val="28"/>
                <w:szCs w:val="28"/>
                <w:lang w:val="uk-UA"/>
              </w:rPr>
              <w:t>раяни</w:t>
            </w:r>
            <w:r w:rsidRPr="00A02170">
              <w:rPr>
                <w:color w:val="000000"/>
                <w:sz w:val="28"/>
                <w:szCs w:val="28"/>
                <w:lang w:val="uk-UA"/>
              </w:rPr>
              <w:t>"</w:t>
            </w:r>
            <w:r w:rsidR="00447663" w:rsidRPr="00A02170">
              <w:rPr>
                <w:color w:val="000000"/>
                <w:sz w:val="28"/>
                <w:szCs w:val="28"/>
                <w:lang w:val="uk-UA"/>
              </w:rPr>
              <w:t xml:space="preserve">, </w:t>
            </w:r>
            <w:r w:rsidR="00DF4DBD">
              <w:rPr>
                <w:color w:val="000000"/>
                <w:sz w:val="28"/>
                <w:szCs w:val="28"/>
                <w:lang w:val="uk-UA"/>
              </w:rPr>
              <w:t>в</w:t>
            </w:r>
            <w:r w:rsidR="00447663" w:rsidRPr="00A02170">
              <w:rPr>
                <w:color w:val="000000"/>
                <w:sz w:val="28"/>
                <w:szCs w:val="28"/>
                <w:lang w:val="uk-UA"/>
              </w:rPr>
              <w:t>ідділ «Могилів-Подільське бюро правової допомоги» Томашпільського місцевого центру з надання безоплатної вторинної правової допомоги</w:t>
            </w:r>
            <w:r w:rsidR="00301835">
              <w:rPr>
                <w:color w:val="000000"/>
                <w:sz w:val="28"/>
                <w:szCs w:val="28"/>
                <w:lang w:val="uk-UA"/>
              </w:rPr>
              <w:t>.</w:t>
            </w:r>
          </w:p>
        </w:tc>
        <w:tc>
          <w:tcPr>
            <w:tcW w:w="1559" w:type="dxa"/>
            <w:shd w:val="clear" w:color="auto" w:fill="auto"/>
            <w:vAlign w:val="center"/>
            <w:hideMark/>
          </w:tcPr>
          <w:p w:rsidR="00560E17" w:rsidRDefault="000A114E" w:rsidP="00560E17">
            <w:pPr>
              <w:ind w:left="137"/>
              <w:rPr>
                <w:color w:val="000000"/>
                <w:sz w:val="28"/>
                <w:szCs w:val="28"/>
                <w:lang w:val="uk-UA"/>
              </w:rPr>
            </w:pPr>
            <w:r w:rsidRPr="00A02170">
              <w:rPr>
                <w:color w:val="000000"/>
                <w:sz w:val="28"/>
                <w:szCs w:val="28"/>
                <w:lang w:val="uk-UA"/>
              </w:rPr>
              <w:t>Відповід</w:t>
            </w:r>
            <w:r w:rsidR="00560E17">
              <w:rPr>
                <w:color w:val="000000"/>
                <w:sz w:val="28"/>
                <w:szCs w:val="28"/>
                <w:lang w:val="uk-UA"/>
              </w:rPr>
              <w:t>-</w:t>
            </w:r>
          </w:p>
          <w:p w:rsidR="000A114E" w:rsidRPr="00A02170" w:rsidRDefault="000A114E" w:rsidP="00560E17">
            <w:pPr>
              <w:ind w:left="137"/>
              <w:rPr>
                <w:color w:val="000000"/>
                <w:sz w:val="28"/>
                <w:szCs w:val="28"/>
                <w:lang w:val="uk-UA"/>
              </w:rPr>
            </w:pPr>
            <w:r w:rsidRPr="00A02170">
              <w:rPr>
                <w:color w:val="000000"/>
                <w:sz w:val="28"/>
                <w:szCs w:val="28"/>
                <w:lang w:val="uk-UA"/>
              </w:rPr>
              <w:t>но до потреби</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t>1</w:t>
            </w:r>
            <w:r w:rsidR="009904AC" w:rsidRPr="00A02170">
              <w:rPr>
                <w:color w:val="000000"/>
                <w:sz w:val="28"/>
                <w:szCs w:val="28"/>
                <w:lang w:val="uk-UA"/>
              </w:rPr>
              <w:t>0</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Pr>
                <w:color w:val="000000"/>
                <w:sz w:val="28"/>
                <w:szCs w:val="28"/>
                <w:lang w:val="uk-UA"/>
              </w:rPr>
            </w:pPr>
            <w:r w:rsidRPr="00A02170">
              <w:rPr>
                <w:color w:val="000000"/>
                <w:sz w:val="28"/>
                <w:szCs w:val="28"/>
                <w:lang w:val="uk-UA"/>
              </w:rPr>
              <w:t>Розповсюджувати тематичні буклети для різних категорій громадян</w:t>
            </w:r>
          </w:p>
        </w:tc>
        <w:tc>
          <w:tcPr>
            <w:tcW w:w="4819" w:type="dxa"/>
            <w:shd w:val="clear" w:color="auto" w:fill="auto"/>
            <w:vAlign w:val="center"/>
            <w:hideMark/>
          </w:tcPr>
          <w:p w:rsidR="00301835" w:rsidRPr="00A02170" w:rsidRDefault="00447663" w:rsidP="00C63AAB">
            <w:pPr>
              <w:ind w:left="142"/>
              <w:rPr>
                <w:color w:val="000000"/>
                <w:sz w:val="28"/>
                <w:szCs w:val="28"/>
                <w:lang w:val="uk-UA"/>
              </w:rPr>
            </w:pPr>
            <w:r w:rsidRPr="00A02170">
              <w:rPr>
                <w:color w:val="000000"/>
                <w:sz w:val="28"/>
                <w:szCs w:val="28"/>
                <w:lang w:val="uk-UA"/>
              </w:rPr>
              <w:t>Відділ «Могилів-Подільське бюро правової допомоги» Томашпільського місцевого центру з надання безоплатної вторинної правової допомоги</w:t>
            </w:r>
            <w:r w:rsidR="005362AF" w:rsidRPr="00A02170">
              <w:rPr>
                <w:color w:val="000000"/>
                <w:sz w:val="28"/>
                <w:szCs w:val="28"/>
                <w:lang w:val="uk-UA"/>
              </w:rPr>
              <w:t>, служба у справах дітей, сім’ї та молоді Могилів-Подільської міської ради</w:t>
            </w:r>
            <w:r w:rsidR="00734DD3" w:rsidRPr="00A02170">
              <w:rPr>
                <w:color w:val="000000"/>
                <w:sz w:val="28"/>
                <w:szCs w:val="28"/>
                <w:lang w:val="uk-UA"/>
              </w:rPr>
              <w:t>, управління праці та соціального захисту населення міської ради</w:t>
            </w:r>
            <w:r w:rsidR="00301835">
              <w:rPr>
                <w:color w:val="000000"/>
                <w:sz w:val="28"/>
                <w:szCs w:val="28"/>
                <w:lang w:val="uk-UA"/>
              </w:rPr>
              <w:t>.</w:t>
            </w:r>
          </w:p>
        </w:tc>
        <w:tc>
          <w:tcPr>
            <w:tcW w:w="1559" w:type="dxa"/>
            <w:shd w:val="clear" w:color="auto" w:fill="auto"/>
            <w:vAlign w:val="center"/>
            <w:hideMark/>
          </w:tcPr>
          <w:p w:rsidR="000A114E" w:rsidRPr="00A02170" w:rsidRDefault="000A114E" w:rsidP="00560E17">
            <w:pPr>
              <w:ind w:left="137"/>
              <w:rPr>
                <w:color w:val="000000"/>
                <w:sz w:val="28"/>
                <w:szCs w:val="28"/>
                <w:lang w:val="uk-UA"/>
              </w:rPr>
            </w:pPr>
            <w:r w:rsidRPr="00A02170">
              <w:rPr>
                <w:color w:val="000000"/>
                <w:sz w:val="28"/>
                <w:szCs w:val="28"/>
                <w:lang w:val="uk-UA"/>
              </w:rPr>
              <w:t>Постійно</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t>1</w:t>
            </w:r>
            <w:r w:rsidR="009904AC" w:rsidRPr="00A02170">
              <w:rPr>
                <w:color w:val="000000"/>
                <w:sz w:val="28"/>
                <w:szCs w:val="28"/>
                <w:lang w:val="uk-UA"/>
              </w:rPr>
              <w:t>1</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Pr>
                <w:color w:val="000000"/>
                <w:sz w:val="28"/>
                <w:szCs w:val="28"/>
                <w:lang w:val="uk-UA"/>
              </w:rPr>
            </w:pPr>
            <w:r w:rsidRPr="00A02170">
              <w:rPr>
                <w:color w:val="000000"/>
                <w:sz w:val="28"/>
                <w:szCs w:val="28"/>
                <w:lang w:val="uk-UA"/>
              </w:rPr>
              <w:t xml:space="preserve">Започаткувати проведення Правового всеобучу, під час якого </w:t>
            </w:r>
            <w:r w:rsidRPr="00A02170">
              <w:rPr>
                <w:color w:val="000000"/>
                <w:sz w:val="28"/>
                <w:szCs w:val="28"/>
                <w:lang w:val="uk-UA"/>
              </w:rPr>
              <w:lastRenderedPageBreak/>
              <w:t>проводити правопросвітницькі заходи для груп осіб, об`єднаних за професійною ознакою (вчителів, лікарів, тощо).</w:t>
            </w:r>
          </w:p>
        </w:tc>
        <w:tc>
          <w:tcPr>
            <w:tcW w:w="4819" w:type="dxa"/>
            <w:shd w:val="clear" w:color="auto" w:fill="auto"/>
            <w:vAlign w:val="center"/>
            <w:hideMark/>
          </w:tcPr>
          <w:p w:rsidR="000A114E" w:rsidRPr="00A02170" w:rsidRDefault="00447663" w:rsidP="00DF4DBD">
            <w:pPr>
              <w:ind w:left="142" w:right="133"/>
              <w:rPr>
                <w:color w:val="000000"/>
                <w:sz w:val="28"/>
                <w:szCs w:val="28"/>
                <w:lang w:val="uk-UA"/>
              </w:rPr>
            </w:pPr>
            <w:r w:rsidRPr="00A02170">
              <w:rPr>
                <w:color w:val="000000"/>
                <w:sz w:val="28"/>
                <w:szCs w:val="28"/>
                <w:lang w:val="uk-UA"/>
              </w:rPr>
              <w:lastRenderedPageBreak/>
              <w:t>Відділ «Могилів-Под</w:t>
            </w:r>
            <w:r w:rsidR="00DF4DBD">
              <w:rPr>
                <w:color w:val="000000"/>
                <w:sz w:val="28"/>
                <w:szCs w:val="28"/>
                <w:lang w:val="uk-UA"/>
              </w:rPr>
              <w:t xml:space="preserve">ільське бюро правової допомоги» </w:t>
            </w:r>
            <w:r w:rsidRPr="00A02170">
              <w:rPr>
                <w:color w:val="000000"/>
                <w:sz w:val="28"/>
                <w:szCs w:val="28"/>
                <w:lang w:val="uk-UA"/>
              </w:rPr>
              <w:t xml:space="preserve">Томашпільського місцевого центру з </w:t>
            </w:r>
            <w:r w:rsidRPr="00A02170">
              <w:rPr>
                <w:color w:val="000000"/>
                <w:sz w:val="28"/>
                <w:szCs w:val="28"/>
                <w:lang w:val="uk-UA"/>
              </w:rPr>
              <w:lastRenderedPageBreak/>
              <w:t>надання безоплатної вторинної правової допомоги</w:t>
            </w:r>
            <w:r w:rsidR="00801C82" w:rsidRPr="00A02170">
              <w:rPr>
                <w:color w:val="000000"/>
                <w:sz w:val="28"/>
                <w:szCs w:val="28"/>
                <w:lang w:val="uk-UA"/>
              </w:rPr>
              <w:t xml:space="preserve">, </w:t>
            </w:r>
            <w:r w:rsidR="00DF4DBD">
              <w:rPr>
                <w:color w:val="000000"/>
                <w:sz w:val="28"/>
                <w:szCs w:val="28"/>
                <w:lang w:val="uk-UA"/>
              </w:rPr>
              <w:t>у</w:t>
            </w:r>
            <w:r w:rsidR="00801C82" w:rsidRPr="00A02170">
              <w:rPr>
                <w:color w:val="000000"/>
                <w:sz w:val="28"/>
                <w:szCs w:val="28"/>
                <w:lang w:val="uk-UA"/>
              </w:rPr>
              <w:t>правління освіти Могилів – Подільської міської ради, КНП "М</w:t>
            </w:r>
            <w:r w:rsidR="0078389A">
              <w:rPr>
                <w:color w:val="000000"/>
                <w:sz w:val="28"/>
                <w:szCs w:val="28"/>
                <w:lang w:val="uk-UA"/>
              </w:rPr>
              <w:t>огилів</w:t>
            </w:r>
            <w:r w:rsidR="00801C82" w:rsidRPr="00A02170">
              <w:rPr>
                <w:color w:val="000000"/>
                <w:sz w:val="28"/>
                <w:szCs w:val="28"/>
                <w:lang w:val="uk-UA"/>
              </w:rPr>
              <w:t>-П</w:t>
            </w:r>
            <w:r w:rsidR="0078389A">
              <w:rPr>
                <w:color w:val="000000"/>
                <w:sz w:val="28"/>
                <w:szCs w:val="28"/>
                <w:lang w:val="uk-UA"/>
              </w:rPr>
              <w:t>одільська окружна лікарня інтенсивного лікування</w:t>
            </w:r>
            <w:r w:rsidR="00801C82" w:rsidRPr="00A02170">
              <w:rPr>
                <w:color w:val="000000"/>
                <w:sz w:val="28"/>
                <w:szCs w:val="28"/>
                <w:lang w:val="uk-UA"/>
              </w:rPr>
              <w:t>", КНП "М</w:t>
            </w:r>
            <w:r w:rsidR="0078389A">
              <w:rPr>
                <w:color w:val="000000"/>
                <w:sz w:val="28"/>
                <w:szCs w:val="28"/>
                <w:lang w:val="uk-UA"/>
              </w:rPr>
              <w:t>огилів</w:t>
            </w:r>
            <w:r w:rsidR="00801C82" w:rsidRPr="00A02170">
              <w:rPr>
                <w:color w:val="000000"/>
                <w:sz w:val="28"/>
                <w:szCs w:val="28"/>
                <w:lang w:val="uk-UA"/>
              </w:rPr>
              <w:t>-П</w:t>
            </w:r>
            <w:r w:rsidR="0078389A">
              <w:rPr>
                <w:color w:val="000000"/>
                <w:sz w:val="28"/>
                <w:szCs w:val="28"/>
                <w:lang w:val="uk-UA"/>
              </w:rPr>
              <w:t>одільський</w:t>
            </w:r>
            <w:r w:rsidR="00801C82" w:rsidRPr="00A02170">
              <w:rPr>
                <w:color w:val="000000"/>
                <w:sz w:val="28"/>
                <w:szCs w:val="28"/>
                <w:lang w:val="uk-UA"/>
              </w:rPr>
              <w:t xml:space="preserve"> МЦ ПМСД"</w:t>
            </w:r>
            <w:r w:rsidR="00301835">
              <w:rPr>
                <w:color w:val="000000"/>
                <w:sz w:val="28"/>
                <w:szCs w:val="28"/>
                <w:lang w:val="uk-UA"/>
              </w:rPr>
              <w:t>.</w:t>
            </w:r>
          </w:p>
        </w:tc>
        <w:tc>
          <w:tcPr>
            <w:tcW w:w="1559" w:type="dxa"/>
            <w:shd w:val="clear" w:color="auto" w:fill="auto"/>
            <w:vAlign w:val="center"/>
            <w:hideMark/>
          </w:tcPr>
          <w:p w:rsidR="00560E17" w:rsidRDefault="00560E17" w:rsidP="00801C82">
            <w:pPr>
              <w:rPr>
                <w:color w:val="000000"/>
                <w:sz w:val="28"/>
                <w:szCs w:val="28"/>
                <w:lang w:val="uk-UA"/>
              </w:rPr>
            </w:pPr>
            <w:r>
              <w:rPr>
                <w:color w:val="000000"/>
                <w:sz w:val="28"/>
                <w:szCs w:val="28"/>
                <w:lang w:val="uk-UA"/>
              </w:rPr>
              <w:lastRenderedPageBreak/>
              <w:t xml:space="preserve"> </w:t>
            </w:r>
            <w:r w:rsidR="000A114E" w:rsidRPr="00A02170">
              <w:rPr>
                <w:color w:val="000000"/>
                <w:sz w:val="28"/>
                <w:szCs w:val="28"/>
                <w:lang w:val="uk-UA"/>
              </w:rPr>
              <w:t xml:space="preserve">Серпень, </w:t>
            </w:r>
          </w:p>
          <w:p w:rsidR="00560E17" w:rsidRDefault="00560E17" w:rsidP="00801C82">
            <w:pPr>
              <w:rPr>
                <w:color w:val="000000"/>
                <w:sz w:val="28"/>
                <w:szCs w:val="28"/>
                <w:lang w:val="uk-UA"/>
              </w:rPr>
            </w:pPr>
            <w:r>
              <w:rPr>
                <w:color w:val="000000"/>
                <w:sz w:val="28"/>
                <w:szCs w:val="28"/>
                <w:lang w:val="uk-UA"/>
              </w:rPr>
              <w:t xml:space="preserve"> </w:t>
            </w:r>
            <w:r w:rsidR="000A114E" w:rsidRPr="00A02170">
              <w:rPr>
                <w:color w:val="000000"/>
                <w:sz w:val="28"/>
                <w:szCs w:val="28"/>
                <w:lang w:val="uk-UA"/>
              </w:rPr>
              <w:t xml:space="preserve">а далі 1 раз </w:t>
            </w:r>
          </w:p>
          <w:p w:rsidR="000A114E" w:rsidRPr="00A02170" w:rsidRDefault="00560E17" w:rsidP="00801C82">
            <w:pPr>
              <w:rPr>
                <w:color w:val="000000"/>
                <w:sz w:val="28"/>
                <w:szCs w:val="28"/>
                <w:lang w:val="uk-UA"/>
              </w:rPr>
            </w:pPr>
            <w:r>
              <w:rPr>
                <w:color w:val="000000"/>
                <w:sz w:val="28"/>
                <w:szCs w:val="28"/>
                <w:lang w:val="uk-UA"/>
              </w:rPr>
              <w:t xml:space="preserve"> </w:t>
            </w:r>
            <w:r w:rsidR="000A114E" w:rsidRPr="00A02170">
              <w:rPr>
                <w:color w:val="000000"/>
                <w:sz w:val="28"/>
                <w:szCs w:val="28"/>
                <w:lang w:val="uk-UA"/>
              </w:rPr>
              <w:t>у квартал</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lastRenderedPageBreak/>
              <w:t>1</w:t>
            </w:r>
            <w:r w:rsidR="009904AC" w:rsidRPr="00A02170">
              <w:rPr>
                <w:color w:val="000000"/>
                <w:sz w:val="28"/>
                <w:szCs w:val="28"/>
                <w:lang w:val="uk-UA"/>
              </w:rPr>
              <w:t>2</w:t>
            </w:r>
            <w:r w:rsidR="00FB7A2C">
              <w:rPr>
                <w:color w:val="000000"/>
                <w:sz w:val="28"/>
                <w:szCs w:val="28"/>
                <w:lang w:val="uk-UA"/>
              </w:rPr>
              <w:t>.</w:t>
            </w:r>
          </w:p>
        </w:tc>
        <w:tc>
          <w:tcPr>
            <w:tcW w:w="3119" w:type="dxa"/>
            <w:shd w:val="clear" w:color="auto" w:fill="auto"/>
            <w:vAlign w:val="center"/>
            <w:hideMark/>
          </w:tcPr>
          <w:p w:rsidR="000A114E" w:rsidRPr="00A02170" w:rsidRDefault="000A114E" w:rsidP="00601A04">
            <w:pPr>
              <w:ind w:left="138"/>
              <w:rPr>
                <w:color w:val="000000"/>
                <w:sz w:val="28"/>
                <w:szCs w:val="28"/>
                <w:lang w:val="uk-UA"/>
              </w:rPr>
            </w:pPr>
            <w:r w:rsidRPr="00A02170">
              <w:rPr>
                <w:color w:val="000000"/>
                <w:sz w:val="28"/>
                <w:szCs w:val="28"/>
                <w:lang w:val="uk-UA"/>
              </w:rPr>
              <w:t xml:space="preserve">Провести для учнів шкіл, які входять </w:t>
            </w:r>
            <w:r w:rsidR="005362AF" w:rsidRPr="00A02170">
              <w:rPr>
                <w:color w:val="000000"/>
                <w:sz w:val="28"/>
                <w:szCs w:val="28"/>
                <w:lang w:val="uk-UA"/>
              </w:rPr>
              <w:t>до Могилів-Подільської міської територіальної громади</w:t>
            </w:r>
            <w:r w:rsidRPr="00A02170">
              <w:rPr>
                <w:color w:val="000000"/>
                <w:sz w:val="28"/>
                <w:szCs w:val="28"/>
                <w:lang w:val="uk-UA"/>
              </w:rPr>
              <w:t xml:space="preserve">, інформаційно- просвітницькі заходи за принципом «рівний-рівному» </w:t>
            </w:r>
          </w:p>
        </w:tc>
        <w:tc>
          <w:tcPr>
            <w:tcW w:w="4819" w:type="dxa"/>
            <w:shd w:val="clear" w:color="auto" w:fill="auto"/>
            <w:vAlign w:val="center"/>
            <w:hideMark/>
          </w:tcPr>
          <w:p w:rsidR="00601A04" w:rsidRDefault="00447663" w:rsidP="00301835">
            <w:pPr>
              <w:ind w:left="142" w:right="276"/>
              <w:rPr>
                <w:color w:val="000000"/>
                <w:sz w:val="28"/>
                <w:szCs w:val="28"/>
                <w:lang w:val="uk-UA"/>
              </w:rPr>
            </w:pPr>
            <w:r w:rsidRPr="00A02170">
              <w:rPr>
                <w:color w:val="000000"/>
                <w:sz w:val="28"/>
                <w:szCs w:val="28"/>
                <w:lang w:val="uk-UA"/>
              </w:rPr>
              <w:t xml:space="preserve">Відділ «Могилів-Подільське бюро правової допомоги» Томашпільського місцевого центру з надання безоплатної вторинної правової допомоги , </w:t>
            </w:r>
            <w:r w:rsidR="00DF4DBD">
              <w:rPr>
                <w:color w:val="000000"/>
                <w:sz w:val="28"/>
                <w:szCs w:val="28"/>
                <w:lang w:val="uk-UA"/>
              </w:rPr>
              <w:t>у</w:t>
            </w:r>
            <w:r w:rsidR="005362AF" w:rsidRPr="00A02170">
              <w:rPr>
                <w:color w:val="000000"/>
                <w:sz w:val="28"/>
                <w:szCs w:val="28"/>
                <w:lang w:val="uk-UA"/>
              </w:rPr>
              <w:t>правління освіти Могилів – Подільської міської ради,</w:t>
            </w:r>
            <w:r w:rsidR="0049267B" w:rsidRPr="00A02170">
              <w:rPr>
                <w:color w:val="000000"/>
                <w:sz w:val="28"/>
                <w:szCs w:val="28"/>
                <w:lang w:val="uk-UA"/>
              </w:rPr>
              <w:t xml:space="preserve"> Могилів-Подільський міськрайонний відділ філії Державної установи ''Центр пробації'' у Вінницькій </w:t>
            </w:r>
          </w:p>
          <w:p w:rsidR="00301835" w:rsidRDefault="0049267B" w:rsidP="00601A04">
            <w:pPr>
              <w:ind w:left="142"/>
              <w:rPr>
                <w:color w:val="000000"/>
                <w:sz w:val="28"/>
                <w:szCs w:val="28"/>
                <w:lang w:val="uk-UA"/>
              </w:rPr>
            </w:pPr>
            <w:r w:rsidRPr="00A02170">
              <w:rPr>
                <w:color w:val="000000"/>
                <w:sz w:val="28"/>
                <w:szCs w:val="28"/>
                <w:lang w:val="uk-UA"/>
              </w:rPr>
              <w:t>області</w:t>
            </w:r>
            <w:r w:rsidR="005362AF" w:rsidRPr="00A02170">
              <w:rPr>
                <w:color w:val="000000"/>
                <w:sz w:val="28"/>
                <w:szCs w:val="28"/>
                <w:lang w:val="uk-UA"/>
              </w:rPr>
              <w:t xml:space="preserve">, служба у справах дітей, </w:t>
            </w:r>
          </w:p>
          <w:p w:rsidR="000A114E" w:rsidRPr="00A02170" w:rsidRDefault="005362AF" w:rsidP="00601A04">
            <w:pPr>
              <w:ind w:left="142"/>
              <w:rPr>
                <w:color w:val="000000"/>
                <w:sz w:val="28"/>
                <w:szCs w:val="28"/>
                <w:lang w:val="uk-UA"/>
              </w:rPr>
            </w:pPr>
            <w:r w:rsidRPr="00A02170">
              <w:rPr>
                <w:color w:val="000000"/>
                <w:sz w:val="28"/>
                <w:szCs w:val="28"/>
                <w:lang w:val="uk-UA"/>
              </w:rPr>
              <w:t>сім’ї та молоді Моги</w:t>
            </w:r>
            <w:r w:rsidR="00601A04">
              <w:rPr>
                <w:color w:val="000000"/>
                <w:sz w:val="28"/>
                <w:szCs w:val="28"/>
                <w:lang w:val="uk-UA"/>
              </w:rPr>
              <w:t xml:space="preserve">лів-Подільської міської ради, </w:t>
            </w:r>
            <w:r w:rsidRPr="00A02170">
              <w:rPr>
                <w:color w:val="000000"/>
                <w:sz w:val="28"/>
                <w:szCs w:val="28"/>
                <w:lang w:val="uk-UA"/>
              </w:rPr>
              <w:t>управління мистецької політики і ресурсів Могилів-Подільської міської ради</w:t>
            </w:r>
            <w:r w:rsidR="00301835">
              <w:rPr>
                <w:color w:val="000000"/>
                <w:sz w:val="28"/>
                <w:szCs w:val="28"/>
                <w:lang w:val="uk-UA"/>
              </w:rPr>
              <w:t>.</w:t>
            </w:r>
          </w:p>
        </w:tc>
        <w:tc>
          <w:tcPr>
            <w:tcW w:w="1559" w:type="dxa"/>
            <w:shd w:val="clear" w:color="auto" w:fill="auto"/>
            <w:vAlign w:val="center"/>
            <w:hideMark/>
          </w:tcPr>
          <w:p w:rsidR="00560E17" w:rsidRDefault="000A114E" w:rsidP="00560E17">
            <w:pPr>
              <w:ind w:left="137"/>
              <w:rPr>
                <w:color w:val="000000"/>
                <w:sz w:val="28"/>
                <w:szCs w:val="28"/>
                <w:lang w:val="uk-UA"/>
              </w:rPr>
            </w:pPr>
            <w:r w:rsidRPr="00A02170">
              <w:rPr>
                <w:color w:val="000000"/>
                <w:sz w:val="28"/>
                <w:szCs w:val="28"/>
                <w:lang w:val="uk-UA"/>
              </w:rPr>
              <w:t xml:space="preserve">Вересень, </w:t>
            </w:r>
          </w:p>
          <w:p w:rsidR="000A114E" w:rsidRPr="00A02170" w:rsidRDefault="000A114E" w:rsidP="00560E17">
            <w:pPr>
              <w:ind w:left="137"/>
              <w:rPr>
                <w:color w:val="000000"/>
                <w:sz w:val="28"/>
                <w:szCs w:val="28"/>
                <w:lang w:val="uk-UA"/>
              </w:rPr>
            </w:pPr>
            <w:r w:rsidRPr="00A02170">
              <w:rPr>
                <w:color w:val="000000"/>
                <w:sz w:val="28"/>
                <w:szCs w:val="28"/>
                <w:lang w:val="uk-UA"/>
              </w:rPr>
              <w:t>а далі 1 раз у квартал</w:t>
            </w:r>
          </w:p>
        </w:tc>
      </w:tr>
      <w:tr w:rsidR="000A114E" w:rsidRPr="00A02170" w:rsidTr="00560E17">
        <w:tc>
          <w:tcPr>
            <w:tcW w:w="714" w:type="dxa"/>
            <w:shd w:val="clear" w:color="auto" w:fill="auto"/>
            <w:vAlign w:val="center"/>
            <w:hideMark/>
          </w:tcPr>
          <w:p w:rsidR="00417F40" w:rsidRPr="00A02170" w:rsidRDefault="00417F40" w:rsidP="00601A04">
            <w:pPr>
              <w:jc w:val="center"/>
              <w:rPr>
                <w:color w:val="000000"/>
                <w:sz w:val="28"/>
                <w:szCs w:val="28"/>
                <w:lang w:val="uk-UA"/>
              </w:rPr>
            </w:pPr>
          </w:p>
          <w:p w:rsidR="000A114E" w:rsidRPr="00A02170" w:rsidRDefault="00801C82" w:rsidP="00601A04">
            <w:pPr>
              <w:jc w:val="center"/>
              <w:rPr>
                <w:color w:val="000000"/>
                <w:sz w:val="28"/>
                <w:szCs w:val="28"/>
                <w:lang w:val="uk-UA"/>
              </w:rPr>
            </w:pPr>
            <w:r w:rsidRPr="00A02170">
              <w:rPr>
                <w:color w:val="000000"/>
                <w:sz w:val="28"/>
                <w:szCs w:val="28"/>
                <w:lang w:val="uk-UA"/>
              </w:rPr>
              <w:t>1</w:t>
            </w:r>
            <w:r w:rsidR="009904AC" w:rsidRPr="00A02170">
              <w:rPr>
                <w:color w:val="000000"/>
                <w:sz w:val="28"/>
                <w:szCs w:val="28"/>
                <w:lang w:val="uk-UA"/>
              </w:rPr>
              <w:t>3</w:t>
            </w:r>
            <w:r w:rsidR="00FB7A2C">
              <w:rPr>
                <w:color w:val="000000"/>
                <w:sz w:val="28"/>
                <w:szCs w:val="28"/>
                <w:lang w:val="uk-UA"/>
              </w:rPr>
              <w:t>.</w:t>
            </w:r>
          </w:p>
        </w:tc>
        <w:tc>
          <w:tcPr>
            <w:tcW w:w="3119" w:type="dxa"/>
            <w:shd w:val="clear" w:color="auto" w:fill="auto"/>
            <w:vAlign w:val="center"/>
            <w:hideMark/>
          </w:tcPr>
          <w:p w:rsidR="00C63AAB" w:rsidRDefault="000A114E" w:rsidP="00C63AAB">
            <w:pPr>
              <w:ind w:left="138"/>
              <w:rPr>
                <w:color w:val="000000"/>
                <w:sz w:val="28"/>
                <w:szCs w:val="28"/>
                <w:lang w:val="uk-UA"/>
              </w:rPr>
            </w:pPr>
            <w:r w:rsidRPr="00A02170">
              <w:rPr>
                <w:color w:val="000000"/>
                <w:sz w:val="28"/>
                <w:szCs w:val="28"/>
                <w:lang w:val="uk-UA"/>
              </w:rPr>
              <w:t xml:space="preserve">Започаткувати діяльність «правового вікна» у </w:t>
            </w:r>
            <w:r w:rsidR="005362AF" w:rsidRPr="00A02170">
              <w:rPr>
                <w:color w:val="000000"/>
                <w:sz w:val="28"/>
                <w:szCs w:val="28"/>
                <w:lang w:val="uk-UA"/>
              </w:rPr>
              <w:t>навчальних закладах</w:t>
            </w:r>
            <w:r w:rsidRPr="00A02170">
              <w:rPr>
                <w:color w:val="000000"/>
                <w:sz w:val="28"/>
                <w:szCs w:val="28"/>
                <w:lang w:val="uk-UA"/>
              </w:rPr>
              <w:t xml:space="preserve"> с</w:t>
            </w:r>
            <w:r w:rsidR="005362AF" w:rsidRPr="00A02170">
              <w:rPr>
                <w:color w:val="000000"/>
                <w:sz w:val="28"/>
                <w:szCs w:val="28"/>
                <w:lang w:val="uk-UA"/>
              </w:rPr>
              <w:t>іл</w:t>
            </w:r>
            <w:r w:rsidR="00801C82" w:rsidRPr="00A02170">
              <w:rPr>
                <w:color w:val="000000"/>
                <w:sz w:val="28"/>
                <w:szCs w:val="28"/>
                <w:lang w:val="uk-UA"/>
              </w:rPr>
              <w:t>,</w:t>
            </w:r>
            <w:r w:rsidR="00601A04">
              <w:rPr>
                <w:color w:val="000000"/>
                <w:sz w:val="28"/>
                <w:szCs w:val="28"/>
                <w:lang w:val="uk-UA"/>
              </w:rPr>
              <w:t xml:space="preserve"> </w:t>
            </w:r>
            <w:r w:rsidR="00801C82" w:rsidRPr="00A02170">
              <w:rPr>
                <w:color w:val="000000"/>
                <w:sz w:val="28"/>
                <w:szCs w:val="28"/>
                <w:lang w:val="uk-UA"/>
              </w:rPr>
              <w:t xml:space="preserve">селищ, </w:t>
            </w:r>
          </w:p>
          <w:p w:rsidR="000A114E" w:rsidRPr="00A02170" w:rsidRDefault="00801C82" w:rsidP="00C63AAB">
            <w:pPr>
              <w:ind w:left="138"/>
              <w:rPr>
                <w:color w:val="000000"/>
                <w:sz w:val="28"/>
                <w:szCs w:val="28"/>
                <w:lang w:val="uk-UA"/>
              </w:rPr>
            </w:pPr>
            <w:r w:rsidRPr="00A02170">
              <w:rPr>
                <w:color w:val="000000"/>
                <w:sz w:val="28"/>
                <w:szCs w:val="28"/>
                <w:lang w:val="uk-UA"/>
              </w:rPr>
              <w:t>які</w:t>
            </w:r>
            <w:r w:rsidR="000A114E" w:rsidRPr="00A02170">
              <w:rPr>
                <w:color w:val="000000"/>
                <w:sz w:val="28"/>
                <w:szCs w:val="28"/>
                <w:lang w:val="uk-UA"/>
              </w:rPr>
              <w:t xml:space="preserve"> входять до </w:t>
            </w:r>
            <w:r w:rsidR="005362AF" w:rsidRPr="00A02170">
              <w:rPr>
                <w:color w:val="000000"/>
                <w:sz w:val="28"/>
                <w:szCs w:val="28"/>
                <w:lang w:val="uk-UA"/>
              </w:rPr>
              <w:t>Могилів-Подільської міської територіальної громади</w:t>
            </w:r>
          </w:p>
        </w:tc>
        <w:tc>
          <w:tcPr>
            <w:tcW w:w="4819" w:type="dxa"/>
            <w:shd w:val="clear" w:color="auto" w:fill="auto"/>
            <w:vAlign w:val="center"/>
            <w:hideMark/>
          </w:tcPr>
          <w:p w:rsidR="00301835" w:rsidRPr="00A02170" w:rsidRDefault="005362AF" w:rsidP="00DF4DBD">
            <w:pPr>
              <w:ind w:left="142"/>
              <w:rPr>
                <w:color w:val="000000"/>
                <w:sz w:val="28"/>
                <w:szCs w:val="28"/>
                <w:lang w:val="uk-UA"/>
              </w:rPr>
            </w:pPr>
            <w:r w:rsidRPr="00A02170">
              <w:rPr>
                <w:color w:val="000000"/>
                <w:sz w:val="28"/>
                <w:szCs w:val="28"/>
                <w:lang w:val="uk-UA"/>
              </w:rPr>
              <w:t xml:space="preserve">Управління освіти Могилів – Подільської міської ради, </w:t>
            </w:r>
            <w:r w:rsidR="00DF4DBD">
              <w:rPr>
                <w:color w:val="000000"/>
                <w:sz w:val="28"/>
                <w:szCs w:val="28"/>
                <w:lang w:val="uk-UA"/>
              </w:rPr>
              <w:t>в</w:t>
            </w:r>
            <w:r w:rsidR="00447663" w:rsidRPr="00A02170">
              <w:rPr>
                <w:color w:val="000000"/>
                <w:sz w:val="28"/>
                <w:szCs w:val="28"/>
                <w:lang w:val="uk-UA"/>
              </w:rPr>
              <w:t>ідділ «Могилів-Подільське бюро правової допомоги» Томашпільського місцевого центру з надання безоплатної вторинної правової допомоги</w:t>
            </w:r>
            <w:r w:rsidR="00301835">
              <w:rPr>
                <w:color w:val="000000"/>
                <w:sz w:val="28"/>
                <w:szCs w:val="28"/>
                <w:lang w:val="uk-UA"/>
              </w:rPr>
              <w:t>.</w:t>
            </w:r>
          </w:p>
        </w:tc>
        <w:tc>
          <w:tcPr>
            <w:tcW w:w="1559" w:type="dxa"/>
            <w:shd w:val="clear" w:color="auto" w:fill="auto"/>
            <w:vAlign w:val="center"/>
            <w:hideMark/>
          </w:tcPr>
          <w:p w:rsidR="00417F40" w:rsidRPr="00A02170" w:rsidRDefault="00417F40" w:rsidP="00801C82">
            <w:pPr>
              <w:rPr>
                <w:color w:val="000000"/>
                <w:sz w:val="28"/>
                <w:szCs w:val="28"/>
                <w:lang w:val="uk-UA"/>
              </w:rPr>
            </w:pPr>
          </w:p>
          <w:p w:rsidR="000A114E" w:rsidRPr="00A02170" w:rsidRDefault="000A114E" w:rsidP="00560E17">
            <w:pPr>
              <w:ind w:left="137"/>
              <w:rPr>
                <w:color w:val="000000"/>
                <w:sz w:val="28"/>
                <w:szCs w:val="28"/>
                <w:lang w:val="uk-UA"/>
              </w:rPr>
            </w:pPr>
            <w:r w:rsidRPr="00A02170">
              <w:rPr>
                <w:color w:val="000000"/>
                <w:sz w:val="28"/>
                <w:szCs w:val="28"/>
                <w:lang w:val="uk-UA"/>
              </w:rPr>
              <w:t xml:space="preserve">До кінця вересня </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t>1</w:t>
            </w:r>
            <w:r w:rsidR="009904AC" w:rsidRPr="00A02170">
              <w:rPr>
                <w:color w:val="000000"/>
                <w:sz w:val="28"/>
                <w:szCs w:val="28"/>
                <w:lang w:val="uk-UA"/>
              </w:rPr>
              <w:t>4</w:t>
            </w:r>
            <w:r w:rsidR="00FB7A2C">
              <w:rPr>
                <w:color w:val="000000"/>
                <w:sz w:val="28"/>
                <w:szCs w:val="28"/>
                <w:lang w:val="uk-UA"/>
              </w:rPr>
              <w:t>.</w:t>
            </w:r>
          </w:p>
        </w:tc>
        <w:tc>
          <w:tcPr>
            <w:tcW w:w="3119" w:type="dxa"/>
            <w:shd w:val="clear" w:color="auto" w:fill="auto"/>
            <w:vAlign w:val="center"/>
            <w:hideMark/>
          </w:tcPr>
          <w:p w:rsidR="000A114E" w:rsidRPr="00A02170" w:rsidRDefault="000A114E" w:rsidP="00FB7A2C">
            <w:pPr>
              <w:ind w:left="138" w:right="141"/>
              <w:rPr>
                <w:color w:val="000000"/>
                <w:sz w:val="28"/>
                <w:szCs w:val="28"/>
                <w:lang w:val="uk-UA"/>
              </w:rPr>
            </w:pPr>
            <w:r w:rsidRPr="00A02170">
              <w:rPr>
                <w:color w:val="000000"/>
                <w:sz w:val="28"/>
                <w:szCs w:val="28"/>
                <w:lang w:val="uk-UA"/>
              </w:rPr>
              <w:t>Провести ряд інформаційно-просвітницьких заходів «Правові основи відповідальності за вчинення насильства» для різної категорії осіб, зокрема: учнів шкіл, їхніх батьків, безробітних громадян, осіб літнього віку</w:t>
            </w:r>
          </w:p>
        </w:tc>
        <w:tc>
          <w:tcPr>
            <w:tcW w:w="4819" w:type="dxa"/>
            <w:shd w:val="clear" w:color="auto" w:fill="auto"/>
            <w:vAlign w:val="center"/>
            <w:hideMark/>
          </w:tcPr>
          <w:p w:rsidR="000A114E" w:rsidRPr="00A02170" w:rsidRDefault="005362AF" w:rsidP="00DF4DBD">
            <w:pPr>
              <w:ind w:left="142"/>
              <w:rPr>
                <w:color w:val="000000"/>
                <w:sz w:val="28"/>
                <w:szCs w:val="28"/>
                <w:lang w:val="uk-UA"/>
              </w:rPr>
            </w:pPr>
            <w:r w:rsidRPr="00A02170">
              <w:rPr>
                <w:color w:val="000000"/>
                <w:sz w:val="28"/>
                <w:szCs w:val="28"/>
                <w:lang w:val="uk-UA"/>
              </w:rPr>
              <w:t xml:space="preserve">Управління освіти Могилів – Подільської міської ради, </w:t>
            </w:r>
            <w:r w:rsidR="00DF4DBD">
              <w:rPr>
                <w:color w:val="000000"/>
                <w:sz w:val="28"/>
                <w:szCs w:val="28"/>
                <w:lang w:val="uk-UA"/>
              </w:rPr>
              <w:t>в</w:t>
            </w:r>
            <w:r w:rsidR="00447663" w:rsidRPr="00A02170">
              <w:rPr>
                <w:color w:val="000000"/>
                <w:sz w:val="28"/>
                <w:szCs w:val="28"/>
                <w:lang w:val="uk-UA"/>
              </w:rPr>
              <w:t>ідділ «Могилів-Подільське бюро правової допомоги» Томашпільського місцевого центру з надання безоплатної вторинної правової допомоги</w:t>
            </w:r>
            <w:r w:rsidRPr="00A02170">
              <w:rPr>
                <w:color w:val="000000"/>
                <w:sz w:val="28"/>
                <w:szCs w:val="28"/>
                <w:lang w:val="uk-UA"/>
              </w:rPr>
              <w:t>, служба у справах дітей, сім’ї та молоді Могилів-Подільської міської ради</w:t>
            </w:r>
            <w:r w:rsidR="00734DD3" w:rsidRPr="00A02170">
              <w:rPr>
                <w:color w:val="000000"/>
                <w:sz w:val="28"/>
                <w:szCs w:val="28"/>
                <w:lang w:val="uk-UA"/>
              </w:rPr>
              <w:t>,</w:t>
            </w:r>
            <w:r w:rsidRPr="00A02170">
              <w:rPr>
                <w:color w:val="000000"/>
                <w:sz w:val="28"/>
                <w:szCs w:val="28"/>
                <w:lang w:val="uk-UA"/>
              </w:rPr>
              <w:t xml:space="preserve"> </w:t>
            </w:r>
            <w:r w:rsidR="00734DD3" w:rsidRPr="00A02170">
              <w:rPr>
                <w:color w:val="000000"/>
                <w:sz w:val="28"/>
                <w:szCs w:val="28"/>
                <w:lang w:val="uk-UA"/>
              </w:rPr>
              <w:t>управління праці та соціального захисту населення міської ради</w:t>
            </w:r>
            <w:r w:rsidR="00BB0EC6" w:rsidRPr="00A02170">
              <w:rPr>
                <w:color w:val="000000"/>
                <w:sz w:val="28"/>
                <w:szCs w:val="28"/>
                <w:lang w:val="uk-UA"/>
              </w:rPr>
              <w:t>, Могилів-Подільський відділ поліції Головного упра</w:t>
            </w:r>
            <w:r w:rsidR="0078349A" w:rsidRPr="00A02170">
              <w:rPr>
                <w:color w:val="000000"/>
                <w:sz w:val="28"/>
                <w:szCs w:val="28"/>
                <w:lang w:val="uk-UA"/>
              </w:rPr>
              <w:t>вління Національної поліції у Ві</w:t>
            </w:r>
            <w:r w:rsidR="00BB0EC6" w:rsidRPr="00A02170">
              <w:rPr>
                <w:color w:val="000000"/>
                <w:sz w:val="28"/>
                <w:szCs w:val="28"/>
                <w:lang w:val="uk-UA"/>
              </w:rPr>
              <w:t>нницькій області</w:t>
            </w:r>
            <w:r w:rsidR="00301835">
              <w:rPr>
                <w:color w:val="000000"/>
                <w:sz w:val="28"/>
                <w:szCs w:val="28"/>
                <w:lang w:val="uk-UA"/>
              </w:rPr>
              <w:t>.</w:t>
            </w:r>
          </w:p>
        </w:tc>
        <w:tc>
          <w:tcPr>
            <w:tcW w:w="1559" w:type="dxa"/>
            <w:shd w:val="clear" w:color="auto" w:fill="auto"/>
            <w:vAlign w:val="center"/>
            <w:hideMark/>
          </w:tcPr>
          <w:p w:rsidR="000A114E" w:rsidRPr="00A02170" w:rsidRDefault="000A114E" w:rsidP="00560E17">
            <w:pPr>
              <w:ind w:left="137"/>
              <w:rPr>
                <w:color w:val="000000"/>
                <w:sz w:val="28"/>
                <w:szCs w:val="28"/>
                <w:lang w:val="uk-UA"/>
              </w:rPr>
            </w:pPr>
            <w:r w:rsidRPr="00A02170">
              <w:rPr>
                <w:color w:val="000000"/>
                <w:sz w:val="28"/>
                <w:szCs w:val="28"/>
                <w:lang w:val="uk-UA"/>
              </w:rPr>
              <w:t>До кінця листопада</w:t>
            </w:r>
            <w:r w:rsidR="00560E17">
              <w:rPr>
                <w:color w:val="000000"/>
                <w:sz w:val="28"/>
                <w:szCs w:val="28"/>
                <w:lang w:val="uk-UA"/>
              </w:rPr>
              <w:t>,</w:t>
            </w:r>
          </w:p>
          <w:p w:rsidR="00560E17" w:rsidRDefault="00560E17" w:rsidP="000A114E">
            <w:pPr>
              <w:rPr>
                <w:color w:val="000000"/>
                <w:sz w:val="28"/>
                <w:szCs w:val="28"/>
                <w:lang w:val="uk-UA"/>
              </w:rPr>
            </w:pPr>
            <w:r>
              <w:rPr>
                <w:color w:val="000000"/>
                <w:sz w:val="28"/>
                <w:szCs w:val="28"/>
                <w:lang w:val="uk-UA"/>
              </w:rPr>
              <w:t xml:space="preserve">  </w:t>
            </w:r>
            <w:r w:rsidR="000A114E" w:rsidRPr="00A02170">
              <w:rPr>
                <w:color w:val="000000"/>
                <w:sz w:val="28"/>
                <w:szCs w:val="28"/>
                <w:lang w:val="uk-UA"/>
              </w:rPr>
              <w:t xml:space="preserve">а далі 1 раз </w:t>
            </w:r>
          </w:p>
          <w:p w:rsidR="000A114E" w:rsidRPr="00A02170" w:rsidRDefault="00560E17" w:rsidP="000A114E">
            <w:pPr>
              <w:rPr>
                <w:color w:val="000000"/>
                <w:sz w:val="28"/>
                <w:szCs w:val="28"/>
                <w:lang w:val="uk-UA"/>
              </w:rPr>
            </w:pPr>
            <w:r>
              <w:rPr>
                <w:color w:val="000000"/>
                <w:sz w:val="28"/>
                <w:szCs w:val="28"/>
                <w:lang w:val="uk-UA"/>
              </w:rPr>
              <w:t xml:space="preserve">  </w:t>
            </w:r>
            <w:r w:rsidR="000A114E" w:rsidRPr="00A02170">
              <w:rPr>
                <w:color w:val="000000"/>
                <w:sz w:val="28"/>
                <w:szCs w:val="28"/>
                <w:lang w:val="uk-UA"/>
              </w:rPr>
              <w:t>у квартал</w:t>
            </w:r>
          </w:p>
        </w:tc>
      </w:tr>
      <w:tr w:rsidR="000A114E" w:rsidRPr="00A02170" w:rsidTr="00560E17">
        <w:tc>
          <w:tcPr>
            <w:tcW w:w="714" w:type="dxa"/>
            <w:shd w:val="clear" w:color="auto" w:fill="auto"/>
            <w:vAlign w:val="center"/>
            <w:hideMark/>
          </w:tcPr>
          <w:p w:rsidR="000A114E" w:rsidRPr="00A02170" w:rsidRDefault="00801C82" w:rsidP="00601A04">
            <w:pPr>
              <w:jc w:val="center"/>
              <w:rPr>
                <w:color w:val="000000"/>
                <w:sz w:val="28"/>
                <w:szCs w:val="28"/>
                <w:lang w:val="uk-UA"/>
              </w:rPr>
            </w:pPr>
            <w:r w:rsidRPr="00A02170">
              <w:rPr>
                <w:color w:val="000000"/>
                <w:sz w:val="28"/>
                <w:szCs w:val="28"/>
                <w:lang w:val="uk-UA"/>
              </w:rPr>
              <w:lastRenderedPageBreak/>
              <w:t>1</w:t>
            </w:r>
            <w:r w:rsidR="009904AC" w:rsidRPr="00A02170">
              <w:rPr>
                <w:color w:val="000000"/>
                <w:sz w:val="28"/>
                <w:szCs w:val="28"/>
                <w:lang w:val="uk-UA"/>
              </w:rPr>
              <w:t>5</w:t>
            </w:r>
            <w:r w:rsidR="00FB7A2C">
              <w:rPr>
                <w:color w:val="000000"/>
                <w:sz w:val="28"/>
                <w:szCs w:val="28"/>
                <w:lang w:val="uk-UA"/>
              </w:rPr>
              <w:t>.</w:t>
            </w:r>
          </w:p>
        </w:tc>
        <w:tc>
          <w:tcPr>
            <w:tcW w:w="3119" w:type="dxa"/>
            <w:shd w:val="clear" w:color="auto" w:fill="auto"/>
            <w:vAlign w:val="center"/>
            <w:hideMark/>
          </w:tcPr>
          <w:p w:rsidR="000A114E" w:rsidRPr="00A02170" w:rsidRDefault="000A114E" w:rsidP="00301835">
            <w:pPr>
              <w:ind w:left="138"/>
              <w:rPr>
                <w:color w:val="000000"/>
                <w:sz w:val="28"/>
                <w:szCs w:val="28"/>
                <w:lang w:val="uk-UA"/>
              </w:rPr>
            </w:pPr>
            <w:r w:rsidRPr="00A02170">
              <w:rPr>
                <w:color w:val="000000"/>
                <w:sz w:val="28"/>
                <w:szCs w:val="28"/>
                <w:lang w:val="uk-UA"/>
              </w:rPr>
              <w:t>Провести заходи у рамках Всеукраїнського тижня права</w:t>
            </w:r>
          </w:p>
        </w:tc>
        <w:tc>
          <w:tcPr>
            <w:tcW w:w="4819" w:type="dxa"/>
            <w:shd w:val="clear" w:color="auto" w:fill="auto"/>
            <w:vAlign w:val="center"/>
            <w:hideMark/>
          </w:tcPr>
          <w:p w:rsidR="000A114E" w:rsidRPr="00A02170" w:rsidRDefault="005362AF" w:rsidP="00DF4DBD">
            <w:pPr>
              <w:ind w:left="142"/>
              <w:rPr>
                <w:color w:val="000000"/>
                <w:sz w:val="28"/>
                <w:szCs w:val="28"/>
                <w:lang w:val="uk-UA"/>
              </w:rPr>
            </w:pPr>
            <w:r w:rsidRPr="00A02170">
              <w:rPr>
                <w:color w:val="000000"/>
                <w:sz w:val="28"/>
                <w:szCs w:val="28"/>
                <w:lang w:val="uk-UA"/>
              </w:rPr>
              <w:t xml:space="preserve">Управління освіти Могилів – Подільської міської ради, </w:t>
            </w:r>
            <w:r w:rsidR="00DF4DBD">
              <w:rPr>
                <w:color w:val="000000"/>
                <w:sz w:val="28"/>
                <w:szCs w:val="28"/>
                <w:lang w:val="uk-UA"/>
              </w:rPr>
              <w:t>в</w:t>
            </w:r>
            <w:r w:rsidR="00447663" w:rsidRPr="00A02170">
              <w:rPr>
                <w:color w:val="000000"/>
                <w:sz w:val="28"/>
                <w:szCs w:val="28"/>
                <w:lang w:val="uk-UA"/>
              </w:rPr>
              <w:t>ідділ «Могилів-Подільське бюро правової допомоги» Томашпільського місцевого центру з надання безоплатної вторинної правової допомоги</w:t>
            </w:r>
            <w:r w:rsidRPr="00A02170">
              <w:rPr>
                <w:color w:val="000000"/>
                <w:sz w:val="28"/>
                <w:szCs w:val="28"/>
                <w:lang w:val="uk-UA"/>
              </w:rPr>
              <w:t>, служба у справах дітей, сім’ї та молоді Могилів-Подільської міської ради, управління мистецької політики і ресурсів Могилів-Подільської міської ради</w:t>
            </w:r>
            <w:r w:rsidR="0055451F" w:rsidRPr="00A02170">
              <w:rPr>
                <w:color w:val="000000"/>
                <w:sz w:val="28"/>
                <w:szCs w:val="28"/>
                <w:lang w:val="uk-UA"/>
              </w:rPr>
              <w:t>, Могилів-Подільський відділ поліції Головного управління Національної поліції у Вінницькій області</w:t>
            </w:r>
            <w:r w:rsidR="00301835">
              <w:rPr>
                <w:color w:val="000000"/>
                <w:sz w:val="28"/>
                <w:szCs w:val="28"/>
                <w:lang w:val="uk-UA"/>
              </w:rPr>
              <w:t>.</w:t>
            </w:r>
          </w:p>
        </w:tc>
        <w:tc>
          <w:tcPr>
            <w:tcW w:w="1559" w:type="dxa"/>
            <w:shd w:val="clear" w:color="auto" w:fill="auto"/>
            <w:vAlign w:val="center"/>
            <w:hideMark/>
          </w:tcPr>
          <w:p w:rsidR="000A114E" w:rsidRPr="00A02170" w:rsidRDefault="00560E17" w:rsidP="00801C82">
            <w:pPr>
              <w:rPr>
                <w:color w:val="000000"/>
                <w:sz w:val="28"/>
                <w:szCs w:val="28"/>
                <w:lang w:val="uk-UA"/>
              </w:rPr>
            </w:pPr>
            <w:r>
              <w:rPr>
                <w:color w:val="000000"/>
                <w:sz w:val="28"/>
                <w:szCs w:val="28"/>
                <w:lang w:val="uk-UA"/>
              </w:rPr>
              <w:t xml:space="preserve">    </w:t>
            </w:r>
            <w:r w:rsidR="0078389A">
              <w:rPr>
                <w:color w:val="000000"/>
                <w:sz w:val="28"/>
                <w:szCs w:val="28"/>
                <w:lang w:val="uk-UA"/>
              </w:rPr>
              <w:t>г</w:t>
            </w:r>
            <w:r w:rsidR="000A114E" w:rsidRPr="00A02170">
              <w:rPr>
                <w:color w:val="000000"/>
                <w:sz w:val="28"/>
                <w:szCs w:val="28"/>
                <w:lang w:val="uk-UA"/>
              </w:rPr>
              <w:t xml:space="preserve">рудень </w:t>
            </w:r>
          </w:p>
        </w:tc>
      </w:tr>
    </w:tbl>
    <w:p w:rsidR="00DD3D3E" w:rsidRPr="00A02170" w:rsidRDefault="00DD3D3E" w:rsidP="000A114E">
      <w:pPr>
        <w:rPr>
          <w:b/>
          <w:bCs/>
          <w:color w:val="000000"/>
          <w:sz w:val="28"/>
          <w:szCs w:val="28"/>
          <w:lang w:val="uk-UA"/>
        </w:rPr>
      </w:pPr>
    </w:p>
    <w:p w:rsidR="000A114E" w:rsidRPr="00A02170" w:rsidRDefault="00301835" w:rsidP="000A114E">
      <w:pPr>
        <w:rPr>
          <w:color w:val="000000"/>
          <w:sz w:val="28"/>
          <w:szCs w:val="28"/>
          <w:lang w:val="uk-UA"/>
        </w:rPr>
      </w:pPr>
      <w:r>
        <w:rPr>
          <w:b/>
          <w:bCs/>
          <w:color w:val="000000"/>
          <w:sz w:val="28"/>
          <w:szCs w:val="28"/>
          <w:lang w:val="uk-UA"/>
        </w:rPr>
        <w:t xml:space="preserve">                                       </w:t>
      </w:r>
      <w:r w:rsidR="000A114E" w:rsidRPr="00A02170">
        <w:rPr>
          <w:b/>
          <w:bCs/>
          <w:color w:val="000000"/>
          <w:sz w:val="28"/>
          <w:szCs w:val="28"/>
          <w:lang w:val="uk-UA"/>
        </w:rPr>
        <w:t>Ресурсне забезпечення Програми</w:t>
      </w:r>
      <w:r w:rsidR="005362AF" w:rsidRPr="00A02170">
        <w:rPr>
          <w:b/>
          <w:bCs/>
          <w:color w:val="000000"/>
          <w:sz w:val="28"/>
          <w:szCs w:val="28"/>
          <w:lang w:val="uk-UA"/>
        </w:rPr>
        <w:t xml:space="preserve"> </w:t>
      </w:r>
    </w:p>
    <w:p w:rsidR="000A114E" w:rsidRPr="00A02170" w:rsidRDefault="000A114E" w:rsidP="000A114E">
      <w:pPr>
        <w:rPr>
          <w:color w:val="000000"/>
          <w:sz w:val="28"/>
          <w:szCs w:val="28"/>
          <w:lang w:val="uk-UA"/>
        </w:rPr>
      </w:pPr>
      <w:r w:rsidRPr="00A02170">
        <w:rPr>
          <w:color w:val="000000"/>
          <w:sz w:val="28"/>
          <w:szCs w:val="28"/>
          <w:lang w:val="uk-UA"/>
        </w:rPr>
        <w:t>Людський ресурс – фахівців забезпечують усі вик</w:t>
      </w:r>
      <w:r w:rsidR="005362AF" w:rsidRPr="00A02170">
        <w:rPr>
          <w:color w:val="000000"/>
          <w:sz w:val="28"/>
          <w:szCs w:val="28"/>
          <w:lang w:val="uk-UA"/>
        </w:rPr>
        <w:t>онавці Програми, в тому числі Могилів-Подільське бюро правової допомоги Томашпільського місцевого центру з надання вторинної правової допомоги</w:t>
      </w:r>
      <w:r w:rsidRPr="00A02170">
        <w:rPr>
          <w:color w:val="000000"/>
          <w:sz w:val="28"/>
          <w:szCs w:val="28"/>
          <w:lang w:val="uk-UA"/>
        </w:rPr>
        <w:t>.</w:t>
      </w:r>
    </w:p>
    <w:p w:rsidR="000A114E" w:rsidRDefault="000A114E" w:rsidP="000A114E">
      <w:pPr>
        <w:rPr>
          <w:color w:val="000000"/>
          <w:sz w:val="28"/>
          <w:szCs w:val="28"/>
          <w:lang w:val="uk-UA"/>
        </w:rPr>
      </w:pPr>
      <w:r w:rsidRPr="00A02170">
        <w:rPr>
          <w:color w:val="000000"/>
          <w:sz w:val="28"/>
          <w:szCs w:val="28"/>
          <w:lang w:val="uk-UA"/>
        </w:rPr>
        <w:t xml:space="preserve">Важливими інформаційними ресурсами для реалізації цієї Програми будуть: офіційний сайт </w:t>
      </w:r>
      <w:r w:rsidR="005362AF" w:rsidRPr="00A02170">
        <w:rPr>
          <w:color w:val="000000"/>
          <w:sz w:val="28"/>
          <w:szCs w:val="28"/>
          <w:lang w:val="uk-UA"/>
        </w:rPr>
        <w:t xml:space="preserve">Могилів-Подільської </w:t>
      </w:r>
      <w:r w:rsidRPr="00A02170">
        <w:rPr>
          <w:color w:val="000000"/>
          <w:sz w:val="28"/>
          <w:szCs w:val="28"/>
          <w:lang w:val="uk-UA"/>
        </w:rPr>
        <w:t>міської ради</w:t>
      </w:r>
      <w:r w:rsidR="005362AF" w:rsidRPr="00A02170">
        <w:rPr>
          <w:color w:val="000000"/>
          <w:sz w:val="28"/>
          <w:szCs w:val="28"/>
          <w:lang w:val="uk-UA"/>
        </w:rPr>
        <w:t xml:space="preserve"> Вінницької області</w:t>
      </w:r>
      <w:r w:rsidRPr="00A02170">
        <w:rPr>
          <w:color w:val="000000"/>
          <w:sz w:val="28"/>
          <w:szCs w:val="28"/>
          <w:lang w:val="uk-UA"/>
        </w:rPr>
        <w:t xml:space="preserve">, Комунальне підприємство </w:t>
      </w:r>
      <w:r w:rsidR="005362AF" w:rsidRPr="00A02170">
        <w:rPr>
          <w:color w:val="000000"/>
          <w:sz w:val="28"/>
          <w:szCs w:val="28"/>
          <w:lang w:val="uk-UA"/>
        </w:rPr>
        <w:t xml:space="preserve">"Престелерадіоцентр </w:t>
      </w:r>
      <w:r w:rsidR="00DF4DBD">
        <w:rPr>
          <w:color w:val="000000"/>
          <w:sz w:val="28"/>
          <w:szCs w:val="28"/>
          <w:lang w:val="uk-UA"/>
        </w:rPr>
        <w:t>"Краяни</w:t>
      </w:r>
      <w:r w:rsidRPr="00A02170">
        <w:rPr>
          <w:color w:val="000000"/>
          <w:sz w:val="28"/>
          <w:szCs w:val="28"/>
          <w:lang w:val="uk-UA"/>
        </w:rPr>
        <w:t>".</w:t>
      </w:r>
    </w:p>
    <w:p w:rsidR="00301835" w:rsidRPr="00A02170" w:rsidRDefault="00301835" w:rsidP="000A114E">
      <w:pPr>
        <w:rPr>
          <w:color w:val="000000"/>
          <w:sz w:val="28"/>
          <w:szCs w:val="28"/>
          <w:lang w:val="uk-UA"/>
        </w:rPr>
      </w:pPr>
    </w:p>
    <w:p w:rsidR="000A114E" w:rsidRPr="00A02170" w:rsidRDefault="00301835" w:rsidP="000A114E">
      <w:pPr>
        <w:rPr>
          <w:color w:val="000000"/>
          <w:sz w:val="28"/>
          <w:szCs w:val="28"/>
          <w:lang w:val="uk-UA"/>
        </w:rPr>
      </w:pPr>
      <w:r>
        <w:rPr>
          <w:b/>
          <w:bCs/>
          <w:color w:val="000000"/>
          <w:sz w:val="28"/>
          <w:szCs w:val="28"/>
          <w:lang w:val="uk-UA"/>
        </w:rPr>
        <w:t xml:space="preserve">                                           </w:t>
      </w:r>
      <w:r w:rsidR="000A114E" w:rsidRPr="00A02170">
        <w:rPr>
          <w:b/>
          <w:bCs/>
          <w:color w:val="000000"/>
          <w:sz w:val="28"/>
          <w:szCs w:val="28"/>
          <w:lang w:val="uk-UA"/>
        </w:rPr>
        <w:t xml:space="preserve">Термін виконання </w:t>
      </w:r>
      <w:r>
        <w:rPr>
          <w:b/>
          <w:bCs/>
          <w:color w:val="000000"/>
          <w:sz w:val="28"/>
          <w:szCs w:val="28"/>
          <w:lang w:val="uk-UA"/>
        </w:rPr>
        <w:t>П</w:t>
      </w:r>
      <w:r w:rsidR="000A114E" w:rsidRPr="00A02170">
        <w:rPr>
          <w:b/>
          <w:bCs/>
          <w:color w:val="000000"/>
          <w:sz w:val="28"/>
          <w:szCs w:val="28"/>
          <w:lang w:val="uk-UA"/>
        </w:rPr>
        <w:t>рограми</w:t>
      </w:r>
    </w:p>
    <w:p w:rsidR="000A114E" w:rsidRDefault="000A114E" w:rsidP="000A114E">
      <w:pPr>
        <w:rPr>
          <w:color w:val="000000"/>
          <w:sz w:val="28"/>
          <w:szCs w:val="28"/>
          <w:lang w:val="uk-UA"/>
        </w:rPr>
      </w:pPr>
      <w:r w:rsidRPr="00A02170">
        <w:rPr>
          <w:color w:val="000000"/>
          <w:sz w:val="28"/>
          <w:szCs w:val="28"/>
          <w:lang w:val="uk-UA"/>
        </w:rPr>
        <w:t xml:space="preserve">Початок: </w:t>
      </w:r>
      <w:r w:rsidR="005362AF" w:rsidRPr="00A02170">
        <w:rPr>
          <w:color w:val="000000"/>
          <w:sz w:val="28"/>
          <w:szCs w:val="28"/>
          <w:lang w:val="uk-UA"/>
        </w:rPr>
        <w:t>червень</w:t>
      </w:r>
      <w:r w:rsidRPr="00A02170">
        <w:rPr>
          <w:color w:val="000000"/>
          <w:sz w:val="28"/>
          <w:szCs w:val="28"/>
          <w:lang w:val="uk-UA"/>
        </w:rPr>
        <w:t xml:space="preserve"> 202</w:t>
      </w:r>
      <w:r w:rsidR="005362AF" w:rsidRPr="00A02170">
        <w:rPr>
          <w:color w:val="000000"/>
          <w:sz w:val="28"/>
          <w:szCs w:val="28"/>
          <w:lang w:val="uk-UA"/>
        </w:rPr>
        <w:t>1</w:t>
      </w:r>
      <w:r w:rsidR="001F7277" w:rsidRPr="00A02170">
        <w:rPr>
          <w:color w:val="000000"/>
          <w:sz w:val="28"/>
          <w:szCs w:val="28"/>
          <w:lang w:val="uk-UA"/>
        </w:rPr>
        <w:t xml:space="preserve"> ро</w:t>
      </w:r>
      <w:r w:rsidRPr="00A02170">
        <w:rPr>
          <w:color w:val="000000"/>
          <w:sz w:val="28"/>
          <w:szCs w:val="28"/>
          <w:lang w:val="uk-UA"/>
        </w:rPr>
        <w:t>к</w:t>
      </w:r>
      <w:r w:rsidR="001F7277" w:rsidRPr="00A02170">
        <w:rPr>
          <w:color w:val="000000"/>
          <w:sz w:val="28"/>
          <w:szCs w:val="28"/>
          <w:lang w:val="uk-UA"/>
        </w:rPr>
        <w:t>у</w:t>
      </w:r>
      <w:r w:rsidRPr="00A02170">
        <w:rPr>
          <w:color w:val="000000"/>
          <w:sz w:val="28"/>
          <w:szCs w:val="28"/>
          <w:lang w:val="uk-UA"/>
        </w:rPr>
        <w:t>, закінчення: грудень 202</w:t>
      </w:r>
      <w:r w:rsidR="005362AF" w:rsidRPr="00A02170">
        <w:rPr>
          <w:color w:val="000000"/>
          <w:sz w:val="28"/>
          <w:szCs w:val="28"/>
          <w:lang w:val="uk-UA"/>
        </w:rPr>
        <w:t>4</w:t>
      </w:r>
      <w:r w:rsidR="001F7277" w:rsidRPr="00A02170">
        <w:rPr>
          <w:color w:val="000000"/>
          <w:sz w:val="28"/>
          <w:szCs w:val="28"/>
          <w:lang w:val="uk-UA"/>
        </w:rPr>
        <w:t xml:space="preserve"> ро</w:t>
      </w:r>
      <w:r w:rsidRPr="00A02170">
        <w:rPr>
          <w:color w:val="000000"/>
          <w:sz w:val="28"/>
          <w:szCs w:val="28"/>
          <w:lang w:val="uk-UA"/>
        </w:rPr>
        <w:t>к</w:t>
      </w:r>
      <w:r w:rsidR="001F7277" w:rsidRPr="00A02170">
        <w:rPr>
          <w:color w:val="000000"/>
          <w:sz w:val="28"/>
          <w:szCs w:val="28"/>
          <w:lang w:val="uk-UA"/>
        </w:rPr>
        <w:t>у</w:t>
      </w:r>
      <w:r w:rsidRPr="00A02170">
        <w:rPr>
          <w:color w:val="000000"/>
          <w:sz w:val="28"/>
          <w:szCs w:val="28"/>
          <w:lang w:val="uk-UA"/>
        </w:rPr>
        <w:t>.</w:t>
      </w:r>
    </w:p>
    <w:p w:rsidR="00301835" w:rsidRPr="00A02170" w:rsidRDefault="00301835" w:rsidP="000A114E">
      <w:pPr>
        <w:rPr>
          <w:color w:val="000000"/>
          <w:sz w:val="28"/>
          <w:szCs w:val="28"/>
          <w:lang w:val="uk-UA"/>
        </w:rPr>
      </w:pPr>
    </w:p>
    <w:p w:rsidR="000A114E" w:rsidRPr="00A02170" w:rsidRDefault="00301835" w:rsidP="000A114E">
      <w:pPr>
        <w:rPr>
          <w:color w:val="000000"/>
          <w:sz w:val="28"/>
          <w:szCs w:val="28"/>
          <w:lang w:val="uk-UA"/>
        </w:rPr>
      </w:pPr>
      <w:r>
        <w:rPr>
          <w:b/>
          <w:bCs/>
          <w:color w:val="000000"/>
          <w:sz w:val="28"/>
          <w:szCs w:val="28"/>
          <w:lang w:val="uk-UA"/>
        </w:rPr>
        <w:t xml:space="preserve">                          </w:t>
      </w:r>
      <w:r w:rsidR="00C63AAB">
        <w:rPr>
          <w:b/>
          <w:bCs/>
          <w:color w:val="000000"/>
          <w:sz w:val="28"/>
          <w:szCs w:val="28"/>
          <w:lang w:val="uk-UA"/>
        </w:rPr>
        <w:t xml:space="preserve"> </w:t>
      </w:r>
      <w:r>
        <w:rPr>
          <w:b/>
          <w:bCs/>
          <w:color w:val="000000"/>
          <w:sz w:val="28"/>
          <w:szCs w:val="28"/>
          <w:lang w:val="uk-UA"/>
        </w:rPr>
        <w:t xml:space="preserve">   </w:t>
      </w:r>
      <w:r w:rsidR="000A114E" w:rsidRPr="00A02170">
        <w:rPr>
          <w:b/>
          <w:bCs/>
          <w:color w:val="000000"/>
          <w:sz w:val="28"/>
          <w:szCs w:val="28"/>
          <w:lang w:val="uk-UA"/>
        </w:rPr>
        <w:t>Координація та контроль за реалізацією Програми</w:t>
      </w:r>
    </w:p>
    <w:p w:rsidR="000A114E" w:rsidRPr="00A02170" w:rsidRDefault="000A114E" w:rsidP="000A114E">
      <w:pPr>
        <w:rPr>
          <w:color w:val="000000"/>
          <w:sz w:val="28"/>
          <w:szCs w:val="28"/>
          <w:lang w:val="uk-UA"/>
        </w:rPr>
      </w:pPr>
      <w:r w:rsidRPr="00A02170">
        <w:rPr>
          <w:color w:val="000000"/>
          <w:sz w:val="28"/>
          <w:szCs w:val="28"/>
          <w:lang w:val="uk-UA"/>
        </w:rPr>
        <w:t xml:space="preserve">Координація роботи з виконання Програми покладається на </w:t>
      </w:r>
      <w:r w:rsidR="005362AF" w:rsidRPr="00A02170">
        <w:rPr>
          <w:color w:val="000000"/>
          <w:sz w:val="28"/>
          <w:szCs w:val="28"/>
          <w:lang w:val="uk-UA"/>
        </w:rPr>
        <w:t xml:space="preserve">заступника міського голови </w:t>
      </w:r>
      <w:r w:rsidR="00734DD3" w:rsidRPr="00A02170">
        <w:rPr>
          <w:color w:val="000000"/>
          <w:sz w:val="28"/>
          <w:szCs w:val="28"/>
          <w:lang w:val="uk-UA"/>
        </w:rPr>
        <w:t>з питань діяльності виконавчих органів Слободянюка М.В.</w:t>
      </w:r>
    </w:p>
    <w:p w:rsidR="000A114E" w:rsidRPr="00A02170" w:rsidRDefault="000A114E" w:rsidP="000A114E">
      <w:pPr>
        <w:rPr>
          <w:color w:val="000000"/>
          <w:sz w:val="28"/>
          <w:szCs w:val="28"/>
          <w:lang w:val="uk-UA"/>
        </w:rPr>
      </w:pPr>
      <w:r w:rsidRPr="00A02170">
        <w:rPr>
          <w:color w:val="000000"/>
          <w:sz w:val="28"/>
          <w:szCs w:val="28"/>
          <w:lang w:val="uk-UA"/>
        </w:rPr>
        <w:t xml:space="preserve">Організаційне супроводження виконання Програми здійснюватиме </w:t>
      </w:r>
      <w:r w:rsidR="00734DD3" w:rsidRPr="00A02170">
        <w:rPr>
          <w:color w:val="000000"/>
          <w:sz w:val="28"/>
          <w:szCs w:val="28"/>
          <w:lang w:val="uk-UA"/>
        </w:rPr>
        <w:t>Могилів-Подільське бюро правової допомоги Томашпільського місцевого центру з надання вторинної правової допомоги</w:t>
      </w:r>
      <w:r w:rsidRPr="00A02170">
        <w:rPr>
          <w:color w:val="000000"/>
          <w:sz w:val="28"/>
          <w:szCs w:val="28"/>
          <w:lang w:val="uk-UA"/>
        </w:rPr>
        <w:t>, який є основним розробником Програми.</w:t>
      </w:r>
    </w:p>
    <w:p w:rsidR="000A114E" w:rsidRDefault="000A114E" w:rsidP="000A114E">
      <w:pPr>
        <w:rPr>
          <w:color w:val="000000"/>
          <w:sz w:val="28"/>
          <w:szCs w:val="28"/>
          <w:lang w:val="uk-UA"/>
        </w:rPr>
      </w:pPr>
      <w:r w:rsidRPr="00A02170">
        <w:rPr>
          <w:color w:val="000000"/>
          <w:sz w:val="28"/>
          <w:szCs w:val="28"/>
          <w:lang w:val="uk-UA"/>
        </w:rPr>
        <w:t>Контроль за виконанням програми покладаєтьс</w:t>
      </w:r>
      <w:r w:rsidR="00734DD3" w:rsidRPr="00A02170">
        <w:rPr>
          <w:color w:val="000000"/>
          <w:sz w:val="28"/>
          <w:szCs w:val="28"/>
          <w:lang w:val="uk-UA"/>
        </w:rPr>
        <w:t>я на постійну комісію з питань прав людини, законності, депутатської діяльності, етики та регламенту</w:t>
      </w:r>
      <w:r w:rsidRPr="00A02170">
        <w:rPr>
          <w:color w:val="000000"/>
          <w:sz w:val="28"/>
          <w:szCs w:val="28"/>
          <w:lang w:val="uk-UA"/>
        </w:rPr>
        <w:t xml:space="preserve"> </w:t>
      </w:r>
      <w:r w:rsidR="00734DD3" w:rsidRPr="00A02170">
        <w:rPr>
          <w:color w:val="000000"/>
          <w:sz w:val="28"/>
          <w:szCs w:val="28"/>
          <w:lang w:val="uk-UA"/>
        </w:rPr>
        <w:t xml:space="preserve">Могилів-Подільської </w:t>
      </w:r>
      <w:r w:rsidRPr="00A02170">
        <w:rPr>
          <w:color w:val="000000"/>
          <w:sz w:val="28"/>
          <w:szCs w:val="28"/>
          <w:lang w:val="uk-UA"/>
        </w:rPr>
        <w:t>міської ради.</w:t>
      </w:r>
      <w:r w:rsidR="00734DD3" w:rsidRPr="00A02170">
        <w:rPr>
          <w:color w:val="000000"/>
          <w:sz w:val="28"/>
          <w:szCs w:val="28"/>
          <w:lang w:val="uk-UA"/>
        </w:rPr>
        <w:t xml:space="preserve"> </w:t>
      </w:r>
      <w:r w:rsidRPr="00A02170">
        <w:rPr>
          <w:color w:val="000000"/>
          <w:sz w:val="28"/>
          <w:szCs w:val="28"/>
          <w:lang w:val="uk-UA"/>
        </w:rPr>
        <w:t xml:space="preserve">Основні форми контролю за реалізацією заходів та досягненням показників Програми: щороку в січні інформувати </w:t>
      </w:r>
      <w:r w:rsidR="00734DD3" w:rsidRPr="00A02170">
        <w:rPr>
          <w:color w:val="000000"/>
          <w:sz w:val="28"/>
          <w:szCs w:val="28"/>
          <w:lang w:val="uk-UA"/>
        </w:rPr>
        <w:t>Могилів-Подільську</w:t>
      </w:r>
      <w:r w:rsidRPr="00A02170">
        <w:rPr>
          <w:color w:val="000000"/>
          <w:sz w:val="28"/>
          <w:szCs w:val="28"/>
          <w:lang w:val="uk-UA"/>
        </w:rPr>
        <w:t xml:space="preserve"> міську раду про хід виконання Програми за попередній рік.</w:t>
      </w:r>
    </w:p>
    <w:p w:rsidR="00560E17" w:rsidRPr="00A02170" w:rsidRDefault="00560E17" w:rsidP="000A114E">
      <w:pPr>
        <w:rPr>
          <w:color w:val="000000"/>
          <w:sz w:val="28"/>
          <w:szCs w:val="28"/>
          <w:lang w:val="uk-UA"/>
        </w:rPr>
      </w:pPr>
    </w:p>
    <w:p w:rsidR="000A114E" w:rsidRPr="00A02170" w:rsidRDefault="00301835" w:rsidP="000A114E">
      <w:pPr>
        <w:rPr>
          <w:color w:val="000000"/>
          <w:sz w:val="28"/>
          <w:szCs w:val="28"/>
          <w:lang w:val="uk-UA"/>
        </w:rPr>
      </w:pPr>
      <w:r>
        <w:rPr>
          <w:b/>
          <w:bCs/>
          <w:color w:val="000000"/>
          <w:sz w:val="28"/>
          <w:szCs w:val="28"/>
          <w:lang w:val="uk-UA"/>
        </w:rPr>
        <w:t xml:space="preserve">                                                      </w:t>
      </w:r>
      <w:r w:rsidR="000A114E" w:rsidRPr="00A02170">
        <w:rPr>
          <w:b/>
          <w:bCs/>
          <w:color w:val="000000"/>
          <w:sz w:val="28"/>
          <w:szCs w:val="28"/>
          <w:lang w:val="uk-UA"/>
        </w:rPr>
        <w:t>Виконавці</w:t>
      </w:r>
    </w:p>
    <w:p w:rsidR="00560E17" w:rsidRDefault="000A114E" w:rsidP="000A114E">
      <w:pPr>
        <w:rPr>
          <w:color w:val="000000"/>
          <w:sz w:val="28"/>
          <w:szCs w:val="28"/>
          <w:lang w:val="uk-UA"/>
        </w:rPr>
      </w:pPr>
      <w:r w:rsidRPr="00A02170">
        <w:rPr>
          <w:color w:val="000000"/>
          <w:sz w:val="28"/>
          <w:szCs w:val="28"/>
          <w:lang w:val="uk-UA"/>
        </w:rPr>
        <w:t>Виконавцями програми: є</w:t>
      </w:r>
      <w:r w:rsidR="00447663" w:rsidRPr="00A02170">
        <w:rPr>
          <w:color w:val="000000"/>
          <w:sz w:val="28"/>
          <w:szCs w:val="28"/>
          <w:lang w:val="uk-UA"/>
        </w:rPr>
        <w:t xml:space="preserve"> відділ «Могилів-Подільське бюро правової допомоги» Томашпільського місцевого центру з надання безоплатної вторинної правової допомоги</w:t>
      </w:r>
      <w:r w:rsidR="00734DD3" w:rsidRPr="00A02170">
        <w:rPr>
          <w:color w:val="000000"/>
          <w:sz w:val="28"/>
          <w:szCs w:val="28"/>
          <w:lang w:val="uk-UA"/>
        </w:rPr>
        <w:t>,</w:t>
      </w:r>
      <w:r w:rsidR="00734DD3" w:rsidRPr="00A02170">
        <w:rPr>
          <w:sz w:val="28"/>
          <w:szCs w:val="28"/>
          <w:lang w:val="uk-UA"/>
        </w:rPr>
        <w:t xml:space="preserve"> </w:t>
      </w:r>
      <w:r w:rsidR="00734DD3" w:rsidRPr="00A02170">
        <w:rPr>
          <w:color w:val="000000"/>
          <w:sz w:val="28"/>
          <w:szCs w:val="28"/>
          <w:lang w:val="uk-UA"/>
        </w:rPr>
        <w:t>управління освіти Могилів – Подільської міської ради,  управління праці та соціального захисту населення міської ради</w:t>
      </w:r>
      <w:r w:rsidRPr="00A02170">
        <w:rPr>
          <w:color w:val="000000"/>
          <w:sz w:val="28"/>
          <w:szCs w:val="28"/>
          <w:lang w:val="uk-UA"/>
        </w:rPr>
        <w:t xml:space="preserve">, </w:t>
      </w:r>
      <w:r w:rsidR="00734DD3" w:rsidRPr="00A02170">
        <w:rPr>
          <w:color w:val="000000"/>
          <w:sz w:val="28"/>
          <w:szCs w:val="28"/>
          <w:lang w:val="uk-UA"/>
        </w:rPr>
        <w:t xml:space="preserve">служба у </w:t>
      </w:r>
      <w:r w:rsidR="00734DD3" w:rsidRPr="00A02170">
        <w:rPr>
          <w:color w:val="000000"/>
          <w:sz w:val="28"/>
          <w:szCs w:val="28"/>
          <w:lang w:val="uk-UA"/>
        </w:rPr>
        <w:lastRenderedPageBreak/>
        <w:t>справах дітей, сім’ї та молоді Могилів-Подільської міської ради, управління мистецької політики і ресурсів Могилів-Подільської міської ради</w:t>
      </w:r>
      <w:r w:rsidRPr="00A02170">
        <w:rPr>
          <w:color w:val="000000"/>
          <w:sz w:val="28"/>
          <w:szCs w:val="28"/>
          <w:lang w:val="uk-UA"/>
        </w:rPr>
        <w:t>,</w:t>
      </w:r>
      <w:r w:rsidR="00734DD3" w:rsidRPr="00A02170">
        <w:rPr>
          <w:sz w:val="28"/>
          <w:szCs w:val="28"/>
          <w:lang w:val="uk-UA"/>
        </w:rPr>
        <w:t xml:space="preserve"> </w:t>
      </w:r>
      <w:r w:rsidR="00734DD3" w:rsidRPr="00A02170">
        <w:rPr>
          <w:color w:val="000000"/>
          <w:sz w:val="28"/>
          <w:szCs w:val="28"/>
          <w:lang w:val="uk-UA"/>
        </w:rPr>
        <w:t>відділ інформаційної діяльності та комунікацій з громадськістю апарату міської ради та виконкому, Комунальне підприємство "Престелерадіоцентр</w:t>
      </w:r>
      <w:r w:rsidR="00301835">
        <w:rPr>
          <w:color w:val="000000"/>
          <w:sz w:val="28"/>
          <w:szCs w:val="28"/>
          <w:lang w:val="uk-UA"/>
        </w:rPr>
        <w:t xml:space="preserve"> "К</w:t>
      </w:r>
      <w:r w:rsidR="0078389A">
        <w:rPr>
          <w:color w:val="000000"/>
          <w:sz w:val="28"/>
          <w:szCs w:val="28"/>
          <w:lang w:val="uk-UA"/>
        </w:rPr>
        <w:t>раяни</w:t>
      </w:r>
      <w:r w:rsidR="00734DD3" w:rsidRPr="00A02170">
        <w:rPr>
          <w:color w:val="000000"/>
          <w:sz w:val="28"/>
          <w:szCs w:val="28"/>
          <w:lang w:val="uk-UA"/>
        </w:rPr>
        <w:t xml:space="preserve">", </w:t>
      </w:r>
    </w:p>
    <w:p w:rsidR="00560E17" w:rsidRDefault="00734DD3" w:rsidP="000A114E">
      <w:pPr>
        <w:rPr>
          <w:color w:val="000000"/>
          <w:sz w:val="28"/>
          <w:szCs w:val="28"/>
          <w:lang w:val="uk-UA"/>
        </w:rPr>
      </w:pPr>
      <w:r w:rsidRPr="00A02170">
        <w:rPr>
          <w:color w:val="000000"/>
          <w:sz w:val="28"/>
          <w:szCs w:val="28"/>
          <w:lang w:val="uk-UA"/>
        </w:rPr>
        <w:t>відділ ка</w:t>
      </w:r>
      <w:r w:rsidR="000E7380" w:rsidRPr="00A02170">
        <w:rPr>
          <w:color w:val="000000"/>
          <w:sz w:val="28"/>
          <w:szCs w:val="28"/>
          <w:lang w:val="uk-UA"/>
        </w:rPr>
        <w:t>дрової та правової роботи апарат</w:t>
      </w:r>
      <w:r w:rsidRPr="00A02170">
        <w:rPr>
          <w:color w:val="000000"/>
          <w:sz w:val="28"/>
          <w:szCs w:val="28"/>
          <w:lang w:val="uk-UA"/>
        </w:rPr>
        <w:t>у міської ради та виконкому</w:t>
      </w:r>
      <w:r w:rsidR="000E7380" w:rsidRPr="00A02170">
        <w:rPr>
          <w:color w:val="000000"/>
          <w:sz w:val="28"/>
          <w:szCs w:val="28"/>
          <w:lang w:val="uk-UA"/>
        </w:rPr>
        <w:t>,</w:t>
      </w:r>
      <w:r w:rsidR="000A114E" w:rsidRPr="00A02170">
        <w:rPr>
          <w:color w:val="000000"/>
          <w:sz w:val="28"/>
          <w:szCs w:val="28"/>
          <w:lang w:val="uk-UA"/>
        </w:rPr>
        <w:t xml:space="preserve"> </w:t>
      </w:r>
    </w:p>
    <w:p w:rsidR="004742C5" w:rsidRDefault="0049267B" w:rsidP="000A114E">
      <w:pPr>
        <w:rPr>
          <w:sz w:val="28"/>
          <w:szCs w:val="28"/>
          <w:lang w:val="uk-UA"/>
        </w:rPr>
      </w:pPr>
      <w:r w:rsidRPr="00A02170">
        <w:rPr>
          <w:color w:val="000000"/>
          <w:sz w:val="28"/>
          <w:szCs w:val="28"/>
          <w:lang w:val="uk-UA"/>
        </w:rPr>
        <w:t>Могилів-Подільський міськрайонний відділ філії Державної установи ''Центр пробації'' у Вінницькій області</w:t>
      </w:r>
      <w:r w:rsidR="000A114E" w:rsidRPr="00A02170">
        <w:rPr>
          <w:sz w:val="28"/>
          <w:szCs w:val="28"/>
          <w:lang w:val="uk-UA"/>
        </w:rPr>
        <w:t xml:space="preserve">, </w:t>
      </w:r>
      <w:r w:rsidRPr="00A02170">
        <w:rPr>
          <w:color w:val="000000"/>
          <w:sz w:val="28"/>
          <w:szCs w:val="28"/>
          <w:lang w:val="uk-UA"/>
        </w:rPr>
        <w:t>КНП "</w:t>
      </w:r>
      <w:r w:rsidR="0078389A">
        <w:rPr>
          <w:color w:val="000000"/>
          <w:sz w:val="28"/>
          <w:szCs w:val="28"/>
          <w:lang w:val="uk-UA"/>
        </w:rPr>
        <w:t>Могилів – Подільська</w:t>
      </w:r>
      <w:r w:rsidRPr="00A02170">
        <w:rPr>
          <w:color w:val="000000"/>
          <w:sz w:val="28"/>
          <w:szCs w:val="28"/>
          <w:lang w:val="uk-UA"/>
        </w:rPr>
        <w:t xml:space="preserve"> </w:t>
      </w:r>
      <w:r w:rsidR="0078389A">
        <w:rPr>
          <w:color w:val="000000"/>
          <w:sz w:val="28"/>
          <w:szCs w:val="28"/>
          <w:lang w:val="uk-UA"/>
        </w:rPr>
        <w:t>окружна лікарня інтенсивного лікування</w:t>
      </w:r>
      <w:r w:rsidRPr="00A02170">
        <w:rPr>
          <w:color w:val="000000"/>
          <w:sz w:val="28"/>
          <w:szCs w:val="28"/>
          <w:lang w:val="uk-UA"/>
        </w:rPr>
        <w:t>", КНП "</w:t>
      </w:r>
      <w:r w:rsidR="0078389A">
        <w:rPr>
          <w:color w:val="000000"/>
          <w:sz w:val="28"/>
          <w:szCs w:val="28"/>
          <w:lang w:val="uk-UA"/>
        </w:rPr>
        <w:t>Могилів –Подільський міський Центр первинної медико – санітарної допомоги</w:t>
      </w:r>
      <w:r w:rsidRPr="00A02170">
        <w:rPr>
          <w:color w:val="000000"/>
          <w:sz w:val="28"/>
          <w:szCs w:val="28"/>
          <w:lang w:val="uk-UA"/>
        </w:rPr>
        <w:t>",</w:t>
      </w:r>
      <w:r w:rsidR="00BB0EC6" w:rsidRPr="00A02170">
        <w:rPr>
          <w:sz w:val="28"/>
          <w:szCs w:val="28"/>
          <w:lang w:val="uk-UA"/>
        </w:rPr>
        <w:t xml:space="preserve"> </w:t>
      </w:r>
      <w:r w:rsidR="00BB0EC6" w:rsidRPr="00A02170">
        <w:rPr>
          <w:color w:val="000000"/>
          <w:sz w:val="28"/>
          <w:szCs w:val="28"/>
          <w:lang w:val="uk-UA"/>
        </w:rPr>
        <w:t>Могилів-Подільський відділ поліції Головного управління Національної поліції у Вінницькій області</w:t>
      </w:r>
      <w:r w:rsidR="009904AC" w:rsidRPr="00A02170">
        <w:rPr>
          <w:color w:val="000000"/>
          <w:sz w:val="28"/>
          <w:szCs w:val="28"/>
          <w:lang w:val="uk-UA"/>
        </w:rPr>
        <w:t>,</w:t>
      </w:r>
      <w:r w:rsidRPr="00A02170">
        <w:rPr>
          <w:color w:val="000000"/>
          <w:sz w:val="28"/>
          <w:szCs w:val="28"/>
          <w:lang w:val="uk-UA"/>
        </w:rPr>
        <w:t xml:space="preserve"> </w:t>
      </w:r>
      <w:r w:rsidR="000A114E" w:rsidRPr="00A02170">
        <w:rPr>
          <w:sz w:val="28"/>
          <w:szCs w:val="28"/>
          <w:lang w:val="uk-UA"/>
        </w:rPr>
        <w:t>лідери громадських організацій міста, інші юридичні особи.</w:t>
      </w:r>
    </w:p>
    <w:p w:rsidR="00C63AAB" w:rsidRDefault="00C63AAB" w:rsidP="000A114E">
      <w:pPr>
        <w:rPr>
          <w:color w:val="000000"/>
          <w:sz w:val="28"/>
          <w:szCs w:val="28"/>
          <w:lang w:val="uk-UA"/>
        </w:rPr>
      </w:pPr>
    </w:p>
    <w:p w:rsidR="000A114E" w:rsidRPr="00A02170" w:rsidRDefault="00301835" w:rsidP="000A114E">
      <w:pPr>
        <w:rPr>
          <w:color w:val="000000"/>
          <w:sz w:val="28"/>
          <w:szCs w:val="28"/>
          <w:lang w:val="uk-UA"/>
        </w:rPr>
      </w:pPr>
      <w:r>
        <w:rPr>
          <w:b/>
          <w:bCs/>
          <w:color w:val="000000"/>
          <w:sz w:val="28"/>
          <w:szCs w:val="28"/>
          <w:lang w:val="uk-UA"/>
        </w:rPr>
        <w:t xml:space="preserve">                         </w:t>
      </w:r>
      <w:r w:rsidR="000A114E" w:rsidRPr="00A02170">
        <w:rPr>
          <w:b/>
          <w:bCs/>
          <w:color w:val="000000"/>
          <w:sz w:val="28"/>
          <w:szCs w:val="28"/>
          <w:lang w:val="uk-UA"/>
        </w:rPr>
        <w:t>Очікувані кінцеві результати виконання Програми</w:t>
      </w:r>
    </w:p>
    <w:p w:rsidR="000A114E" w:rsidRPr="00A02170" w:rsidRDefault="000A114E" w:rsidP="000A114E">
      <w:pPr>
        <w:rPr>
          <w:color w:val="000000"/>
          <w:sz w:val="28"/>
          <w:szCs w:val="28"/>
          <w:lang w:val="uk-UA"/>
        </w:rPr>
      </w:pPr>
      <w:r w:rsidRPr="00A02170">
        <w:rPr>
          <w:color w:val="000000"/>
          <w:sz w:val="28"/>
          <w:szCs w:val="28"/>
          <w:lang w:val="uk-UA"/>
        </w:rPr>
        <w:t>Виконання Програми дасть змогу:</w:t>
      </w:r>
    </w:p>
    <w:p w:rsidR="00560E17" w:rsidRDefault="00560E17" w:rsidP="000A114E">
      <w:pPr>
        <w:rPr>
          <w:color w:val="000000"/>
          <w:sz w:val="28"/>
          <w:szCs w:val="28"/>
          <w:lang w:val="uk-UA"/>
        </w:rPr>
      </w:pPr>
      <w:r>
        <w:rPr>
          <w:color w:val="000000"/>
          <w:sz w:val="28"/>
          <w:szCs w:val="28"/>
          <w:lang w:val="uk-UA"/>
        </w:rPr>
        <w:t xml:space="preserve">- </w:t>
      </w:r>
      <w:r w:rsidR="000A114E" w:rsidRPr="00A02170">
        <w:rPr>
          <w:color w:val="000000"/>
          <w:sz w:val="28"/>
          <w:szCs w:val="28"/>
          <w:lang w:val="uk-UA"/>
        </w:rPr>
        <w:t xml:space="preserve">поширити інформацію про право осіб на отримання безоплатної правової </w:t>
      </w:r>
      <w:r>
        <w:rPr>
          <w:color w:val="000000"/>
          <w:sz w:val="28"/>
          <w:szCs w:val="28"/>
          <w:lang w:val="uk-UA"/>
        </w:rPr>
        <w:t xml:space="preserve"> </w:t>
      </w:r>
    </w:p>
    <w:p w:rsidR="000A114E" w:rsidRPr="00A02170" w:rsidRDefault="00560E17" w:rsidP="000A114E">
      <w:pPr>
        <w:rPr>
          <w:color w:val="000000"/>
          <w:sz w:val="28"/>
          <w:szCs w:val="28"/>
          <w:lang w:val="uk-UA"/>
        </w:rPr>
      </w:pPr>
      <w:r>
        <w:rPr>
          <w:color w:val="000000"/>
          <w:sz w:val="28"/>
          <w:szCs w:val="28"/>
          <w:lang w:val="uk-UA"/>
        </w:rPr>
        <w:t xml:space="preserve">  </w:t>
      </w:r>
      <w:r w:rsidR="000A114E" w:rsidRPr="00A02170">
        <w:rPr>
          <w:color w:val="000000"/>
          <w:sz w:val="28"/>
          <w:szCs w:val="28"/>
          <w:lang w:val="uk-UA"/>
        </w:rPr>
        <w:t>допомоги;</w:t>
      </w:r>
    </w:p>
    <w:p w:rsidR="00560E17" w:rsidRDefault="00560E17" w:rsidP="000A114E">
      <w:pPr>
        <w:rPr>
          <w:color w:val="000000"/>
          <w:sz w:val="28"/>
          <w:szCs w:val="28"/>
          <w:lang w:val="uk-UA"/>
        </w:rPr>
      </w:pPr>
      <w:r>
        <w:rPr>
          <w:color w:val="000000"/>
          <w:sz w:val="28"/>
          <w:szCs w:val="28"/>
          <w:lang w:val="uk-UA"/>
        </w:rPr>
        <w:t xml:space="preserve">- </w:t>
      </w:r>
      <w:r w:rsidR="000A114E" w:rsidRPr="00A02170">
        <w:rPr>
          <w:color w:val="000000"/>
          <w:sz w:val="28"/>
          <w:szCs w:val="28"/>
          <w:lang w:val="uk-UA"/>
        </w:rPr>
        <w:t xml:space="preserve">здійснити комплекс навчальних правопросвітницьких заходів для різних </w:t>
      </w:r>
    </w:p>
    <w:p w:rsidR="00C63AAB" w:rsidRDefault="00560E17" w:rsidP="000A114E">
      <w:pPr>
        <w:rPr>
          <w:color w:val="000000"/>
          <w:sz w:val="28"/>
          <w:szCs w:val="28"/>
          <w:lang w:val="uk-UA"/>
        </w:rPr>
      </w:pPr>
      <w:r>
        <w:rPr>
          <w:color w:val="000000"/>
          <w:sz w:val="28"/>
          <w:szCs w:val="28"/>
          <w:lang w:val="uk-UA"/>
        </w:rPr>
        <w:t xml:space="preserve">  </w:t>
      </w:r>
      <w:r w:rsidR="000A114E" w:rsidRPr="00A02170">
        <w:rPr>
          <w:color w:val="000000"/>
          <w:sz w:val="28"/>
          <w:szCs w:val="28"/>
          <w:lang w:val="uk-UA"/>
        </w:rPr>
        <w:t>категорій осіб;</w:t>
      </w:r>
    </w:p>
    <w:p w:rsidR="00DD3D3E" w:rsidRDefault="00560E17" w:rsidP="00C63AAB">
      <w:pPr>
        <w:tabs>
          <w:tab w:val="left" w:pos="142"/>
        </w:tabs>
        <w:rPr>
          <w:color w:val="000000"/>
          <w:sz w:val="28"/>
          <w:szCs w:val="28"/>
          <w:lang w:val="uk-UA"/>
        </w:rPr>
      </w:pPr>
      <w:r>
        <w:rPr>
          <w:color w:val="000000"/>
          <w:sz w:val="28"/>
          <w:szCs w:val="28"/>
          <w:lang w:val="uk-UA"/>
        </w:rPr>
        <w:t xml:space="preserve">- </w:t>
      </w:r>
      <w:r w:rsidR="000A114E" w:rsidRPr="00A02170">
        <w:rPr>
          <w:color w:val="000000"/>
          <w:sz w:val="28"/>
          <w:szCs w:val="28"/>
          <w:lang w:val="uk-UA"/>
        </w:rPr>
        <w:t>забезпечити вільний доступ громадян до джерел правової інформації.</w:t>
      </w:r>
    </w:p>
    <w:p w:rsidR="00301835" w:rsidRPr="00A02170" w:rsidRDefault="00301835" w:rsidP="000A114E">
      <w:pPr>
        <w:rPr>
          <w:color w:val="000000"/>
          <w:sz w:val="28"/>
          <w:szCs w:val="28"/>
          <w:lang w:val="uk-UA"/>
        </w:rPr>
      </w:pPr>
    </w:p>
    <w:p w:rsidR="000A114E" w:rsidRPr="00A02170" w:rsidRDefault="00301835" w:rsidP="000A114E">
      <w:pPr>
        <w:rPr>
          <w:color w:val="000000"/>
          <w:sz w:val="28"/>
          <w:szCs w:val="28"/>
          <w:lang w:val="uk-UA"/>
        </w:rPr>
      </w:pPr>
      <w:r>
        <w:rPr>
          <w:b/>
          <w:bCs/>
          <w:color w:val="000000"/>
          <w:sz w:val="28"/>
          <w:szCs w:val="28"/>
          <w:lang w:val="uk-UA"/>
        </w:rPr>
        <w:t xml:space="preserve">                                                        </w:t>
      </w:r>
      <w:r w:rsidR="000A114E" w:rsidRPr="00A02170">
        <w:rPr>
          <w:b/>
          <w:bCs/>
          <w:color w:val="000000"/>
          <w:sz w:val="28"/>
          <w:szCs w:val="28"/>
          <w:lang w:val="uk-UA"/>
        </w:rPr>
        <w:t>Індикатори</w:t>
      </w:r>
    </w:p>
    <w:p w:rsidR="000A114E" w:rsidRPr="00A02170" w:rsidRDefault="000A114E" w:rsidP="000A114E">
      <w:pPr>
        <w:rPr>
          <w:color w:val="000000"/>
          <w:sz w:val="28"/>
          <w:szCs w:val="28"/>
          <w:lang w:val="uk-UA"/>
        </w:rPr>
      </w:pPr>
      <w:r w:rsidRPr="00A02170">
        <w:rPr>
          <w:color w:val="000000"/>
          <w:sz w:val="28"/>
          <w:szCs w:val="28"/>
          <w:lang w:val="uk-UA"/>
        </w:rPr>
        <w:t>Кількісні: кількість виданих буклетів, проведених семінарів для учнів, лекторіїв, круглих столів, тематичних правових книжкових виставок, правових вікторин, фестивалів, надрукованих консультативних статей, виступів на радіо, тощо.</w:t>
      </w:r>
    </w:p>
    <w:p w:rsidR="000A114E" w:rsidRPr="00A02170" w:rsidRDefault="000A114E" w:rsidP="000A114E">
      <w:pPr>
        <w:rPr>
          <w:color w:val="000000"/>
          <w:sz w:val="28"/>
          <w:szCs w:val="28"/>
          <w:lang w:val="uk-UA"/>
        </w:rPr>
      </w:pPr>
      <w:r w:rsidRPr="00A02170">
        <w:rPr>
          <w:color w:val="000000"/>
          <w:sz w:val="28"/>
          <w:szCs w:val="28"/>
          <w:lang w:val="uk-UA"/>
        </w:rPr>
        <w:t>Якісні: скільки громадян прийшло до бюро внаслідок отримання буклету, скільки громадян після прослуханої лекції змогли організувати своїх односельчан та допомогти вирішити проблему мікрорайону міста, скі</w:t>
      </w:r>
      <w:r w:rsidR="00DF4DBD">
        <w:rPr>
          <w:color w:val="000000"/>
          <w:sz w:val="28"/>
          <w:szCs w:val="28"/>
          <w:lang w:val="uk-UA"/>
        </w:rPr>
        <w:t>льки учнів взяли участь у право</w:t>
      </w:r>
      <w:r w:rsidRPr="00A02170">
        <w:rPr>
          <w:color w:val="000000"/>
          <w:sz w:val="28"/>
          <w:szCs w:val="28"/>
          <w:lang w:val="uk-UA"/>
        </w:rPr>
        <w:t>просвітницьких заходах, які проведені їхніми ровесниками.</w:t>
      </w:r>
    </w:p>
    <w:p w:rsidR="00301835" w:rsidRDefault="00301835" w:rsidP="00B87B28">
      <w:pPr>
        <w:rPr>
          <w:color w:val="000000"/>
          <w:sz w:val="28"/>
          <w:szCs w:val="28"/>
          <w:lang w:val="uk-UA"/>
        </w:rPr>
      </w:pPr>
    </w:p>
    <w:p w:rsidR="00301835" w:rsidRDefault="00301835" w:rsidP="00B87B28">
      <w:pPr>
        <w:rPr>
          <w:color w:val="000000"/>
          <w:sz w:val="28"/>
          <w:szCs w:val="28"/>
          <w:lang w:val="uk-UA"/>
        </w:rPr>
      </w:pPr>
    </w:p>
    <w:p w:rsidR="00301835" w:rsidRDefault="00301835" w:rsidP="00B87B28">
      <w:pPr>
        <w:rPr>
          <w:color w:val="000000"/>
          <w:sz w:val="28"/>
          <w:szCs w:val="28"/>
          <w:lang w:val="uk-UA"/>
        </w:rPr>
      </w:pPr>
    </w:p>
    <w:p w:rsidR="00301835" w:rsidRDefault="00301835" w:rsidP="00B87B28">
      <w:pPr>
        <w:rPr>
          <w:color w:val="000000"/>
          <w:sz w:val="28"/>
          <w:szCs w:val="28"/>
          <w:lang w:val="uk-UA"/>
        </w:rPr>
      </w:pPr>
    </w:p>
    <w:p w:rsidR="00301835" w:rsidRPr="002E3EC1" w:rsidRDefault="00301835" w:rsidP="00B87B28">
      <w:pPr>
        <w:rPr>
          <w:color w:val="000000"/>
          <w:sz w:val="28"/>
          <w:szCs w:val="28"/>
          <w:lang w:val="uk-UA"/>
        </w:rPr>
      </w:pPr>
    </w:p>
    <w:p w:rsidR="00F3736D" w:rsidRPr="00301835" w:rsidRDefault="00301835" w:rsidP="00F3736D">
      <w:pPr>
        <w:jc w:val="both"/>
        <w:rPr>
          <w:sz w:val="28"/>
          <w:szCs w:val="28"/>
          <w:lang w:val="uk-UA"/>
        </w:rPr>
      </w:pPr>
      <w:r>
        <w:rPr>
          <w:sz w:val="28"/>
          <w:szCs w:val="28"/>
          <w:lang w:val="uk-UA"/>
        </w:rPr>
        <w:t xml:space="preserve">      </w:t>
      </w:r>
      <w:r w:rsidR="00F3736D" w:rsidRPr="00301835">
        <w:rPr>
          <w:sz w:val="28"/>
          <w:szCs w:val="28"/>
          <w:lang w:val="uk-UA"/>
        </w:rPr>
        <w:t xml:space="preserve">Секретар міської ради                                       </w:t>
      </w:r>
      <w:r w:rsidR="004742C5" w:rsidRPr="00301835">
        <w:rPr>
          <w:sz w:val="28"/>
          <w:szCs w:val="28"/>
          <w:lang w:val="uk-UA"/>
        </w:rPr>
        <w:t xml:space="preserve">      </w:t>
      </w:r>
      <w:r w:rsidR="00F8547B" w:rsidRPr="00301835">
        <w:rPr>
          <w:sz w:val="28"/>
          <w:szCs w:val="28"/>
          <w:lang w:val="uk-UA"/>
        </w:rPr>
        <w:t xml:space="preserve">             </w:t>
      </w:r>
      <w:r w:rsidR="00B87B28" w:rsidRPr="00301835">
        <w:rPr>
          <w:sz w:val="28"/>
          <w:szCs w:val="28"/>
          <w:lang w:val="uk-UA"/>
        </w:rPr>
        <w:t>Тетяна БОРИСОВА</w:t>
      </w:r>
    </w:p>
    <w:p w:rsidR="00F3736D" w:rsidRPr="002E3EC1" w:rsidRDefault="00F3736D" w:rsidP="00F3736D">
      <w:pPr>
        <w:jc w:val="both"/>
        <w:rPr>
          <w:b/>
          <w:sz w:val="28"/>
          <w:szCs w:val="28"/>
          <w:lang w:val="uk-UA"/>
        </w:rPr>
      </w:pPr>
    </w:p>
    <w:p w:rsidR="00F3736D" w:rsidRPr="002E3EC1" w:rsidRDefault="00F3736D" w:rsidP="00F3736D">
      <w:pPr>
        <w:jc w:val="both"/>
        <w:rPr>
          <w:b/>
          <w:sz w:val="28"/>
          <w:szCs w:val="28"/>
          <w:lang w:val="uk-UA"/>
        </w:rPr>
      </w:pPr>
    </w:p>
    <w:sectPr w:rsidR="00F3736D" w:rsidRPr="002E3EC1" w:rsidSect="00301835">
      <w:pgSz w:w="12240" w:h="15840"/>
      <w:pgMar w:top="993" w:right="850"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5AD7"/>
    <w:multiLevelType w:val="hybridMultilevel"/>
    <w:tmpl w:val="D82CC494"/>
    <w:lvl w:ilvl="0" w:tplc="ECFAB10E">
      <w:start w:val="6"/>
      <w:numFmt w:val="upperRoman"/>
      <w:lvlText w:val="%1."/>
      <w:lvlJc w:val="left"/>
      <w:pPr>
        <w:ind w:left="1713" w:hanging="72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FC21731"/>
    <w:multiLevelType w:val="hybridMultilevel"/>
    <w:tmpl w:val="49B405BE"/>
    <w:lvl w:ilvl="0" w:tplc="1070E5FA">
      <w:start w:val="1"/>
      <w:numFmt w:val="decimal"/>
      <w:lvlText w:val="%1."/>
      <w:lvlJc w:val="left"/>
      <w:pPr>
        <w:ind w:left="855" w:hanging="49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7B235B"/>
    <w:multiLevelType w:val="multilevel"/>
    <w:tmpl w:val="F6EC71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7DA4587"/>
    <w:multiLevelType w:val="multilevel"/>
    <w:tmpl w:val="F6EC71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E483168"/>
    <w:multiLevelType w:val="hybridMultilevel"/>
    <w:tmpl w:val="32CE60B4"/>
    <w:lvl w:ilvl="0" w:tplc="DFC2BC0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0E"/>
    <w:rsid w:val="000037F9"/>
    <w:rsid w:val="0002259C"/>
    <w:rsid w:val="000A114E"/>
    <w:rsid w:val="000E7380"/>
    <w:rsid w:val="00186D11"/>
    <w:rsid w:val="001B2F91"/>
    <w:rsid w:val="001B517E"/>
    <w:rsid w:val="001F7277"/>
    <w:rsid w:val="002845A5"/>
    <w:rsid w:val="002C2C96"/>
    <w:rsid w:val="002E3EC1"/>
    <w:rsid w:val="00301835"/>
    <w:rsid w:val="00310810"/>
    <w:rsid w:val="0032608B"/>
    <w:rsid w:val="0035333A"/>
    <w:rsid w:val="00375FF2"/>
    <w:rsid w:val="003760CE"/>
    <w:rsid w:val="00390977"/>
    <w:rsid w:val="003A0013"/>
    <w:rsid w:val="003D1B95"/>
    <w:rsid w:val="0040372C"/>
    <w:rsid w:val="004173BE"/>
    <w:rsid w:val="00417F40"/>
    <w:rsid w:val="00426E48"/>
    <w:rsid w:val="00444F54"/>
    <w:rsid w:val="00447663"/>
    <w:rsid w:val="004545AE"/>
    <w:rsid w:val="004726DC"/>
    <w:rsid w:val="004742C5"/>
    <w:rsid w:val="00480ED4"/>
    <w:rsid w:val="0049267B"/>
    <w:rsid w:val="004C45C2"/>
    <w:rsid w:val="004F3838"/>
    <w:rsid w:val="00520D88"/>
    <w:rsid w:val="00521085"/>
    <w:rsid w:val="005223C8"/>
    <w:rsid w:val="005362AF"/>
    <w:rsid w:val="0055451F"/>
    <w:rsid w:val="00560E17"/>
    <w:rsid w:val="005B76BB"/>
    <w:rsid w:val="005E7793"/>
    <w:rsid w:val="00601A04"/>
    <w:rsid w:val="00664F1E"/>
    <w:rsid w:val="0066696E"/>
    <w:rsid w:val="006824BF"/>
    <w:rsid w:val="00725F51"/>
    <w:rsid w:val="00734DD3"/>
    <w:rsid w:val="00743FCF"/>
    <w:rsid w:val="00746DFF"/>
    <w:rsid w:val="00757112"/>
    <w:rsid w:val="007816A4"/>
    <w:rsid w:val="0078349A"/>
    <w:rsid w:val="0078389A"/>
    <w:rsid w:val="007B31E0"/>
    <w:rsid w:val="007B5DF5"/>
    <w:rsid w:val="007C22BF"/>
    <w:rsid w:val="007F3BC1"/>
    <w:rsid w:val="00801C82"/>
    <w:rsid w:val="00810EB7"/>
    <w:rsid w:val="00841806"/>
    <w:rsid w:val="00887EDE"/>
    <w:rsid w:val="00933395"/>
    <w:rsid w:val="009601C8"/>
    <w:rsid w:val="009904AC"/>
    <w:rsid w:val="009A56C6"/>
    <w:rsid w:val="009B0300"/>
    <w:rsid w:val="009B11A3"/>
    <w:rsid w:val="009B1667"/>
    <w:rsid w:val="009E2FB8"/>
    <w:rsid w:val="009E7D3D"/>
    <w:rsid w:val="009F6BAA"/>
    <w:rsid w:val="00A02170"/>
    <w:rsid w:val="00A50902"/>
    <w:rsid w:val="00A77922"/>
    <w:rsid w:val="00A809A4"/>
    <w:rsid w:val="00AB6129"/>
    <w:rsid w:val="00AC0B62"/>
    <w:rsid w:val="00AE174E"/>
    <w:rsid w:val="00B3302E"/>
    <w:rsid w:val="00B34D8C"/>
    <w:rsid w:val="00B419DD"/>
    <w:rsid w:val="00B5339B"/>
    <w:rsid w:val="00B87B28"/>
    <w:rsid w:val="00B9335D"/>
    <w:rsid w:val="00B937F9"/>
    <w:rsid w:val="00B9646D"/>
    <w:rsid w:val="00BB0EC6"/>
    <w:rsid w:val="00BD1D40"/>
    <w:rsid w:val="00BF671B"/>
    <w:rsid w:val="00C1071D"/>
    <w:rsid w:val="00C3468A"/>
    <w:rsid w:val="00C56DB2"/>
    <w:rsid w:val="00C63AAB"/>
    <w:rsid w:val="00C93AB2"/>
    <w:rsid w:val="00CC7D0E"/>
    <w:rsid w:val="00D5388B"/>
    <w:rsid w:val="00D56E6B"/>
    <w:rsid w:val="00D65221"/>
    <w:rsid w:val="00D6578C"/>
    <w:rsid w:val="00DC22A4"/>
    <w:rsid w:val="00DD3D3E"/>
    <w:rsid w:val="00DF4DBD"/>
    <w:rsid w:val="00E4549E"/>
    <w:rsid w:val="00E5571C"/>
    <w:rsid w:val="00EC610F"/>
    <w:rsid w:val="00F02906"/>
    <w:rsid w:val="00F22D8B"/>
    <w:rsid w:val="00F25DFD"/>
    <w:rsid w:val="00F34C5D"/>
    <w:rsid w:val="00F3736D"/>
    <w:rsid w:val="00F42685"/>
    <w:rsid w:val="00F8547B"/>
    <w:rsid w:val="00FB7A2C"/>
    <w:rsid w:val="00FC4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C1A45-31CA-4683-B319-443CD1B3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9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9A4"/>
    <w:pPr>
      <w:ind w:left="720"/>
      <w:contextualSpacing/>
    </w:pPr>
  </w:style>
  <w:style w:type="character" w:customStyle="1" w:styleId="2">
    <w:name w:val="Основной текст (2)_"/>
    <w:link w:val="20"/>
    <w:rsid w:val="00F3736D"/>
    <w:rPr>
      <w:rFonts w:ascii="Times New Roman" w:eastAsia="Times New Roman" w:hAnsi="Times New Roman" w:cs="Times New Roman"/>
      <w:spacing w:val="2"/>
      <w:shd w:val="clear" w:color="auto" w:fill="FFFFFF"/>
    </w:rPr>
  </w:style>
  <w:style w:type="character" w:customStyle="1" w:styleId="1">
    <w:name w:val="Заголовок №1_"/>
    <w:link w:val="10"/>
    <w:rsid w:val="00F3736D"/>
    <w:rPr>
      <w:rFonts w:ascii="Times New Roman" w:eastAsia="Times New Roman" w:hAnsi="Times New Roman" w:cs="Times New Roman"/>
      <w:b/>
      <w:bCs/>
      <w:spacing w:val="4"/>
      <w:shd w:val="clear" w:color="auto" w:fill="FFFFFF"/>
    </w:rPr>
  </w:style>
  <w:style w:type="paragraph" w:customStyle="1" w:styleId="20">
    <w:name w:val="Основной текст (2)"/>
    <w:basedOn w:val="a"/>
    <w:link w:val="2"/>
    <w:rsid w:val="00F3736D"/>
    <w:pPr>
      <w:widowControl w:val="0"/>
      <w:shd w:val="clear" w:color="auto" w:fill="FFFFFF"/>
      <w:spacing w:line="365" w:lineRule="exact"/>
    </w:pPr>
    <w:rPr>
      <w:spacing w:val="2"/>
      <w:sz w:val="22"/>
      <w:szCs w:val="22"/>
      <w:lang w:eastAsia="en-US"/>
    </w:rPr>
  </w:style>
  <w:style w:type="paragraph" w:customStyle="1" w:styleId="10">
    <w:name w:val="Заголовок №1"/>
    <w:basedOn w:val="a"/>
    <w:link w:val="1"/>
    <w:rsid w:val="00F3736D"/>
    <w:pPr>
      <w:widowControl w:val="0"/>
      <w:shd w:val="clear" w:color="auto" w:fill="FFFFFF"/>
      <w:spacing w:before="120" w:after="240" w:line="0" w:lineRule="atLeast"/>
      <w:jc w:val="both"/>
      <w:outlineLvl w:val="0"/>
    </w:pPr>
    <w:rPr>
      <w:b/>
      <w:bCs/>
      <w:spacing w:val="4"/>
      <w:sz w:val="22"/>
      <w:szCs w:val="22"/>
      <w:lang w:eastAsia="en-US"/>
    </w:rPr>
  </w:style>
  <w:style w:type="character" w:customStyle="1" w:styleId="a4">
    <w:name w:val="Основной текст_"/>
    <w:link w:val="11"/>
    <w:rsid w:val="00F3736D"/>
    <w:rPr>
      <w:rFonts w:ascii="Times New Roman" w:eastAsia="Times New Roman" w:hAnsi="Times New Roman" w:cs="Times New Roman"/>
      <w:spacing w:val="3"/>
      <w:shd w:val="clear" w:color="auto" w:fill="FFFFFF"/>
    </w:rPr>
  </w:style>
  <w:style w:type="paragraph" w:customStyle="1" w:styleId="11">
    <w:name w:val="Основной текст1"/>
    <w:basedOn w:val="a"/>
    <w:link w:val="a4"/>
    <w:rsid w:val="00F3736D"/>
    <w:pPr>
      <w:widowControl w:val="0"/>
      <w:shd w:val="clear" w:color="auto" w:fill="FFFFFF"/>
      <w:spacing w:line="365" w:lineRule="exact"/>
      <w:jc w:val="both"/>
    </w:pPr>
    <w:rPr>
      <w:spacing w:val="3"/>
      <w:sz w:val="22"/>
      <w:szCs w:val="22"/>
      <w:lang w:eastAsia="en-US"/>
    </w:rPr>
  </w:style>
  <w:style w:type="paragraph" w:customStyle="1" w:styleId="Default">
    <w:name w:val="Default"/>
    <w:rsid w:val="00F3736D"/>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4">
    <w:name w:val="Основной текст (4)_"/>
    <w:link w:val="40"/>
    <w:rsid w:val="00F3736D"/>
    <w:rPr>
      <w:rFonts w:ascii="Times New Roman" w:eastAsia="Times New Roman" w:hAnsi="Times New Roman" w:cs="Times New Roman"/>
      <w:b/>
      <w:bCs/>
      <w:spacing w:val="4"/>
      <w:shd w:val="clear" w:color="auto" w:fill="FFFFFF"/>
    </w:rPr>
  </w:style>
  <w:style w:type="paragraph" w:customStyle="1" w:styleId="40">
    <w:name w:val="Основной текст (4)"/>
    <w:basedOn w:val="a"/>
    <w:link w:val="4"/>
    <w:rsid w:val="00F3736D"/>
    <w:pPr>
      <w:widowControl w:val="0"/>
      <w:shd w:val="clear" w:color="auto" w:fill="FFFFFF"/>
      <w:spacing w:before="780" w:after="240" w:line="0" w:lineRule="atLeast"/>
      <w:jc w:val="both"/>
    </w:pPr>
    <w:rPr>
      <w:b/>
      <w:bCs/>
      <w:spacing w:val="4"/>
      <w:sz w:val="22"/>
      <w:szCs w:val="22"/>
      <w:lang w:eastAsia="en-US"/>
    </w:rPr>
  </w:style>
  <w:style w:type="paragraph" w:styleId="a5">
    <w:name w:val="Balloon Text"/>
    <w:basedOn w:val="a"/>
    <w:link w:val="a6"/>
    <w:uiPriority w:val="99"/>
    <w:semiHidden/>
    <w:unhideWhenUsed/>
    <w:rsid w:val="009B11A3"/>
    <w:rPr>
      <w:rFonts w:ascii="Tahoma" w:hAnsi="Tahoma" w:cs="Tahoma"/>
      <w:sz w:val="16"/>
      <w:szCs w:val="16"/>
    </w:rPr>
  </w:style>
  <w:style w:type="character" w:customStyle="1" w:styleId="a6">
    <w:name w:val="Текст выноски Знак"/>
    <w:link w:val="a5"/>
    <w:uiPriority w:val="99"/>
    <w:semiHidden/>
    <w:rsid w:val="009B11A3"/>
    <w:rPr>
      <w:rFonts w:ascii="Tahoma" w:eastAsia="Times New Roman" w:hAnsi="Tahoma" w:cs="Tahoma"/>
      <w:sz w:val="16"/>
      <w:szCs w:val="16"/>
      <w:lang w:val="ru-RU" w:eastAsia="ru-RU"/>
    </w:rPr>
  </w:style>
  <w:style w:type="paragraph" w:styleId="a7">
    <w:name w:val="Normal (Web)"/>
    <w:basedOn w:val="a"/>
    <w:uiPriority w:val="99"/>
    <w:unhideWhenUsed/>
    <w:rsid w:val="00F22D8B"/>
    <w:pPr>
      <w:spacing w:before="100" w:beforeAutospacing="1" w:after="100" w:afterAutospacing="1"/>
    </w:pPr>
  </w:style>
  <w:style w:type="character" w:styleId="a8">
    <w:name w:val="Strong"/>
    <w:uiPriority w:val="22"/>
    <w:qFormat/>
    <w:rsid w:val="00F22D8B"/>
    <w:rPr>
      <w:b/>
      <w:bCs/>
    </w:rPr>
  </w:style>
  <w:style w:type="character" w:styleId="a9">
    <w:name w:val="Hyperlink"/>
    <w:uiPriority w:val="99"/>
    <w:unhideWhenUsed/>
    <w:rsid w:val="009601C8"/>
    <w:rPr>
      <w:color w:val="0000FF"/>
      <w:u w:val="single"/>
    </w:rPr>
  </w:style>
  <w:style w:type="character" w:styleId="aa">
    <w:name w:val="FollowedHyperlink"/>
    <w:uiPriority w:val="99"/>
    <w:semiHidden/>
    <w:unhideWhenUsed/>
    <w:rsid w:val="000225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270">
      <w:bodyDiv w:val="1"/>
      <w:marLeft w:val="0"/>
      <w:marRight w:val="0"/>
      <w:marTop w:val="0"/>
      <w:marBottom w:val="0"/>
      <w:divBdr>
        <w:top w:val="none" w:sz="0" w:space="0" w:color="auto"/>
        <w:left w:val="none" w:sz="0" w:space="0" w:color="auto"/>
        <w:bottom w:val="none" w:sz="0" w:space="0" w:color="auto"/>
        <w:right w:val="none" w:sz="0" w:space="0" w:color="auto"/>
      </w:divBdr>
    </w:div>
    <w:div w:id="165439169">
      <w:bodyDiv w:val="1"/>
      <w:marLeft w:val="0"/>
      <w:marRight w:val="0"/>
      <w:marTop w:val="0"/>
      <w:marBottom w:val="0"/>
      <w:divBdr>
        <w:top w:val="none" w:sz="0" w:space="0" w:color="auto"/>
        <w:left w:val="none" w:sz="0" w:space="0" w:color="auto"/>
        <w:bottom w:val="none" w:sz="0" w:space="0" w:color="auto"/>
        <w:right w:val="none" w:sz="0" w:space="0" w:color="auto"/>
      </w:divBdr>
    </w:div>
    <w:div w:id="240605305">
      <w:bodyDiv w:val="1"/>
      <w:marLeft w:val="0"/>
      <w:marRight w:val="0"/>
      <w:marTop w:val="0"/>
      <w:marBottom w:val="0"/>
      <w:divBdr>
        <w:top w:val="none" w:sz="0" w:space="0" w:color="auto"/>
        <w:left w:val="none" w:sz="0" w:space="0" w:color="auto"/>
        <w:bottom w:val="none" w:sz="0" w:space="0" w:color="auto"/>
        <w:right w:val="none" w:sz="0" w:space="0" w:color="auto"/>
      </w:divBdr>
    </w:div>
    <w:div w:id="316686211">
      <w:bodyDiv w:val="1"/>
      <w:marLeft w:val="0"/>
      <w:marRight w:val="0"/>
      <w:marTop w:val="0"/>
      <w:marBottom w:val="0"/>
      <w:divBdr>
        <w:top w:val="none" w:sz="0" w:space="0" w:color="auto"/>
        <w:left w:val="none" w:sz="0" w:space="0" w:color="auto"/>
        <w:bottom w:val="none" w:sz="0" w:space="0" w:color="auto"/>
        <w:right w:val="none" w:sz="0" w:space="0" w:color="auto"/>
      </w:divBdr>
    </w:div>
    <w:div w:id="833836857">
      <w:bodyDiv w:val="1"/>
      <w:marLeft w:val="0"/>
      <w:marRight w:val="0"/>
      <w:marTop w:val="0"/>
      <w:marBottom w:val="0"/>
      <w:divBdr>
        <w:top w:val="none" w:sz="0" w:space="0" w:color="auto"/>
        <w:left w:val="none" w:sz="0" w:space="0" w:color="auto"/>
        <w:bottom w:val="none" w:sz="0" w:space="0" w:color="auto"/>
        <w:right w:val="none" w:sz="0" w:space="0" w:color="auto"/>
      </w:divBdr>
    </w:div>
    <w:div w:id="1058163533">
      <w:bodyDiv w:val="1"/>
      <w:marLeft w:val="0"/>
      <w:marRight w:val="0"/>
      <w:marTop w:val="0"/>
      <w:marBottom w:val="0"/>
      <w:divBdr>
        <w:top w:val="none" w:sz="0" w:space="0" w:color="auto"/>
        <w:left w:val="none" w:sz="0" w:space="0" w:color="auto"/>
        <w:bottom w:val="none" w:sz="0" w:space="0" w:color="auto"/>
        <w:right w:val="none" w:sz="0" w:space="0" w:color="auto"/>
      </w:divBdr>
    </w:div>
    <w:div w:id="1100295389">
      <w:bodyDiv w:val="1"/>
      <w:marLeft w:val="0"/>
      <w:marRight w:val="0"/>
      <w:marTop w:val="0"/>
      <w:marBottom w:val="0"/>
      <w:divBdr>
        <w:top w:val="none" w:sz="0" w:space="0" w:color="auto"/>
        <w:left w:val="none" w:sz="0" w:space="0" w:color="auto"/>
        <w:bottom w:val="none" w:sz="0" w:space="0" w:color="auto"/>
        <w:right w:val="none" w:sz="0" w:space="0" w:color="auto"/>
      </w:divBdr>
    </w:div>
    <w:div w:id="1134446520">
      <w:bodyDiv w:val="1"/>
      <w:marLeft w:val="0"/>
      <w:marRight w:val="0"/>
      <w:marTop w:val="0"/>
      <w:marBottom w:val="0"/>
      <w:divBdr>
        <w:top w:val="none" w:sz="0" w:space="0" w:color="auto"/>
        <w:left w:val="none" w:sz="0" w:space="0" w:color="auto"/>
        <w:bottom w:val="none" w:sz="0" w:space="0" w:color="auto"/>
        <w:right w:val="none" w:sz="0" w:space="0" w:color="auto"/>
      </w:divBdr>
    </w:div>
    <w:div w:id="1233810688">
      <w:bodyDiv w:val="1"/>
      <w:marLeft w:val="0"/>
      <w:marRight w:val="0"/>
      <w:marTop w:val="0"/>
      <w:marBottom w:val="0"/>
      <w:divBdr>
        <w:top w:val="none" w:sz="0" w:space="0" w:color="auto"/>
        <w:left w:val="none" w:sz="0" w:space="0" w:color="auto"/>
        <w:bottom w:val="none" w:sz="0" w:space="0" w:color="auto"/>
        <w:right w:val="none" w:sz="0" w:space="0" w:color="auto"/>
      </w:divBdr>
    </w:div>
    <w:div w:id="1748108492">
      <w:bodyDiv w:val="1"/>
      <w:marLeft w:val="0"/>
      <w:marRight w:val="0"/>
      <w:marTop w:val="0"/>
      <w:marBottom w:val="0"/>
      <w:divBdr>
        <w:top w:val="none" w:sz="0" w:space="0" w:color="auto"/>
        <w:left w:val="none" w:sz="0" w:space="0" w:color="auto"/>
        <w:bottom w:val="none" w:sz="0" w:space="0" w:color="auto"/>
        <w:right w:val="none" w:sz="0" w:space="0" w:color="auto"/>
      </w:divBdr>
    </w:div>
    <w:div w:id="1780444190">
      <w:bodyDiv w:val="1"/>
      <w:marLeft w:val="0"/>
      <w:marRight w:val="0"/>
      <w:marTop w:val="0"/>
      <w:marBottom w:val="0"/>
      <w:divBdr>
        <w:top w:val="none" w:sz="0" w:space="0" w:color="auto"/>
        <w:left w:val="none" w:sz="0" w:space="0" w:color="auto"/>
        <w:bottom w:val="none" w:sz="0" w:space="0" w:color="auto"/>
        <w:right w:val="none" w:sz="0" w:space="0" w:color="auto"/>
      </w:divBdr>
    </w:div>
    <w:div w:id="20054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11164</Words>
  <Characters>6365</Characters>
  <Application>Microsoft Office Word</Application>
  <DocSecurity>0</DocSecurity>
  <Lines>53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cp:lastPrinted>2021-06-21T08:05:00Z</cp:lastPrinted>
  <dcterms:created xsi:type="dcterms:W3CDTF">2021-07-28T06:48:00Z</dcterms:created>
  <dcterms:modified xsi:type="dcterms:W3CDTF">2021-07-28T06:48:00Z</dcterms:modified>
</cp:coreProperties>
</file>