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2985E" w14:textId="77777777" w:rsidR="0024429E" w:rsidRPr="0024429E" w:rsidRDefault="0024429E" w:rsidP="0024429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lang w:val="uk-UA" w:eastAsia="uk-UA"/>
        </w:rPr>
      </w:pPr>
      <w:r w:rsidRPr="0024429E">
        <w:rPr>
          <w:rFonts w:eastAsia="Batang"/>
          <w:noProof/>
          <w:color w:val="000000"/>
          <w:lang w:val="uk-UA" w:eastAsia="uk-UA"/>
        </w:rPr>
        <w:drawing>
          <wp:inline distT="0" distB="0" distL="0" distR="0" wp14:anchorId="0767627C" wp14:editId="2439DC15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248A" w14:textId="77777777" w:rsidR="0024429E" w:rsidRPr="0024429E" w:rsidRDefault="0024429E" w:rsidP="0024429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lang w:val="uk-UA" w:eastAsia="uk-UA"/>
        </w:rPr>
      </w:pPr>
      <w:r w:rsidRPr="0024429E">
        <w:rPr>
          <w:rFonts w:eastAsia="Batang"/>
          <w:bCs/>
          <w:smallCaps/>
          <w:color w:val="000000"/>
          <w:lang w:val="uk-UA" w:eastAsia="uk-UA"/>
        </w:rPr>
        <w:t>УКРАЇНА</w:t>
      </w:r>
      <w:r w:rsidRPr="0024429E">
        <w:rPr>
          <w:rFonts w:eastAsia="Batang"/>
          <w:bCs/>
          <w:smallCaps/>
          <w:color w:val="000000"/>
          <w:lang w:val="uk-UA" w:eastAsia="uk-UA"/>
        </w:rPr>
        <w:br/>
      </w:r>
      <w:r w:rsidRPr="0024429E">
        <w:rPr>
          <w:rFonts w:eastAsia="Batang"/>
          <w:bCs/>
          <w:color w:val="000000"/>
          <w:lang w:val="uk-UA" w:eastAsia="uk-UA"/>
        </w:rPr>
        <w:t>МОГИЛІВ-ПОДІЛЬСЬКА МІСЬКА РАДА</w:t>
      </w:r>
      <w:r w:rsidRPr="0024429E">
        <w:rPr>
          <w:rFonts w:eastAsia="Batang"/>
          <w:bCs/>
          <w:color w:val="000000"/>
          <w:lang w:val="uk-UA" w:eastAsia="uk-UA"/>
        </w:rPr>
        <w:br/>
        <w:t>ВІННИЦЬКОЇ ОБЛАСТІ</w:t>
      </w:r>
    </w:p>
    <w:p w14:paraId="6A72AC87" w14:textId="1C3D516F" w:rsidR="0024429E" w:rsidRPr="0024429E" w:rsidRDefault="00C6190C" w:rsidP="0024429E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lang w:val="uk-UA" w:eastAsia="uk-UA"/>
        </w:rPr>
      </w:pPr>
      <w:r>
        <w:rPr>
          <w:noProof/>
        </w:rPr>
        <w:pict w14:anchorId="48B67F45"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24429E" w:rsidRPr="0024429E">
        <w:rPr>
          <w:rFonts w:eastAsia="Batang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14:paraId="4C51B48C" w14:textId="4714032D" w:rsidR="0024429E" w:rsidRPr="0024429E" w:rsidRDefault="0024429E" w:rsidP="0024429E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429E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429E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№125</w:t>
      </w:r>
      <w:r w:rsidR="009F467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 w:rsidRPr="0024429E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14:paraId="75884236" w14:textId="77777777" w:rsidR="0024429E" w:rsidRPr="0024429E" w:rsidRDefault="0024429E" w:rsidP="0024429E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250" w:type="dxa"/>
        <w:tblLook w:val="00A0" w:firstRow="1" w:lastRow="0" w:firstColumn="1" w:lastColumn="0" w:noHBand="0" w:noVBand="0"/>
      </w:tblPr>
      <w:tblGrid>
        <w:gridCol w:w="4289"/>
        <w:gridCol w:w="2084"/>
        <w:gridCol w:w="2703"/>
        <w:gridCol w:w="243"/>
        <w:gridCol w:w="3243"/>
        <w:gridCol w:w="3227"/>
      </w:tblGrid>
      <w:tr w:rsidR="0024429E" w:rsidRPr="0024429E" w14:paraId="4782FE6C" w14:textId="77777777" w:rsidTr="009F4678">
        <w:trPr>
          <w:trHeight w:val="431"/>
        </w:trPr>
        <w:tc>
          <w:tcPr>
            <w:tcW w:w="1358" w:type="pct"/>
            <w:hideMark/>
          </w:tcPr>
          <w:p w14:paraId="07610C47" w14:textId="198274CF" w:rsidR="0024429E" w:rsidRPr="0024429E" w:rsidRDefault="0024429E" w:rsidP="00D30E83">
            <w:pPr>
              <w:tabs>
                <w:tab w:val="left" w:pos="32"/>
              </w:tabs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bookmarkStart w:id="0" w:name="_GoBack"/>
            <w:r w:rsidRPr="0024429E">
              <w:rPr>
                <w:rFonts w:eastAsia="Batang"/>
                <w:bCs/>
                <w:color w:val="000000"/>
                <w:lang w:val="uk-UA" w:eastAsia="uk-UA"/>
              </w:rPr>
              <w:t xml:space="preserve">Від </w:t>
            </w:r>
            <w:r>
              <w:rPr>
                <w:rFonts w:eastAsia="Batang"/>
                <w:bCs/>
                <w:color w:val="000000"/>
                <w:lang w:val="uk-UA" w:eastAsia="uk-UA"/>
              </w:rPr>
              <w:t>06</w:t>
            </w:r>
            <w:r w:rsidRPr="0024429E">
              <w:rPr>
                <w:rFonts w:eastAsia="Batang"/>
                <w:bCs/>
                <w:color w:val="000000"/>
                <w:lang w:val="uk-UA" w:eastAsia="uk-UA"/>
              </w:rPr>
              <w:t xml:space="preserve"> </w:t>
            </w:r>
            <w:r>
              <w:rPr>
                <w:rFonts w:eastAsia="Batang"/>
                <w:bCs/>
                <w:color w:val="000000"/>
                <w:lang w:val="uk-UA" w:eastAsia="uk-UA"/>
              </w:rPr>
              <w:t>грудня</w:t>
            </w:r>
            <w:r w:rsidRPr="0024429E">
              <w:rPr>
                <w:rFonts w:eastAsia="Batang"/>
                <w:bCs/>
                <w:color w:val="000000"/>
                <w:lang w:val="uk-UA" w:eastAsia="uk-UA"/>
              </w:rPr>
              <w:t xml:space="preserve"> 2024 року                   </w:t>
            </w:r>
          </w:p>
        </w:tc>
        <w:tc>
          <w:tcPr>
            <w:tcW w:w="660" w:type="pct"/>
          </w:tcPr>
          <w:p w14:paraId="3120C09B" w14:textId="1DCE4D3C" w:rsidR="0024429E" w:rsidRPr="0024429E" w:rsidRDefault="0024429E" w:rsidP="00D30E83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  <w:r w:rsidRPr="0024429E">
              <w:rPr>
                <w:rFonts w:eastAsia="Batang"/>
                <w:bCs/>
                <w:color w:val="000000"/>
                <w:lang w:val="uk-UA" w:eastAsia="uk-UA"/>
              </w:rPr>
              <w:t>5</w:t>
            </w:r>
            <w:r>
              <w:rPr>
                <w:rFonts w:eastAsia="Batang"/>
                <w:bCs/>
                <w:color w:val="000000"/>
                <w:lang w:val="uk-UA" w:eastAsia="uk-UA"/>
              </w:rPr>
              <w:t>2</w:t>
            </w:r>
            <w:r w:rsidRPr="0024429E">
              <w:rPr>
                <w:rFonts w:eastAsia="Batang"/>
                <w:bCs/>
                <w:color w:val="000000"/>
                <w:lang w:val="uk-UA" w:eastAsia="uk-UA"/>
              </w:rPr>
              <w:t xml:space="preserve"> сесії</w:t>
            </w:r>
          </w:p>
          <w:p w14:paraId="5089D8B8" w14:textId="77777777" w:rsidR="0024429E" w:rsidRPr="0024429E" w:rsidRDefault="0024429E" w:rsidP="00D30E83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</w:p>
          <w:p w14:paraId="534BDF96" w14:textId="77777777" w:rsidR="0024429E" w:rsidRPr="0024429E" w:rsidRDefault="0024429E" w:rsidP="00D30E83">
            <w:pPr>
              <w:autoSpaceDE w:val="0"/>
              <w:autoSpaceDN w:val="0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856" w:type="pct"/>
          </w:tcPr>
          <w:p w14:paraId="20CD680B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  <w:r w:rsidRPr="0024429E">
              <w:rPr>
                <w:rFonts w:eastAsia="Batang"/>
                <w:bCs/>
                <w:color w:val="000000"/>
                <w:lang w:val="uk-UA" w:eastAsia="uk-UA"/>
              </w:rPr>
              <w:t xml:space="preserve">          8 скликання</w:t>
            </w:r>
          </w:p>
          <w:p w14:paraId="031D2CB7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  <w:p w14:paraId="11491D3C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lang w:val="uk-UA" w:eastAsia="uk-UA"/>
              </w:rPr>
            </w:pPr>
          </w:p>
        </w:tc>
        <w:tc>
          <w:tcPr>
            <w:tcW w:w="77" w:type="pct"/>
          </w:tcPr>
          <w:p w14:paraId="3CF3357B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Cs/>
                <w:lang w:val="uk-UA" w:eastAsia="uk-UA"/>
              </w:rPr>
            </w:pPr>
          </w:p>
        </w:tc>
        <w:tc>
          <w:tcPr>
            <w:tcW w:w="1027" w:type="pct"/>
          </w:tcPr>
          <w:p w14:paraId="59578061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  <w:tc>
          <w:tcPr>
            <w:tcW w:w="1022" w:type="pct"/>
          </w:tcPr>
          <w:p w14:paraId="0CE4FB22" w14:textId="77777777" w:rsidR="0024429E" w:rsidRPr="0024429E" w:rsidRDefault="0024429E" w:rsidP="00D30E83">
            <w:pPr>
              <w:autoSpaceDE w:val="0"/>
              <w:autoSpaceDN w:val="0"/>
              <w:jc w:val="center"/>
              <w:rPr>
                <w:rFonts w:eastAsia="Batang"/>
                <w:b/>
                <w:bCs/>
                <w:lang w:val="uk-UA" w:eastAsia="uk-UA"/>
              </w:rPr>
            </w:pPr>
          </w:p>
        </w:tc>
      </w:tr>
    </w:tbl>
    <w:bookmarkEnd w:id="0"/>
    <w:p w14:paraId="203A6689" w14:textId="77777777" w:rsidR="00C90175" w:rsidRDefault="00C90175" w:rsidP="00D30E83">
      <w:pPr>
        <w:shd w:val="clear" w:color="auto" w:fill="FFFFFF"/>
        <w:jc w:val="center"/>
        <w:rPr>
          <w:b/>
          <w:lang w:val="uk-UA"/>
        </w:rPr>
      </w:pPr>
      <w:r w:rsidRPr="005451B5">
        <w:rPr>
          <w:b/>
          <w:lang w:val="uk-UA"/>
        </w:rPr>
        <w:t xml:space="preserve">Про внесення змін до рішення 14 сесії міської ради </w:t>
      </w:r>
    </w:p>
    <w:p w14:paraId="7B7C468B" w14:textId="77777777" w:rsidR="00C90175" w:rsidRPr="005451B5" w:rsidRDefault="00C90175" w:rsidP="00D30E83">
      <w:pPr>
        <w:shd w:val="clear" w:color="auto" w:fill="FFFFFF"/>
        <w:jc w:val="center"/>
        <w:rPr>
          <w:b/>
          <w:lang w:val="uk-UA"/>
        </w:rPr>
      </w:pPr>
      <w:r w:rsidRPr="0024429E">
        <w:rPr>
          <w:b/>
          <w:lang w:val="uk-UA"/>
        </w:rPr>
        <w:t xml:space="preserve">8 </w:t>
      </w:r>
      <w:r w:rsidRPr="005451B5">
        <w:rPr>
          <w:b/>
          <w:lang w:val="uk-UA"/>
        </w:rPr>
        <w:t>скликання від 23.12.2021</w:t>
      </w:r>
      <w:r>
        <w:rPr>
          <w:b/>
          <w:lang w:val="uk-UA"/>
        </w:rPr>
        <w:t xml:space="preserve"> </w:t>
      </w:r>
      <w:r w:rsidRPr="005451B5">
        <w:rPr>
          <w:b/>
          <w:lang w:val="uk-UA"/>
        </w:rPr>
        <w:t xml:space="preserve">№419 </w:t>
      </w:r>
    </w:p>
    <w:p w14:paraId="69AB4C36" w14:textId="77777777" w:rsidR="00C90175" w:rsidRPr="005451B5" w:rsidRDefault="00C90175" w:rsidP="00D30E83">
      <w:pPr>
        <w:shd w:val="clear" w:color="auto" w:fill="FFFFFF"/>
        <w:ind w:hanging="44"/>
        <w:rPr>
          <w:lang w:val="uk-UA"/>
        </w:rPr>
      </w:pPr>
    </w:p>
    <w:p w14:paraId="20889F4C" w14:textId="77777777" w:rsidR="009F4678" w:rsidRDefault="00C90175" w:rsidP="00D30E83">
      <w:pPr>
        <w:tabs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  Керуючись ст.ст. 26, 59 Закону України «Про місцеве самоврядування в Україні», враховуючи рішення </w:t>
      </w:r>
      <w:r w:rsidR="00A316D0">
        <w:rPr>
          <w:lang w:val="uk-UA"/>
        </w:rPr>
        <w:t>14 сесії</w:t>
      </w:r>
      <w:r w:rsidRPr="005451B5">
        <w:rPr>
          <w:lang w:val="uk-UA"/>
        </w:rPr>
        <w:t xml:space="preserve"> міської ради </w:t>
      </w:r>
      <w:r w:rsidR="00A316D0">
        <w:rPr>
          <w:lang w:val="uk-UA"/>
        </w:rPr>
        <w:t xml:space="preserve">8 скликання </w:t>
      </w:r>
      <w:r w:rsidRPr="005451B5">
        <w:rPr>
          <w:lang w:val="uk-UA"/>
        </w:rPr>
        <w:t>від 1</w:t>
      </w:r>
      <w:r w:rsidR="00A316D0">
        <w:rPr>
          <w:lang w:val="uk-UA"/>
        </w:rPr>
        <w:t>2</w:t>
      </w:r>
      <w:r w:rsidRPr="005451B5">
        <w:rPr>
          <w:lang w:val="uk-UA"/>
        </w:rPr>
        <w:t>.</w:t>
      </w:r>
      <w:r w:rsidR="00A316D0">
        <w:rPr>
          <w:lang w:val="uk-UA"/>
        </w:rPr>
        <w:t>11.2024</w:t>
      </w:r>
      <w:r>
        <w:rPr>
          <w:lang w:val="uk-UA"/>
        </w:rPr>
        <w:t xml:space="preserve"> </w:t>
      </w:r>
      <w:r w:rsidR="00A316D0">
        <w:rPr>
          <w:lang w:val="uk-UA"/>
        </w:rPr>
        <w:t>№1247</w:t>
      </w:r>
      <w:r w:rsidRPr="005451B5">
        <w:rPr>
          <w:lang w:val="uk-UA"/>
        </w:rPr>
        <w:t xml:space="preserve"> «Про внесення змін до рішення 14 сесії міської ради 8 скликання </w:t>
      </w:r>
    </w:p>
    <w:p w14:paraId="6B97AE6C" w14:textId="43D74731" w:rsidR="00C90175" w:rsidRPr="00502472" w:rsidRDefault="00C90175" w:rsidP="00D30E83">
      <w:pPr>
        <w:tabs>
          <w:tab w:val="left" w:pos="709"/>
        </w:tabs>
        <w:rPr>
          <w:color w:val="000000" w:themeColor="text1"/>
          <w:lang w:val="uk-UA"/>
        </w:rPr>
      </w:pPr>
      <w:r w:rsidRPr="005451B5">
        <w:rPr>
          <w:lang w:val="uk-UA"/>
        </w:rPr>
        <w:t>від 23.12</w:t>
      </w:r>
      <w:r w:rsidRPr="004F104E">
        <w:rPr>
          <w:color w:val="000000" w:themeColor="text1"/>
          <w:lang w:val="uk-UA"/>
        </w:rPr>
        <w:t>.2021р. №419</w:t>
      </w:r>
      <w:r w:rsidR="00A316D0">
        <w:rPr>
          <w:color w:val="000000" w:themeColor="text1"/>
          <w:lang w:val="uk-UA"/>
        </w:rPr>
        <w:t xml:space="preserve"> «Про затвердження Програми «Соціальний захист та соціальне забезпечення громадян» на 2022-2024 роки</w:t>
      </w:r>
      <w:r w:rsidRPr="004F104E">
        <w:rPr>
          <w:color w:val="000000" w:themeColor="text1"/>
          <w:lang w:val="uk-UA"/>
        </w:rPr>
        <w:t>»,</w:t>
      </w:r>
      <w:r w:rsidR="00EE19CF">
        <w:rPr>
          <w:color w:val="000000" w:themeColor="text1"/>
          <w:lang w:val="uk-UA"/>
        </w:rPr>
        <w:t xml:space="preserve"> у зв’язку зі збільшенням звернень громадян</w:t>
      </w:r>
      <w:r w:rsidR="00DA08C3">
        <w:rPr>
          <w:color w:val="000000" w:themeColor="text1"/>
          <w:lang w:val="uk-UA"/>
        </w:rPr>
        <w:t xml:space="preserve"> та необхідност</w:t>
      </w:r>
      <w:r w:rsidR="009F4678">
        <w:rPr>
          <w:color w:val="000000" w:themeColor="text1"/>
          <w:lang w:val="uk-UA"/>
        </w:rPr>
        <w:t>і</w:t>
      </w:r>
      <w:r w:rsidR="00DA08C3">
        <w:rPr>
          <w:color w:val="000000" w:themeColor="text1"/>
          <w:lang w:val="uk-UA"/>
        </w:rPr>
        <w:t xml:space="preserve"> додаткового фінансування</w:t>
      </w:r>
      <w:r w:rsidR="00EE19CF">
        <w:rPr>
          <w:color w:val="000000" w:themeColor="text1"/>
          <w:lang w:val="uk-UA"/>
        </w:rPr>
        <w:t>,</w:t>
      </w:r>
      <w:r w:rsidRPr="004F104E">
        <w:rPr>
          <w:color w:val="000000" w:themeColor="text1"/>
          <w:lang w:val="uk-UA"/>
        </w:rPr>
        <w:t xml:space="preserve"> </w:t>
      </w:r>
      <w:r w:rsidRPr="00502472">
        <w:rPr>
          <w:color w:val="000000" w:themeColor="text1"/>
          <w:lang w:val="uk-UA"/>
        </w:rPr>
        <w:t>-</w:t>
      </w:r>
    </w:p>
    <w:p w14:paraId="350B5A46" w14:textId="77777777" w:rsidR="00C90175" w:rsidRPr="005451B5" w:rsidRDefault="00C90175" w:rsidP="00D30E83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</w:p>
    <w:p w14:paraId="0F92FEC8" w14:textId="0F9D293A" w:rsidR="00C90175" w:rsidRPr="005451B5" w:rsidRDefault="00C6190C" w:rsidP="00D30E8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="00C90175" w:rsidRPr="005451B5">
        <w:rPr>
          <w:b/>
          <w:lang w:val="uk-UA"/>
        </w:rPr>
        <w:t>міська рад</w:t>
      </w:r>
      <w:r w:rsidR="00C90175">
        <w:rPr>
          <w:b/>
          <w:lang w:val="uk-UA"/>
        </w:rPr>
        <w:t>а</w:t>
      </w:r>
      <w:r w:rsidR="00C90175" w:rsidRPr="005451B5">
        <w:rPr>
          <w:b/>
          <w:lang w:val="uk-UA"/>
        </w:rPr>
        <w:t xml:space="preserve"> ВИРІШИЛА:</w:t>
      </w:r>
    </w:p>
    <w:p w14:paraId="1544FFD9" w14:textId="77777777" w:rsidR="00C90175" w:rsidRPr="005451B5" w:rsidRDefault="00C90175" w:rsidP="00D30E83">
      <w:pPr>
        <w:rPr>
          <w:b/>
          <w:lang w:val="uk-UA"/>
        </w:rPr>
      </w:pPr>
    </w:p>
    <w:p w14:paraId="1317DC5C" w14:textId="77777777" w:rsidR="00C90175" w:rsidRPr="005451B5" w:rsidRDefault="00C90175" w:rsidP="00D30E83">
      <w:pPr>
        <w:shd w:val="clear" w:color="auto" w:fill="FFFFFF"/>
        <w:tabs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5451B5">
        <w:rPr>
          <w:lang w:val="uk-UA"/>
        </w:rPr>
        <w:t xml:space="preserve"> </w:t>
      </w:r>
      <w:r w:rsidRPr="00A31ACE">
        <w:rPr>
          <w:b/>
          <w:bCs/>
          <w:lang w:val="uk-UA"/>
        </w:rPr>
        <w:t>1.</w:t>
      </w:r>
      <w:r w:rsidRPr="005451B5">
        <w:rPr>
          <w:lang w:val="uk-UA"/>
        </w:rPr>
        <w:t xml:space="preserve"> Внести зміни до рішення 14 сесії міської ради 8 скликання </w:t>
      </w:r>
    </w:p>
    <w:p w14:paraId="156D7590" w14:textId="77777777" w:rsidR="00C90175" w:rsidRPr="005451B5" w:rsidRDefault="00C90175" w:rsidP="00D30E83">
      <w:pPr>
        <w:shd w:val="clear" w:color="auto" w:fill="FFFFFF"/>
        <w:rPr>
          <w:lang w:val="uk-UA"/>
        </w:rPr>
      </w:pPr>
      <w:r w:rsidRPr="005451B5">
        <w:rPr>
          <w:lang w:val="uk-UA"/>
        </w:rPr>
        <w:t xml:space="preserve">від </w:t>
      </w:r>
      <w:r>
        <w:rPr>
          <w:lang w:val="uk-UA"/>
        </w:rPr>
        <w:t xml:space="preserve">23.12.2021 </w:t>
      </w:r>
      <w:r w:rsidRPr="005451B5">
        <w:rPr>
          <w:lang w:val="uk-UA"/>
        </w:rPr>
        <w:t>№419 «Про затвердження Програми «Соціальний захист та соціальне забезпечення громадян» на 2022-2024 роки», а саме:</w:t>
      </w:r>
    </w:p>
    <w:p w14:paraId="2343DB5F" w14:textId="10507FEF" w:rsidR="00C90175" w:rsidRPr="005451B5" w:rsidRDefault="00C90175" w:rsidP="00D30E83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451B5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1ACE">
        <w:rPr>
          <w:rFonts w:ascii="Times New Roman" w:hAnsi="Times New Roman"/>
          <w:b/>
          <w:bCs/>
          <w:sz w:val="28"/>
          <w:szCs w:val="28"/>
          <w:lang w:val="uk-UA"/>
        </w:rPr>
        <w:t>1.1.</w:t>
      </w:r>
      <w:r w:rsidRPr="005451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додатку до рішення п</w:t>
      </w:r>
      <w:r w:rsidRPr="005451B5">
        <w:rPr>
          <w:rFonts w:ascii="Times New Roman" w:hAnsi="Times New Roman"/>
          <w:sz w:val="28"/>
          <w:szCs w:val="28"/>
          <w:lang w:val="uk-UA"/>
        </w:rPr>
        <w:t>ідпункт 4.1</w:t>
      </w:r>
      <w:r w:rsidR="0000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51B5">
        <w:rPr>
          <w:rFonts w:ascii="Times New Roman" w:hAnsi="Times New Roman"/>
          <w:sz w:val="28"/>
          <w:szCs w:val="28"/>
          <w:lang w:val="uk-UA"/>
        </w:rPr>
        <w:t>розділу 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451B5">
        <w:rPr>
          <w:rFonts w:ascii="Times New Roman" w:hAnsi="Times New Roman"/>
          <w:sz w:val="28"/>
          <w:szCs w:val="28"/>
          <w:lang w:val="uk-UA"/>
        </w:rPr>
        <w:t xml:space="preserve">«Фінансування Програми» викласти у новій редакції: </w:t>
      </w:r>
    </w:p>
    <w:p w14:paraId="7D439EFA" w14:textId="6419B538" w:rsidR="00C90175" w:rsidRPr="005451B5" w:rsidRDefault="00C90175" w:rsidP="00D30E83">
      <w:pPr>
        <w:shd w:val="clear" w:color="auto" w:fill="FFFFFF"/>
        <w:ind w:firstLine="708"/>
        <w:rPr>
          <w:rFonts w:eastAsia="Calibri"/>
          <w:lang w:val="uk-UA"/>
        </w:rPr>
      </w:pPr>
      <w:r>
        <w:rPr>
          <w:rFonts w:eastAsia="Calibri"/>
          <w:lang w:val="uk-UA"/>
        </w:rPr>
        <w:t>«</w:t>
      </w:r>
      <w:r w:rsidR="009F4678">
        <w:rPr>
          <w:rFonts w:eastAsia="Calibri"/>
          <w:lang w:val="uk-UA"/>
        </w:rPr>
        <w:t xml:space="preserve">4.1. </w:t>
      </w:r>
      <w:r w:rsidRPr="005451B5">
        <w:rPr>
          <w:rFonts w:eastAsia="Calibri"/>
          <w:lang w:val="uk-UA"/>
        </w:rPr>
        <w:t xml:space="preserve">Фінансування Програми проводиться за рахунок коштів бюджету громади, в сумі </w:t>
      </w:r>
      <w:r w:rsidRPr="005451B5">
        <w:rPr>
          <w:lang w:val="uk-UA"/>
        </w:rPr>
        <w:t>16</w:t>
      </w:r>
      <w:r w:rsidR="00EE19CF">
        <w:rPr>
          <w:lang w:val="uk-UA"/>
        </w:rPr>
        <w:t>8</w:t>
      </w:r>
      <w:r w:rsidRPr="005451B5">
        <w:rPr>
          <w:lang w:val="uk-UA"/>
        </w:rPr>
        <w:t>90000</w:t>
      </w:r>
      <w:r>
        <w:rPr>
          <w:lang w:val="uk-UA"/>
        </w:rPr>
        <w:t xml:space="preserve"> </w:t>
      </w:r>
      <w:r w:rsidRPr="005451B5">
        <w:rPr>
          <w:lang w:val="uk-UA"/>
        </w:rPr>
        <w:t>г</w:t>
      </w:r>
      <w:r w:rsidRPr="005451B5">
        <w:rPr>
          <w:rFonts w:eastAsia="Calibri"/>
          <w:lang w:val="uk-UA"/>
        </w:rPr>
        <w:t>рн (</w:t>
      </w:r>
      <w:r w:rsidRPr="005451B5">
        <w:rPr>
          <w:lang w:val="uk-UA"/>
        </w:rPr>
        <w:t xml:space="preserve">шістнадцять мільйонів </w:t>
      </w:r>
      <w:r w:rsidR="00EE19CF">
        <w:rPr>
          <w:lang w:val="uk-UA"/>
        </w:rPr>
        <w:t>ві</w:t>
      </w:r>
      <w:r w:rsidR="0015483D">
        <w:rPr>
          <w:lang w:val="uk-UA"/>
        </w:rPr>
        <w:t>сімсот</w:t>
      </w:r>
      <w:r w:rsidRPr="005451B5">
        <w:rPr>
          <w:lang w:val="uk-UA"/>
        </w:rPr>
        <w:t xml:space="preserve"> дев’яносто </w:t>
      </w:r>
      <w:r w:rsidRPr="005451B5">
        <w:rPr>
          <w:rFonts w:eastAsia="Calibri"/>
          <w:lang w:val="uk-UA"/>
        </w:rPr>
        <w:t xml:space="preserve">тисяч </w:t>
      </w:r>
      <w:r>
        <w:rPr>
          <w:rFonts w:eastAsia="Calibri"/>
          <w:lang w:val="uk-UA"/>
        </w:rPr>
        <w:t>г</w:t>
      </w:r>
      <w:r w:rsidRPr="005451B5">
        <w:rPr>
          <w:rFonts w:eastAsia="Calibri"/>
          <w:lang w:val="uk-UA"/>
        </w:rPr>
        <w:t>рн</w:t>
      </w:r>
      <w:r>
        <w:rPr>
          <w:rFonts w:eastAsia="Calibri"/>
          <w:lang w:val="uk-UA"/>
        </w:rPr>
        <w:t xml:space="preserve"> </w:t>
      </w:r>
      <w:r w:rsidRPr="005451B5">
        <w:rPr>
          <w:rFonts w:eastAsia="Calibri"/>
          <w:lang w:val="uk-UA"/>
        </w:rPr>
        <w:t>00 коп</w:t>
      </w:r>
      <w:r>
        <w:rPr>
          <w:rFonts w:eastAsia="Calibri"/>
          <w:lang w:val="uk-UA"/>
        </w:rPr>
        <w:t>.</w:t>
      </w:r>
      <w:r w:rsidRPr="005451B5">
        <w:rPr>
          <w:rFonts w:eastAsia="Calibri"/>
          <w:lang w:val="uk-UA"/>
        </w:rPr>
        <w:t>)</w:t>
      </w:r>
      <w:r>
        <w:rPr>
          <w:rFonts w:eastAsia="Calibri"/>
          <w:lang w:val="uk-UA"/>
        </w:rPr>
        <w:t>,</w:t>
      </w:r>
      <w:r w:rsidRPr="005451B5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у</w:t>
      </w:r>
      <w:r w:rsidRPr="005451B5">
        <w:rPr>
          <w:rFonts w:eastAsia="Calibri"/>
          <w:lang w:val="uk-UA"/>
        </w:rPr>
        <w:t xml:space="preserve"> т.</w:t>
      </w:r>
      <w:r>
        <w:rPr>
          <w:rFonts w:eastAsia="Calibri"/>
          <w:lang w:val="uk-UA"/>
        </w:rPr>
        <w:t xml:space="preserve"> </w:t>
      </w:r>
      <w:r w:rsidRPr="005451B5">
        <w:rPr>
          <w:rFonts w:eastAsia="Calibri"/>
          <w:lang w:val="uk-UA"/>
        </w:rPr>
        <w:t>ч.:</w:t>
      </w:r>
    </w:p>
    <w:p w14:paraId="2636EA5D" w14:textId="77777777" w:rsidR="00C90175" w:rsidRPr="005451B5" w:rsidRDefault="00C90175" w:rsidP="00D30E83">
      <w:pPr>
        <w:shd w:val="clear" w:color="auto" w:fill="FFFFFF"/>
        <w:tabs>
          <w:tab w:val="left" w:pos="709"/>
        </w:tabs>
        <w:rPr>
          <w:rFonts w:eastAsia="Calibri"/>
          <w:lang w:val="uk-UA"/>
        </w:rPr>
      </w:pPr>
      <w:r w:rsidRPr="005451B5">
        <w:rPr>
          <w:rFonts w:eastAsia="Calibri"/>
          <w:lang w:val="uk-UA"/>
        </w:rPr>
        <w:t xml:space="preserve">на 2022 рік </w:t>
      </w:r>
      <w:r>
        <w:rPr>
          <w:rFonts w:eastAsia="Calibri"/>
          <w:lang w:val="uk-UA"/>
        </w:rPr>
        <w:t>-</w:t>
      </w:r>
      <w:r w:rsidRPr="005451B5">
        <w:rPr>
          <w:rFonts w:eastAsia="Calibri"/>
          <w:lang w:val="uk-UA"/>
        </w:rPr>
        <w:t xml:space="preserve"> 3190000 грн (три мільйони сто дев’яносто тисяч грн 00 коп</w:t>
      </w:r>
      <w:r>
        <w:rPr>
          <w:rFonts w:eastAsia="Calibri"/>
          <w:lang w:val="uk-UA"/>
        </w:rPr>
        <w:t>.</w:t>
      </w:r>
      <w:r w:rsidRPr="005451B5">
        <w:rPr>
          <w:rFonts w:eastAsia="Calibri"/>
          <w:lang w:val="uk-UA"/>
        </w:rPr>
        <w:t>);</w:t>
      </w:r>
    </w:p>
    <w:p w14:paraId="23C9A9E9" w14:textId="77777777" w:rsidR="00C90175" w:rsidRPr="005451B5" w:rsidRDefault="00C90175" w:rsidP="00D30E83">
      <w:pPr>
        <w:shd w:val="clear" w:color="auto" w:fill="FFFFFF"/>
        <w:rPr>
          <w:rFonts w:eastAsia="Calibri"/>
          <w:lang w:val="uk-UA"/>
        </w:rPr>
      </w:pPr>
      <w:r w:rsidRPr="005451B5">
        <w:rPr>
          <w:rFonts w:eastAsia="Calibri"/>
          <w:lang w:val="uk-UA"/>
        </w:rPr>
        <w:t xml:space="preserve">на 2023 рік </w:t>
      </w:r>
      <w:r>
        <w:rPr>
          <w:rFonts w:eastAsia="Calibri"/>
          <w:lang w:val="uk-UA"/>
        </w:rPr>
        <w:t>-</w:t>
      </w:r>
      <w:r w:rsidRPr="005451B5">
        <w:rPr>
          <w:rFonts w:eastAsia="Calibri"/>
          <w:lang w:val="uk-UA"/>
        </w:rPr>
        <w:t xml:space="preserve"> 6000000 грн (шість мільйонів грн 00 коп</w:t>
      </w:r>
      <w:r>
        <w:rPr>
          <w:rFonts w:eastAsia="Calibri"/>
          <w:lang w:val="uk-UA"/>
        </w:rPr>
        <w:t>.</w:t>
      </w:r>
      <w:r w:rsidRPr="005451B5">
        <w:rPr>
          <w:rFonts w:eastAsia="Calibri"/>
          <w:lang w:val="uk-UA"/>
        </w:rPr>
        <w:t>);</w:t>
      </w:r>
    </w:p>
    <w:p w14:paraId="0A8804FF" w14:textId="77777777" w:rsidR="00C90175" w:rsidRPr="005451B5" w:rsidRDefault="00C90175" w:rsidP="00D30E83">
      <w:pPr>
        <w:shd w:val="clear" w:color="auto" w:fill="FFFFFF"/>
        <w:rPr>
          <w:rFonts w:eastAsia="Calibri"/>
          <w:lang w:val="uk-UA"/>
        </w:rPr>
      </w:pPr>
      <w:r w:rsidRPr="005451B5">
        <w:rPr>
          <w:rFonts w:eastAsia="Calibri"/>
          <w:lang w:val="uk-UA"/>
        </w:rPr>
        <w:t xml:space="preserve">на 2024 рік </w:t>
      </w:r>
      <w:r>
        <w:rPr>
          <w:rFonts w:eastAsia="Calibri"/>
          <w:lang w:val="uk-UA"/>
        </w:rPr>
        <w:t>-</w:t>
      </w:r>
      <w:r w:rsidRPr="005451B5">
        <w:rPr>
          <w:rFonts w:eastAsia="Calibri"/>
          <w:lang w:val="uk-UA"/>
        </w:rPr>
        <w:t xml:space="preserve"> 7</w:t>
      </w:r>
      <w:r w:rsidR="00EE19CF">
        <w:rPr>
          <w:rFonts w:eastAsia="Calibri"/>
          <w:lang w:val="uk-UA"/>
        </w:rPr>
        <w:t>7</w:t>
      </w:r>
      <w:r w:rsidRPr="005451B5">
        <w:rPr>
          <w:rFonts w:eastAsia="Calibri"/>
          <w:lang w:val="uk-UA"/>
        </w:rPr>
        <w:t>00000 грн (сім мільйонів</w:t>
      </w:r>
      <w:r>
        <w:rPr>
          <w:rFonts w:eastAsia="Calibri"/>
          <w:lang w:val="uk-UA"/>
        </w:rPr>
        <w:t xml:space="preserve"> </w:t>
      </w:r>
      <w:r w:rsidR="00EE19CF">
        <w:rPr>
          <w:rFonts w:eastAsia="Calibri"/>
          <w:lang w:val="uk-UA"/>
        </w:rPr>
        <w:t>сім</w:t>
      </w:r>
      <w:r w:rsidR="0015483D">
        <w:rPr>
          <w:rFonts w:eastAsia="Calibri"/>
          <w:lang w:val="uk-UA"/>
        </w:rPr>
        <w:t>сот</w:t>
      </w:r>
      <w:r>
        <w:rPr>
          <w:rFonts w:eastAsia="Calibri"/>
          <w:lang w:val="uk-UA"/>
        </w:rPr>
        <w:t xml:space="preserve"> тисяч</w:t>
      </w:r>
      <w:r w:rsidRPr="005451B5">
        <w:rPr>
          <w:rFonts w:eastAsia="Calibri"/>
          <w:lang w:val="uk-UA"/>
        </w:rPr>
        <w:t xml:space="preserve"> грн 00 коп</w:t>
      </w:r>
      <w:r>
        <w:rPr>
          <w:rFonts w:eastAsia="Calibri"/>
          <w:lang w:val="uk-UA"/>
        </w:rPr>
        <w:t>.</w:t>
      </w:r>
      <w:r w:rsidRPr="005451B5">
        <w:rPr>
          <w:rFonts w:eastAsia="Calibri"/>
          <w:lang w:val="uk-UA"/>
        </w:rPr>
        <w:t>)</w:t>
      </w:r>
      <w:r>
        <w:rPr>
          <w:rFonts w:eastAsia="Calibri"/>
          <w:lang w:val="uk-UA"/>
        </w:rPr>
        <w:t>»</w:t>
      </w:r>
      <w:r w:rsidRPr="005451B5">
        <w:rPr>
          <w:rFonts w:eastAsia="Calibri"/>
          <w:lang w:val="uk-UA"/>
        </w:rPr>
        <w:t>.</w:t>
      </w:r>
    </w:p>
    <w:p w14:paraId="5785F80D" w14:textId="77777777" w:rsidR="00000259" w:rsidRDefault="00C90175" w:rsidP="00D30E83">
      <w:pPr>
        <w:shd w:val="clear" w:color="auto" w:fill="FFFFFF"/>
        <w:tabs>
          <w:tab w:val="left" w:pos="142"/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</w:t>
      </w:r>
      <w:r>
        <w:rPr>
          <w:lang w:val="uk-UA"/>
        </w:rPr>
        <w:t xml:space="preserve">  </w:t>
      </w:r>
      <w:r w:rsidRPr="00A31ACE">
        <w:rPr>
          <w:b/>
          <w:bCs/>
          <w:lang w:val="uk-UA"/>
        </w:rPr>
        <w:t>1.2.</w:t>
      </w:r>
      <w:r w:rsidRPr="005451B5">
        <w:rPr>
          <w:lang w:val="uk-UA"/>
        </w:rPr>
        <w:t xml:space="preserve"> В додатку до Програми «Паспорт Програми «Соціальний захист та соціальне забезпечення громадян» на 2022-2024 роки» пункт 5 </w:t>
      </w:r>
      <w:r w:rsidR="00000259">
        <w:rPr>
          <w:lang w:val="uk-UA"/>
        </w:rPr>
        <w:t xml:space="preserve">та підпункт </w:t>
      </w:r>
    </w:p>
    <w:p w14:paraId="1F346AB4" w14:textId="4989FBDD" w:rsidR="00C90175" w:rsidRDefault="00000259" w:rsidP="00D30E83">
      <w:pPr>
        <w:shd w:val="clear" w:color="auto" w:fill="FFFFFF"/>
        <w:tabs>
          <w:tab w:val="left" w:pos="142"/>
          <w:tab w:val="left" w:pos="709"/>
        </w:tabs>
        <w:rPr>
          <w:lang w:val="uk-UA"/>
        </w:rPr>
      </w:pPr>
      <w:r>
        <w:rPr>
          <w:lang w:val="uk-UA"/>
        </w:rPr>
        <w:t>5.1</w:t>
      </w:r>
      <w:r w:rsidR="00232F79">
        <w:rPr>
          <w:lang w:val="uk-UA"/>
        </w:rPr>
        <w:t xml:space="preserve"> </w:t>
      </w:r>
      <w:r w:rsidR="00C90175" w:rsidRPr="005451B5">
        <w:rPr>
          <w:lang w:val="uk-UA"/>
        </w:rPr>
        <w:t xml:space="preserve">таблиці викласти у новій редакції: </w:t>
      </w:r>
    </w:p>
    <w:p w14:paraId="38EE3A7B" w14:textId="77777777" w:rsidR="00C90175" w:rsidRPr="005451B5" w:rsidRDefault="00C90175" w:rsidP="00D30E83">
      <w:pPr>
        <w:shd w:val="clear" w:color="auto" w:fill="FFFFFF"/>
        <w:tabs>
          <w:tab w:val="left" w:pos="142"/>
          <w:tab w:val="left" w:pos="709"/>
        </w:tabs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812"/>
      </w:tblGrid>
      <w:tr w:rsidR="00C90175" w:rsidRPr="00C6190C" w14:paraId="024D4695" w14:textId="77777777" w:rsidTr="00D30E83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847" w14:textId="77777777" w:rsidR="00C90175" w:rsidRPr="005451B5" w:rsidRDefault="00C90175" w:rsidP="00D30E83">
            <w:pPr>
              <w:rPr>
                <w:lang w:val="uk-UA"/>
              </w:rPr>
            </w:pPr>
            <w:r w:rsidRPr="005451B5">
              <w:rPr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C3A" w14:textId="77777777" w:rsidR="00C90175" w:rsidRPr="005451B5" w:rsidRDefault="00C90175" w:rsidP="00D30E83">
            <w:pPr>
              <w:rPr>
                <w:lang w:val="uk-UA"/>
              </w:rPr>
            </w:pPr>
            <w:r w:rsidRPr="005451B5">
              <w:rPr>
                <w:lang w:val="uk-UA"/>
              </w:rPr>
              <w:t>Прогнозовані обсяги фінансування з бюджету громади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55E" w14:textId="77777777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 xml:space="preserve">Загальна сума на 2022-2024 роки складає </w:t>
            </w:r>
            <w:r>
              <w:rPr>
                <w:lang w:val="uk-UA"/>
              </w:rPr>
              <w:t>-</w:t>
            </w:r>
            <w:r w:rsidRPr="005451B5">
              <w:rPr>
                <w:lang w:val="uk-UA"/>
              </w:rPr>
              <w:t xml:space="preserve">  16</w:t>
            </w:r>
            <w:r w:rsidR="00EE19CF">
              <w:rPr>
                <w:lang w:val="uk-UA"/>
              </w:rPr>
              <w:t>8</w:t>
            </w:r>
            <w:r w:rsidRPr="005451B5">
              <w:rPr>
                <w:lang w:val="uk-UA"/>
              </w:rPr>
              <w:t xml:space="preserve">90000 грн (шістнадцять мільйонів </w:t>
            </w:r>
          </w:p>
          <w:p w14:paraId="32286E1E" w14:textId="77777777" w:rsidR="00232F79" w:rsidRDefault="00EE19CF" w:rsidP="00D30E83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ві</w:t>
            </w:r>
            <w:r w:rsidR="0015483D">
              <w:rPr>
                <w:lang w:val="uk-UA"/>
              </w:rPr>
              <w:t>сімсот</w:t>
            </w:r>
            <w:r w:rsidR="00C90175" w:rsidRPr="005451B5">
              <w:rPr>
                <w:lang w:val="uk-UA"/>
              </w:rPr>
              <w:t xml:space="preserve"> дев’яносто тисяч грн 00 коп</w:t>
            </w:r>
            <w:r w:rsidR="00C90175">
              <w:rPr>
                <w:lang w:val="uk-UA"/>
              </w:rPr>
              <w:t>.</w:t>
            </w:r>
            <w:r w:rsidR="00C90175" w:rsidRPr="005451B5">
              <w:rPr>
                <w:lang w:val="uk-UA"/>
              </w:rPr>
              <w:t xml:space="preserve">), </w:t>
            </w:r>
          </w:p>
          <w:p w14:paraId="0DC64A36" w14:textId="7AABF6CF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у тому числі:</w:t>
            </w:r>
          </w:p>
          <w:p w14:paraId="0B19C2E7" w14:textId="77777777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 xml:space="preserve">на 2022 рік </w:t>
            </w:r>
            <w:r>
              <w:rPr>
                <w:lang w:val="uk-UA"/>
              </w:rPr>
              <w:t>-</w:t>
            </w:r>
            <w:r w:rsidRPr="005451B5">
              <w:rPr>
                <w:lang w:val="uk-UA"/>
              </w:rPr>
              <w:t xml:space="preserve"> 3190000 грн (три мільйони сто </w:t>
            </w:r>
          </w:p>
          <w:p w14:paraId="7656BDC1" w14:textId="541545BF" w:rsidR="00C9017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дев’яносто тисяч грн 00 коп</w:t>
            </w:r>
            <w:r>
              <w:rPr>
                <w:lang w:val="uk-UA"/>
              </w:rPr>
              <w:t>.</w:t>
            </w:r>
            <w:r w:rsidRPr="005451B5">
              <w:rPr>
                <w:lang w:val="uk-UA"/>
              </w:rPr>
              <w:t>);</w:t>
            </w:r>
          </w:p>
          <w:p w14:paraId="4F2189DA" w14:textId="77777777" w:rsidR="00232F79" w:rsidRPr="005451B5" w:rsidRDefault="00232F79" w:rsidP="00D30E83">
            <w:pPr>
              <w:shd w:val="clear" w:color="auto" w:fill="FFFFFF"/>
              <w:rPr>
                <w:lang w:val="uk-UA"/>
              </w:rPr>
            </w:pPr>
          </w:p>
          <w:p w14:paraId="276F8813" w14:textId="26335698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lastRenderedPageBreak/>
              <w:t xml:space="preserve">на 2023 рік </w:t>
            </w:r>
            <w:r>
              <w:rPr>
                <w:lang w:val="uk-UA"/>
              </w:rPr>
              <w:t>-</w:t>
            </w:r>
            <w:r w:rsidRPr="005451B5">
              <w:rPr>
                <w:lang w:val="uk-UA"/>
              </w:rPr>
              <w:t xml:space="preserve"> 6000000 грн (шість мільйонів грн 00 коп</w:t>
            </w:r>
            <w:r>
              <w:rPr>
                <w:lang w:val="uk-UA"/>
              </w:rPr>
              <w:t>.</w:t>
            </w:r>
            <w:r w:rsidRPr="005451B5">
              <w:rPr>
                <w:lang w:val="uk-UA"/>
              </w:rPr>
              <w:t>);</w:t>
            </w:r>
          </w:p>
          <w:p w14:paraId="09CFC1DF" w14:textId="7870B204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 xml:space="preserve">на 2024 рік </w:t>
            </w:r>
            <w:r>
              <w:rPr>
                <w:lang w:val="uk-UA"/>
              </w:rPr>
              <w:t>-</w:t>
            </w:r>
            <w:r w:rsidRPr="005451B5">
              <w:rPr>
                <w:lang w:val="uk-UA"/>
              </w:rPr>
              <w:t xml:space="preserve"> 7</w:t>
            </w:r>
            <w:r w:rsidR="00EE19CF">
              <w:rPr>
                <w:lang w:val="uk-UA"/>
              </w:rPr>
              <w:t>7</w:t>
            </w:r>
            <w:r w:rsidRPr="005451B5">
              <w:rPr>
                <w:lang w:val="uk-UA"/>
              </w:rPr>
              <w:t>00000 грн (сім мільйонів</w:t>
            </w:r>
            <w:r w:rsidR="00D30E83">
              <w:rPr>
                <w:lang w:val="uk-UA"/>
              </w:rPr>
              <w:t xml:space="preserve"> </w:t>
            </w:r>
            <w:r w:rsidR="00EE19CF">
              <w:rPr>
                <w:lang w:val="uk-UA"/>
              </w:rPr>
              <w:t>сім</w:t>
            </w:r>
            <w:r w:rsidR="0015483D">
              <w:rPr>
                <w:lang w:val="uk-UA"/>
              </w:rPr>
              <w:t>сот</w:t>
            </w:r>
            <w:r>
              <w:rPr>
                <w:lang w:val="uk-UA"/>
              </w:rPr>
              <w:t xml:space="preserve"> тисяч </w:t>
            </w:r>
            <w:r w:rsidRPr="005451B5">
              <w:rPr>
                <w:lang w:val="uk-UA"/>
              </w:rPr>
              <w:t>грн 00 коп</w:t>
            </w:r>
            <w:r>
              <w:rPr>
                <w:lang w:val="uk-UA"/>
              </w:rPr>
              <w:t>.</w:t>
            </w:r>
            <w:r w:rsidRPr="005451B5">
              <w:rPr>
                <w:lang w:val="uk-UA"/>
              </w:rPr>
              <w:t>)</w:t>
            </w:r>
          </w:p>
        </w:tc>
      </w:tr>
      <w:tr w:rsidR="00C90175" w:rsidRPr="00A31ACE" w14:paraId="52E025A8" w14:textId="77777777" w:rsidTr="00D30E8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8F1" w14:textId="77777777" w:rsidR="00C90175" w:rsidRPr="005451B5" w:rsidRDefault="00C90175" w:rsidP="00D30E83">
            <w:pPr>
              <w:rPr>
                <w:lang w:val="uk-UA"/>
              </w:rPr>
            </w:pPr>
            <w:r w:rsidRPr="005451B5">
              <w:rPr>
                <w:lang w:val="uk-UA"/>
              </w:rPr>
              <w:lastRenderedPageBreak/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2D7" w14:textId="77777777" w:rsidR="00C90175" w:rsidRPr="005451B5" w:rsidRDefault="00C90175" w:rsidP="00D30E83">
            <w:pPr>
              <w:rPr>
                <w:lang w:val="uk-UA"/>
              </w:rPr>
            </w:pPr>
            <w:r w:rsidRPr="005451B5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20F" w14:textId="77777777" w:rsidR="00C90175" w:rsidRPr="005451B5" w:rsidRDefault="00C90175" w:rsidP="00D30E83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Виконавчий комітет Могилів</w:t>
            </w:r>
            <w:r>
              <w:rPr>
                <w:lang w:val="uk-UA"/>
              </w:rPr>
              <w:t>-</w:t>
            </w:r>
            <w:r w:rsidRPr="005451B5">
              <w:rPr>
                <w:lang w:val="uk-UA"/>
              </w:rPr>
              <w:t>Подільської міської ради</w:t>
            </w:r>
          </w:p>
        </w:tc>
      </w:tr>
    </w:tbl>
    <w:p w14:paraId="7C117E50" w14:textId="77777777" w:rsidR="00C90175" w:rsidRDefault="00C90175" w:rsidP="00D30E83">
      <w:pPr>
        <w:shd w:val="clear" w:color="auto" w:fill="FFFFFF"/>
        <w:rPr>
          <w:lang w:val="uk-UA"/>
        </w:rPr>
      </w:pPr>
    </w:p>
    <w:p w14:paraId="4627AC90" w14:textId="77777777" w:rsidR="00C90175" w:rsidRPr="005451B5" w:rsidRDefault="00C90175" w:rsidP="00D30E83">
      <w:pPr>
        <w:shd w:val="clear" w:color="auto" w:fill="FFFFFF"/>
        <w:rPr>
          <w:lang w:val="uk-UA"/>
        </w:rPr>
      </w:pPr>
      <w:r w:rsidRPr="005451B5">
        <w:rPr>
          <w:lang w:val="uk-UA"/>
        </w:rPr>
        <w:t xml:space="preserve">     </w:t>
      </w:r>
      <w:r w:rsidRPr="005451B5">
        <w:rPr>
          <w:lang w:val="uk-UA"/>
        </w:rPr>
        <w:tab/>
        <w:t>Все решта залишити без змін.</w:t>
      </w:r>
    </w:p>
    <w:p w14:paraId="7B13E08F" w14:textId="77777777" w:rsidR="002D1EC2" w:rsidRPr="00DA08C3" w:rsidRDefault="00C90175" w:rsidP="00D30E83">
      <w:pPr>
        <w:tabs>
          <w:tab w:val="left" w:pos="709"/>
        </w:tabs>
        <w:rPr>
          <w:rFonts w:eastAsia="Calibri"/>
          <w:lang w:val="uk-UA"/>
        </w:rPr>
      </w:pPr>
      <w:r w:rsidRPr="005451B5">
        <w:rPr>
          <w:lang w:val="uk-UA"/>
        </w:rPr>
        <w:t xml:space="preserve">        </w:t>
      </w:r>
      <w:r>
        <w:rPr>
          <w:lang w:val="uk-UA"/>
        </w:rPr>
        <w:t xml:space="preserve">  </w:t>
      </w:r>
      <w:r w:rsidRPr="00A31ACE">
        <w:rPr>
          <w:b/>
          <w:bCs/>
          <w:lang w:val="uk-UA"/>
        </w:rPr>
        <w:t>2.</w:t>
      </w:r>
      <w:r w:rsidRPr="005451B5">
        <w:rPr>
          <w:rFonts w:eastAsia="Calibri"/>
          <w:b/>
          <w:lang w:val="uk-UA"/>
        </w:rPr>
        <w:t xml:space="preserve"> </w:t>
      </w:r>
      <w:r w:rsidRPr="005451B5">
        <w:rPr>
          <w:rFonts w:eastAsia="Calibri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5451B5">
        <w:rPr>
          <w:rFonts w:eastAsia="Calibri"/>
          <w:lang w:val="uk-UA"/>
        </w:rPr>
        <w:t>Безмещука</w:t>
      </w:r>
      <w:proofErr w:type="spellEnd"/>
      <w:r w:rsidRPr="005451B5">
        <w:rPr>
          <w:rFonts w:eastAsia="Calibri"/>
          <w:lang w:val="uk-UA"/>
        </w:rPr>
        <w:t xml:space="preserve"> П.О. та на постійну комісію міської ради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5451B5">
        <w:rPr>
          <w:rFonts w:eastAsia="Calibri"/>
          <w:lang w:val="uk-UA"/>
        </w:rPr>
        <w:t>Трейбич</w:t>
      </w:r>
      <w:proofErr w:type="spellEnd"/>
      <w:r w:rsidRPr="005451B5">
        <w:rPr>
          <w:rFonts w:eastAsia="Calibri"/>
          <w:lang w:val="uk-UA"/>
        </w:rPr>
        <w:t xml:space="preserve"> Е.А.).</w:t>
      </w:r>
    </w:p>
    <w:tbl>
      <w:tblPr>
        <w:tblW w:w="9117" w:type="dxa"/>
        <w:tblInd w:w="108" w:type="dxa"/>
        <w:tblLook w:val="04A0" w:firstRow="1" w:lastRow="0" w:firstColumn="1" w:lastColumn="0" w:noHBand="0" w:noVBand="1"/>
      </w:tblPr>
      <w:tblGrid>
        <w:gridCol w:w="4536"/>
        <w:gridCol w:w="1063"/>
        <w:gridCol w:w="3518"/>
      </w:tblGrid>
      <w:tr w:rsidR="002D1EC2" w:rsidRPr="00232F79" w14:paraId="2B4D4E3D" w14:textId="77777777" w:rsidTr="00232F79">
        <w:trPr>
          <w:trHeight w:val="672"/>
        </w:trPr>
        <w:tc>
          <w:tcPr>
            <w:tcW w:w="4536" w:type="dxa"/>
            <w:shd w:val="clear" w:color="auto" w:fill="auto"/>
            <w:vAlign w:val="bottom"/>
            <w:hideMark/>
          </w:tcPr>
          <w:p w14:paraId="210CE96C" w14:textId="77777777" w:rsidR="00232F79" w:rsidRDefault="00232F79" w:rsidP="00D30E83">
            <w:pPr>
              <w:rPr>
                <w:color w:val="000000"/>
                <w:lang w:val="uk-UA" w:eastAsia="uk-UA"/>
              </w:rPr>
            </w:pPr>
          </w:p>
          <w:p w14:paraId="119094D3" w14:textId="15B64721" w:rsidR="00232F79" w:rsidRDefault="00232F79" w:rsidP="00D30E83">
            <w:pPr>
              <w:rPr>
                <w:color w:val="000000"/>
                <w:lang w:val="uk-UA" w:eastAsia="uk-UA"/>
              </w:rPr>
            </w:pPr>
          </w:p>
          <w:p w14:paraId="0CD36993" w14:textId="77777777" w:rsidR="00232F79" w:rsidRDefault="00232F79" w:rsidP="00D30E83">
            <w:pPr>
              <w:rPr>
                <w:color w:val="000000"/>
                <w:lang w:val="uk-UA" w:eastAsia="uk-UA"/>
              </w:rPr>
            </w:pPr>
          </w:p>
          <w:p w14:paraId="5F5020CB" w14:textId="77777777" w:rsidR="00232F79" w:rsidRDefault="00232F79" w:rsidP="00D30E83">
            <w:pPr>
              <w:rPr>
                <w:color w:val="000000"/>
                <w:lang w:val="uk-UA" w:eastAsia="uk-UA"/>
              </w:rPr>
            </w:pPr>
          </w:p>
          <w:p w14:paraId="449ABC65" w14:textId="2006E570" w:rsidR="002D1EC2" w:rsidRPr="00232F79" w:rsidRDefault="00232F79" w:rsidP="00D30E8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 </w:t>
            </w:r>
            <w:r w:rsidR="002D1EC2" w:rsidRPr="00232F79">
              <w:rPr>
                <w:color w:val="000000"/>
                <w:lang w:val="uk-UA" w:eastAsia="uk-UA"/>
              </w:rPr>
              <w:t>Міський голова</w:t>
            </w:r>
          </w:p>
        </w:tc>
        <w:tc>
          <w:tcPr>
            <w:tcW w:w="1063" w:type="dxa"/>
            <w:shd w:val="clear" w:color="auto" w:fill="auto"/>
            <w:vAlign w:val="bottom"/>
            <w:hideMark/>
          </w:tcPr>
          <w:p w14:paraId="7F3A3EA3" w14:textId="77777777" w:rsidR="002D1EC2" w:rsidRPr="00232F79" w:rsidRDefault="002D1EC2" w:rsidP="00D30E8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518" w:type="dxa"/>
            <w:shd w:val="clear" w:color="auto" w:fill="auto"/>
            <w:vAlign w:val="bottom"/>
            <w:hideMark/>
          </w:tcPr>
          <w:p w14:paraId="7881EC25" w14:textId="6F1BB9DD" w:rsidR="002D1EC2" w:rsidRPr="00232F79" w:rsidRDefault="00232F79" w:rsidP="00D30E8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</w:t>
            </w:r>
            <w:r w:rsidR="002D1EC2" w:rsidRPr="00232F79">
              <w:rPr>
                <w:color w:val="000000"/>
                <w:lang w:val="uk-UA" w:eastAsia="uk-UA"/>
              </w:rPr>
              <w:t>Геннадій ГЛУХМАНЮК</w:t>
            </w:r>
          </w:p>
        </w:tc>
      </w:tr>
    </w:tbl>
    <w:p w14:paraId="74642DED" w14:textId="77777777" w:rsidR="00975504" w:rsidRPr="002D1EC2" w:rsidRDefault="00975504" w:rsidP="00D30E83">
      <w:pPr>
        <w:jc w:val="center"/>
      </w:pPr>
    </w:p>
    <w:sectPr w:rsidR="00975504" w:rsidRPr="002D1EC2" w:rsidSect="00232F79">
      <w:pgSz w:w="11906" w:h="16838"/>
      <w:pgMar w:top="709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504"/>
    <w:multiLevelType w:val="multilevel"/>
    <w:tmpl w:val="2B362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AA106D"/>
    <w:multiLevelType w:val="multilevel"/>
    <w:tmpl w:val="8F2E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906FC"/>
    <w:multiLevelType w:val="multilevel"/>
    <w:tmpl w:val="8E7CA4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20839"/>
    <w:multiLevelType w:val="hybridMultilevel"/>
    <w:tmpl w:val="92068E76"/>
    <w:lvl w:ilvl="0" w:tplc="753AA2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AAD"/>
    <w:multiLevelType w:val="multilevel"/>
    <w:tmpl w:val="783C3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0D4D74"/>
    <w:multiLevelType w:val="hybridMultilevel"/>
    <w:tmpl w:val="507E6B8C"/>
    <w:lvl w:ilvl="0" w:tplc="58627A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1B81F25"/>
    <w:multiLevelType w:val="multilevel"/>
    <w:tmpl w:val="660EB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FB53DB5"/>
    <w:multiLevelType w:val="hybridMultilevel"/>
    <w:tmpl w:val="1742A7B4"/>
    <w:lvl w:ilvl="0" w:tplc="586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10196B"/>
    <w:multiLevelType w:val="multilevel"/>
    <w:tmpl w:val="0DA25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EC2"/>
    <w:rsid w:val="00000259"/>
    <w:rsid w:val="00037CC0"/>
    <w:rsid w:val="000922F5"/>
    <w:rsid w:val="000F0715"/>
    <w:rsid w:val="000F4C13"/>
    <w:rsid w:val="00104D74"/>
    <w:rsid w:val="0015483D"/>
    <w:rsid w:val="001A43B6"/>
    <w:rsid w:val="001D1827"/>
    <w:rsid w:val="002057F1"/>
    <w:rsid w:val="00232F79"/>
    <w:rsid w:val="0024429E"/>
    <w:rsid w:val="002470B3"/>
    <w:rsid w:val="00284D40"/>
    <w:rsid w:val="00287D0D"/>
    <w:rsid w:val="002934C9"/>
    <w:rsid w:val="002960B9"/>
    <w:rsid w:val="002B0886"/>
    <w:rsid w:val="002B519E"/>
    <w:rsid w:val="002B7A45"/>
    <w:rsid w:val="002D1EC2"/>
    <w:rsid w:val="002E0ED5"/>
    <w:rsid w:val="002E39F7"/>
    <w:rsid w:val="00333F79"/>
    <w:rsid w:val="0035305F"/>
    <w:rsid w:val="003974B6"/>
    <w:rsid w:val="003F141D"/>
    <w:rsid w:val="003F164E"/>
    <w:rsid w:val="004A031F"/>
    <w:rsid w:val="004C3A93"/>
    <w:rsid w:val="00521993"/>
    <w:rsid w:val="005E4235"/>
    <w:rsid w:val="00614200"/>
    <w:rsid w:val="0068389A"/>
    <w:rsid w:val="007A4AAB"/>
    <w:rsid w:val="007D2C5D"/>
    <w:rsid w:val="00857FF2"/>
    <w:rsid w:val="008A610B"/>
    <w:rsid w:val="009501A5"/>
    <w:rsid w:val="00954669"/>
    <w:rsid w:val="00975504"/>
    <w:rsid w:val="009C4705"/>
    <w:rsid w:val="009F4678"/>
    <w:rsid w:val="00A316D0"/>
    <w:rsid w:val="00A33105"/>
    <w:rsid w:val="00AF7165"/>
    <w:rsid w:val="00B7420E"/>
    <w:rsid w:val="00B9655E"/>
    <w:rsid w:val="00C6190C"/>
    <w:rsid w:val="00C90175"/>
    <w:rsid w:val="00CC40D6"/>
    <w:rsid w:val="00D30E83"/>
    <w:rsid w:val="00D66BAB"/>
    <w:rsid w:val="00DA08C3"/>
    <w:rsid w:val="00DD4179"/>
    <w:rsid w:val="00DE34A2"/>
    <w:rsid w:val="00E87F87"/>
    <w:rsid w:val="00EE19CF"/>
    <w:rsid w:val="00F03B82"/>
    <w:rsid w:val="00F76939"/>
    <w:rsid w:val="00F919B1"/>
    <w:rsid w:val="00FA2A7B"/>
    <w:rsid w:val="00FB4557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52FE1"/>
  <w15:docId w15:val="{D8F3FA79-CA98-4F4F-A02A-CA4BAC7A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1EC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link w:val="NoSpacingChar"/>
    <w:rsid w:val="002D1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1EC2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D1EC2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nhideWhenUsed/>
    <w:rsid w:val="002D1EC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D1EC2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  <w:style w:type="paragraph" w:customStyle="1" w:styleId="p6">
    <w:name w:val="p6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p8">
    <w:name w:val="p8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68389A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9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2024-12-10T09:17:00Z</cp:lastPrinted>
  <dcterms:created xsi:type="dcterms:W3CDTF">2024-09-06T09:01:00Z</dcterms:created>
  <dcterms:modified xsi:type="dcterms:W3CDTF">2024-12-10T09:22:00Z</dcterms:modified>
</cp:coreProperties>
</file>