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DF" w:rsidRDefault="00A47DDF" w:rsidP="00A47DDF">
      <w:pPr>
        <w:pStyle w:val="a5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t xml:space="preserve">                                                       </w:t>
      </w:r>
      <w:r w:rsidR="003B215F">
        <w:rPr>
          <w:rFonts w:ascii="Georgia" w:hAnsi="Georgia"/>
          <w:noProof/>
          <w:color w:val="000000"/>
          <w:sz w:val="28"/>
          <w:szCs w:val="28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</w:rPr>
        <w:t xml:space="preserve">   </w:t>
      </w:r>
      <w:r>
        <w:rPr>
          <w:rFonts w:ascii="Georgia" w:hAnsi="Georgia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DF" w:rsidRDefault="00A47DDF" w:rsidP="00A47DDF">
      <w:pPr>
        <w:pStyle w:val="a6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A47DDF" w:rsidRDefault="007A5674" w:rsidP="00A47DDF">
      <w:pPr>
        <w:pStyle w:val="a6"/>
        <w:rPr>
          <w:rFonts w:ascii="Georgia" w:hAnsi="Georgia"/>
        </w:rPr>
      </w:pPr>
      <w:r w:rsidRPr="007A5674">
        <w:pict>
          <v:line id="Пряма сполучна лінія 5" o:spid="_x0000_s1026" style="position:absolute;left:0;text-align:left;z-index:251658240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A47DDF" w:rsidRDefault="00A47DDF" w:rsidP="00A47DDF">
      <w:pPr>
        <w:pStyle w:val="a6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159</w:t>
      </w:r>
    </w:p>
    <w:p w:rsidR="00A47DDF" w:rsidRDefault="00A47DDF" w:rsidP="00A47DDF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3318"/>
        <w:gridCol w:w="3207"/>
        <w:gridCol w:w="289"/>
        <w:gridCol w:w="744"/>
        <w:gridCol w:w="3315"/>
      </w:tblGrid>
      <w:tr w:rsidR="00A47DDF" w:rsidTr="00737F77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7DDF" w:rsidRDefault="00A47DDF" w:rsidP="00737F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Від 26.04.2016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7DDF" w:rsidRDefault="00A47DDF" w:rsidP="00737F7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сесії</w:t>
            </w:r>
          </w:p>
          <w:p w:rsidR="00A47DDF" w:rsidRPr="00E60141" w:rsidRDefault="00A47DDF" w:rsidP="00737F7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A47DDF" w:rsidRDefault="00A47DDF" w:rsidP="00737F7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скликання</w:t>
            </w:r>
          </w:p>
          <w:p w:rsidR="00A47DDF" w:rsidRDefault="00A47DDF" w:rsidP="00737F7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A47DDF" w:rsidRDefault="00A47DDF" w:rsidP="00737F77">
            <w:pPr>
              <w:pStyle w:val="a5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A47DDF" w:rsidRDefault="00A47DDF" w:rsidP="00737F77">
            <w:pPr>
              <w:pStyle w:val="a5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DF" w:rsidRDefault="00A47DDF" w:rsidP="00737F77">
            <w:pPr>
              <w:pStyle w:val="a5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3F4507" w:rsidRDefault="00640DE5" w:rsidP="00A47DDF">
      <w:pPr>
        <w:pStyle w:val="Style6"/>
        <w:widowControl/>
        <w:tabs>
          <w:tab w:val="left" w:pos="8931"/>
          <w:tab w:val="left" w:pos="9072"/>
          <w:tab w:val="left" w:pos="10065"/>
        </w:tabs>
        <w:ind w:right="-325"/>
        <w:jc w:val="center"/>
        <w:rPr>
          <w:rStyle w:val="FontStyle64"/>
          <w:sz w:val="28"/>
          <w:szCs w:val="28"/>
          <w:lang w:val="uk-UA" w:eastAsia="uk-UA"/>
        </w:rPr>
      </w:pPr>
      <w:r w:rsidRPr="00E83573">
        <w:rPr>
          <w:rStyle w:val="FontStyle64"/>
          <w:sz w:val="28"/>
          <w:szCs w:val="28"/>
          <w:lang w:val="uk-UA" w:eastAsia="uk-UA"/>
        </w:rPr>
        <w:t>Про</w:t>
      </w:r>
      <w:r>
        <w:rPr>
          <w:rStyle w:val="FontStyle64"/>
          <w:sz w:val="28"/>
          <w:szCs w:val="28"/>
          <w:lang w:val="uk-UA" w:eastAsia="uk-UA"/>
        </w:rPr>
        <w:t xml:space="preserve"> внесення змін</w:t>
      </w:r>
      <w:r w:rsidR="00E0694E">
        <w:rPr>
          <w:rStyle w:val="FontStyle64"/>
          <w:sz w:val="28"/>
          <w:szCs w:val="28"/>
          <w:lang w:val="uk-UA" w:eastAsia="uk-UA"/>
        </w:rPr>
        <w:t xml:space="preserve">и </w:t>
      </w:r>
      <w:r w:rsidR="0053103F">
        <w:rPr>
          <w:rStyle w:val="FontStyle64"/>
          <w:sz w:val="28"/>
          <w:szCs w:val="28"/>
          <w:lang w:val="uk-UA" w:eastAsia="uk-UA"/>
        </w:rPr>
        <w:t>в</w:t>
      </w:r>
      <w:r w:rsidR="00E0694E">
        <w:rPr>
          <w:rStyle w:val="FontStyle64"/>
          <w:sz w:val="28"/>
          <w:szCs w:val="28"/>
          <w:lang w:val="uk-UA" w:eastAsia="uk-UA"/>
        </w:rPr>
        <w:t xml:space="preserve"> </w:t>
      </w:r>
      <w:r w:rsidR="0053103F">
        <w:rPr>
          <w:rStyle w:val="FontStyle64"/>
          <w:sz w:val="28"/>
          <w:szCs w:val="28"/>
          <w:lang w:val="uk-UA" w:eastAsia="uk-UA"/>
        </w:rPr>
        <w:t>рішення</w:t>
      </w:r>
      <w:r w:rsidR="009054EA">
        <w:rPr>
          <w:rStyle w:val="FontStyle64"/>
          <w:sz w:val="28"/>
          <w:szCs w:val="28"/>
          <w:lang w:val="uk-UA" w:eastAsia="uk-UA"/>
        </w:rPr>
        <w:t xml:space="preserve"> </w:t>
      </w:r>
      <w:r w:rsidR="00273055">
        <w:rPr>
          <w:rStyle w:val="FontStyle64"/>
          <w:sz w:val="28"/>
          <w:szCs w:val="28"/>
          <w:lang w:eastAsia="uk-UA"/>
        </w:rPr>
        <w:t>7</w:t>
      </w:r>
      <w:r w:rsidR="00273055">
        <w:rPr>
          <w:rStyle w:val="FontStyle64"/>
          <w:sz w:val="28"/>
          <w:szCs w:val="28"/>
          <w:lang w:val="uk-UA" w:eastAsia="uk-UA"/>
        </w:rPr>
        <w:t xml:space="preserve"> </w:t>
      </w:r>
      <w:r w:rsidR="00E0694E">
        <w:rPr>
          <w:rStyle w:val="FontStyle64"/>
          <w:sz w:val="28"/>
          <w:szCs w:val="28"/>
          <w:lang w:val="uk-UA" w:eastAsia="uk-UA"/>
        </w:rPr>
        <w:t>міської ради</w:t>
      </w:r>
      <w:r w:rsidR="00E0694E">
        <w:rPr>
          <w:rStyle w:val="FontStyle64"/>
          <w:sz w:val="28"/>
          <w:szCs w:val="28"/>
          <w:lang w:eastAsia="uk-UA"/>
        </w:rPr>
        <w:t xml:space="preserve"> </w:t>
      </w:r>
      <w:r w:rsidR="0053103F">
        <w:rPr>
          <w:rStyle w:val="FontStyle64"/>
          <w:sz w:val="28"/>
          <w:szCs w:val="28"/>
          <w:lang w:val="uk-UA" w:eastAsia="uk-UA"/>
        </w:rPr>
        <w:t>сесії</w:t>
      </w:r>
      <w:r w:rsidR="0053103F" w:rsidRPr="0053103F">
        <w:rPr>
          <w:rStyle w:val="FontStyle64"/>
          <w:sz w:val="28"/>
          <w:szCs w:val="28"/>
          <w:lang w:eastAsia="uk-UA"/>
        </w:rPr>
        <w:t xml:space="preserve"> 7 </w:t>
      </w:r>
      <w:r w:rsidR="0053103F">
        <w:rPr>
          <w:rStyle w:val="FontStyle64"/>
          <w:sz w:val="28"/>
          <w:szCs w:val="28"/>
          <w:lang w:val="en-US" w:eastAsia="uk-UA"/>
        </w:rPr>
        <w:t>c</w:t>
      </w:r>
      <w:r w:rsidR="0053103F">
        <w:rPr>
          <w:rStyle w:val="FontStyle64"/>
          <w:sz w:val="28"/>
          <w:szCs w:val="28"/>
          <w:lang w:val="uk-UA" w:eastAsia="uk-UA"/>
        </w:rPr>
        <w:t xml:space="preserve">кликання </w:t>
      </w:r>
    </w:p>
    <w:p w:rsidR="00640DE5" w:rsidRDefault="0053103F" w:rsidP="003F4507">
      <w:pPr>
        <w:pStyle w:val="Style6"/>
        <w:widowControl/>
        <w:tabs>
          <w:tab w:val="left" w:pos="8931"/>
          <w:tab w:val="left" w:pos="9072"/>
          <w:tab w:val="left" w:pos="10065"/>
        </w:tabs>
        <w:ind w:right="-325"/>
        <w:jc w:val="center"/>
        <w:rPr>
          <w:rStyle w:val="FontStyle64"/>
          <w:sz w:val="28"/>
          <w:szCs w:val="28"/>
          <w:lang w:val="uk-UA" w:eastAsia="uk-UA"/>
        </w:rPr>
      </w:pPr>
      <w:r>
        <w:rPr>
          <w:rStyle w:val="FontStyle64"/>
          <w:sz w:val="28"/>
          <w:szCs w:val="28"/>
          <w:lang w:val="uk-UA" w:eastAsia="uk-UA"/>
        </w:rPr>
        <w:t>від 29</w:t>
      </w:r>
      <w:r w:rsidR="00A47DDF">
        <w:rPr>
          <w:rStyle w:val="FontStyle64"/>
          <w:sz w:val="28"/>
          <w:szCs w:val="28"/>
          <w:lang w:val="uk-UA" w:eastAsia="uk-UA"/>
        </w:rPr>
        <w:t>.02.</w:t>
      </w:r>
      <w:r>
        <w:rPr>
          <w:rStyle w:val="FontStyle64"/>
          <w:sz w:val="28"/>
          <w:szCs w:val="28"/>
          <w:lang w:val="uk-UA" w:eastAsia="uk-UA"/>
        </w:rPr>
        <w:t xml:space="preserve"> 2016 року № 99 «Про </w:t>
      </w:r>
      <w:r w:rsidR="00640DE5" w:rsidRPr="00E83573">
        <w:rPr>
          <w:rStyle w:val="FontStyle64"/>
          <w:sz w:val="28"/>
          <w:szCs w:val="28"/>
          <w:lang w:val="uk-UA" w:eastAsia="uk-UA"/>
        </w:rPr>
        <w:t>Комплексн</w:t>
      </w:r>
      <w:r>
        <w:rPr>
          <w:rStyle w:val="FontStyle64"/>
          <w:sz w:val="28"/>
          <w:szCs w:val="28"/>
          <w:lang w:val="uk-UA" w:eastAsia="uk-UA"/>
        </w:rPr>
        <w:t>у</w:t>
      </w:r>
      <w:r w:rsidR="00735F9B">
        <w:rPr>
          <w:rStyle w:val="FontStyle64"/>
          <w:sz w:val="28"/>
          <w:szCs w:val="28"/>
          <w:lang w:val="uk-UA" w:eastAsia="uk-UA"/>
        </w:rPr>
        <w:t xml:space="preserve"> оборо</w:t>
      </w:r>
      <w:r w:rsidR="00E0694E">
        <w:rPr>
          <w:rStyle w:val="FontStyle64"/>
          <w:sz w:val="28"/>
          <w:szCs w:val="28"/>
          <w:lang w:val="uk-UA" w:eastAsia="uk-UA"/>
        </w:rPr>
        <w:t>н</w:t>
      </w:r>
      <w:r w:rsidR="00735F9B">
        <w:rPr>
          <w:rStyle w:val="FontStyle64"/>
          <w:sz w:val="28"/>
          <w:szCs w:val="28"/>
          <w:lang w:val="uk-UA" w:eastAsia="uk-UA"/>
        </w:rPr>
        <w:t>но -</w:t>
      </w:r>
      <w:r w:rsidR="00640DE5" w:rsidRPr="00E83573">
        <w:rPr>
          <w:rStyle w:val="FontStyle64"/>
          <w:sz w:val="28"/>
          <w:szCs w:val="28"/>
          <w:lang w:val="uk-UA" w:eastAsia="uk-UA"/>
        </w:rPr>
        <w:t xml:space="preserve"> правоохоронн</w:t>
      </w:r>
      <w:r>
        <w:rPr>
          <w:rStyle w:val="FontStyle64"/>
          <w:sz w:val="28"/>
          <w:szCs w:val="28"/>
          <w:lang w:val="uk-UA" w:eastAsia="uk-UA"/>
        </w:rPr>
        <w:t>у</w:t>
      </w:r>
      <w:r w:rsidR="00640DE5" w:rsidRPr="00E83573">
        <w:rPr>
          <w:rStyle w:val="FontStyle64"/>
          <w:sz w:val="28"/>
          <w:szCs w:val="28"/>
          <w:lang w:val="uk-UA" w:eastAsia="uk-UA"/>
        </w:rPr>
        <w:t xml:space="preserve"> програм</w:t>
      </w:r>
      <w:r>
        <w:rPr>
          <w:rStyle w:val="FontStyle64"/>
          <w:sz w:val="28"/>
          <w:szCs w:val="28"/>
          <w:lang w:val="uk-UA" w:eastAsia="uk-UA"/>
        </w:rPr>
        <w:t>у</w:t>
      </w:r>
      <w:r w:rsidR="00A47DDF">
        <w:rPr>
          <w:rStyle w:val="FontStyle64"/>
          <w:sz w:val="28"/>
          <w:szCs w:val="28"/>
          <w:lang w:val="uk-UA" w:eastAsia="uk-UA"/>
        </w:rPr>
        <w:t xml:space="preserve"> профілактики злочинності в м. </w:t>
      </w:r>
      <w:r w:rsidR="00640DE5" w:rsidRPr="00E83573">
        <w:rPr>
          <w:rStyle w:val="FontStyle64"/>
          <w:sz w:val="28"/>
          <w:szCs w:val="28"/>
          <w:lang w:val="uk-UA" w:eastAsia="uk-UA"/>
        </w:rPr>
        <w:t>Могилеві - Подільському</w:t>
      </w:r>
    </w:p>
    <w:p w:rsidR="00640DE5" w:rsidRDefault="00640DE5" w:rsidP="00640DE5">
      <w:pPr>
        <w:pStyle w:val="Style6"/>
        <w:widowControl/>
        <w:tabs>
          <w:tab w:val="left" w:pos="8931"/>
          <w:tab w:val="left" w:pos="9072"/>
          <w:tab w:val="left" w:pos="10065"/>
        </w:tabs>
        <w:ind w:right="35"/>
        <w:jc w:val="center"/>
        <w:rPr>
          <w:rStyle w:val="FontStyle64"/>
          <w:sz w:val="28"/>
          <w:szCs w:val="28"/>
          <w:lang w:val="uk-UA" w:eastAsia="uk-UA"/>
        </w:rPr>
      </w:pPr>
      <w:r w:rsidRPr="00E83573">
        <w:rPr>
          <w:rStyle w:val="FontStyle64"/>
          <w:sz w:val="28"/>
          <w:szCs w:val="28"/>
          <w:lang w:val="uk-UA" w:eastAsia="uk-UA"/>
        </w:rPr>
        <w:t>на 2016-2020 роки</w:t>
      </w:r>
      <w:r w:rsidR="0053103F">
        <w:rPr>
          <w:rStyle w:val="FontStyle64"/>
          <w:sz w:val="28"/>
          <w:szCs w:val="28"/>
          <w:lang w:val="uk-UA" w:eastAsia="uk-UA"/>
        </w:rPr>
        <w:t>»</w:t>
      </w:r>
    </w:p>
    <w:p w:rsidR="00A47DDF" w:rsidRPr="00E83573" w:rsidRDefault="00A47DDF" w:rsidP="00640DE5">
      <w:pPr>
        <w:pStyle w:val="Style6"/>
        <w:widowControl/>
        <w:tabs>
          <w:tab w:val="left" w:pos="8931"/>
          <w:tab w:val="left" w:pos="9072"/>
          <w:tab w:val="left" w:pos="10065"/>
        </w:tabs>
        <w:ind w:right="35"/>
        <w:jc w:val="center"/>
        <w:rPr>
          <w:rStyle w:val="FontStyle64"/>
          <w:sz w:val="28"/>
          <w:szCs w:val="28"/>
          <w:lang w:val="uk-UA" w:eastAsia="uk-UA"/>
        </w:rPr>
      </w:pPr>
    </w:p>
    <w:p w:rsidR="00640DE5" w:rsidRDefault="00640DE5" w:rsidP="00A47DDF">
      <w:pPr>
        <w:pStyle w:val="Style7"/>
        <w:widowControl/>
        <w:spacing w:line="240" w:lineRule="auto"/>
        <w:jc w:val="left"/>
        <w:rPr>
          <w:rStyle w:val="FontStyle66"/>
          <w:sz w:val="28"/>
          <w:szCs w:val="28"/>
          <w:lang w:val="uk-UA" w:eastAsia="uk-UA"/>
        </w:rPr>
      </w:pPr>
      <w:r w:rsidRPr="00E83573">
        <w:rPr>
          <w:rStyle w:val="FontStyle66"/>
          <w:sz w:val="28"/>
          <w:szCs w:val="28"/>
          <w:lang w:val="uk-UA" w:eastAsia="uk-UA"/>
        </w:rPr>
        <w:t>Керуючись ст. 26 Закону України «Про місцеве самоврядування в Ук</w:t>
      </w:r>
      <w:r>
        <w:rPr>
          <w:rStyle w:val="FontStyle66"/>
          <w:sz w:val="28"/>
          <w:szCs w:val="28"/>
          <w:lang w:val="uk-UA" w:eastAsia="uk-UA"/>
        </w:rPr>
        <w:t xml:space="preserve">раїні», на виконання рішення </w:t>
      </w:r>
      <w:r w:rsidRPr="00E83573">
        <w:rPr>
          <w:rStyle w:val="FontStyle66"/>
          <w:sz w:val="28"/>
          <w:szCs w:val="28"/>
          <w:lang w:val="uk-UA" w:eastAsia="uk-UA"/>
        </w:rPr>
        <w:t xml:space="preserve">4 </w:t>
      </w:r>
      <w:r>
        <w:rPr>
          <w:rStyle w:val="FontStyle66"/>
          <w:sz w:val="28"/>
          <w:szCs w:val="28"/>
          <w:lang w:val="uk-UA" w:eastAsia="uk-UA"/>
        </w:rPr>
        <w:t xml:space="preserve">сесії міської </w:t>
      </w:r>
      <w:r w:rsidRPr="00E83573">
        <w:rPr>
          <w:rStyle w:val="FontStyle66"/>
          <w:sz w:val="28"/>
          <w:szCs w:val="28"/>
          <w:lang w:val="uk-UA" w:eastAsia="uk-UA"/>
        </w:rPr>
        <w:t xml:space="preserve">ради 7 скликання від 10.12.2015 року № 40 «Про Стратегію розвитку міста Могилева - Подільського на період до 2020 року» (нова редакція), враховуючи клопотання Могилів – Подільського </w:t>
      </w:r>
      <w:r>
        <w:rPr>
          <w:rStyle w:val="FontStyle66"/>
          <w:sz w:val="28"/>
          <w:szCs w:val="28"/>
          <w:lang w:val="uk-UA" w:eastAsia="uk-UA"/>
        </w:rPr>
        <w:t xml:space="preserve">міськрайонного </w:t>
      </w:r>
      <w:r w:rsidRPr="00E83573">
        <w:rPr>
          <w:rStyle w:val="FontStyle66"/>
          <w:sz w:val="28"/>
          <w:szCs w:val="28"/>
          <w:lang w:val="uk-UA" w:eastAsia="uk-UA"/>
        </w:rPr>
        <w:t>відділу</w:t>
      </w:r>
      <w:r>
        <w:rPr>
          <w:rStyle w:val="FontStyle66"/>
          <w:sz w:val="28"/>
          <w:szCs w:val="28"/>
          <w:lang w:val="uk-UA" w:eastAsia="uk-UA"/>
        </w:rPr>
        <w:t xml:space="preserve"> УСБУ у Вінницькій області</w:t>
      </w:r>
      <w:r w:rsidRPr="00E83573">
        <w:rPr>
          <w:rStyle w:val="FontStyle66"/>
          <w:sz w:val="28"/>
          <w:szCs w:val="28"/>
          <w:lang w:val="uk-UA" w:eastAsia="uk-UA"/>
        </w:rPr>
        <w:t>,</w:t>
      </w:r>
      <w:r>
        <w:rPr>
          <w:rStyle w:val="FontStyle66"/>
          <w:sz w:val="28"/>
          <w:szCs w:val="28"/>
          <w:lang w:val="uk-UA" w:eastAsia="uk-UA"/>
        </w:rPr>
        <w:t>-</w:t>
      </w:r>
    </w:p>
    <w:p w:rsidR="00A47DDF" w:rsidRDefault="00A47DDF" w:rsidP="00A47DDF">
      <w:pPr>
        <w:pStyle w:val="Style7"/>
        <w:widowControl/>
        <w:spacing w:line="240" w:lineRule="auto"/>
        <w:jc w:val="left"/>
        <w:rPr>
          <w:rStyle w:val="FontStyle66"/>
          <w:sz w:val="28"/>
          <w:szCs w:val="28"/>
          <w:lang w:val="uk-UA" w:eastAsia="uk-UA"/>
        </w:rPr>
      </w:pPr>
    </w:p>
    <w:p w:rsidR="00640DE5" w:rsidRDefault="00A47DDF" w:rsidP="00640DE5">
      <w:pPr>
        <w:pStyle w:val="Style7"/>
        <w:widowControl/>
        <w:spacing w:line="240" w:lineRule="auto"/>
        <w:jc w:val="left"/>
        <w:rPr>
          <w:rStyle w:val="FontStyle65"/>
          <w:sz w:val="28"/>
          <w:szCs w:val="28"/>
          <w:lang w:val="uk-UA" w:eastAsia="uk-UA"/>
        </w:rPr>
      </w:pPr>
      <w:r>
        <w:rPr>
          <w:rStyle w:val="FontStyle66"/>
          <w:b/>
          <w:sz w:val="28"/>
          <w:szCs w:val="28"/>
          <w:lang w:val="uk-UA" w:eastAsia="uk-UA"/>
        </w:rPr>
        <w:t xml:space="preserve">                             </w:t>
      </w:r>
      <w:r w:rsidR="003F4507">
        <w:rPr>
          <w:rStyle w:val="FontStyle66"/>
          <w:b/>
          <w:sz w:val="28"/>
          <w:szCs w:val="28"/>
          <w:lang w:val="uk-UA" w:eastAsia="uk-UA"/>
        </w:rPr>
        <w:t xml:space="preserve">   </w:t>
      </w:r>
      <w:r>
        <w:rPr>
          <w:rStyle w:val="FontStyle66"/>
          <w:b/>
          <w:sz w:val="28"/>
          <w:szCs w:val="28"/>
          <w:lang w:val="uk-UA" w:eastAsia="uk-UA"/>
        </w:rPr>
        <w:t xml:space="preserve">  </w:t>
      </w:r>
      <w:r w:rsidR="00735F9B">
        <w:rPr>
          <w:rStyle w:val="FontStyle66"/>
          <w:b/>
          <w:sz w:val="28"/>
          <w:szCs w:val="28"/>
          <w:lang w:val="uk-UA" w:eastAsia="uk-UA"/>
        </w:rPr>
        <w:t xml:space="preserve">  </w:t>
      </w:r>
      <w:r>
        <w:rPr>
          <w:rStyle w:val="FontStyle66"/>
          <w:b/>
          <w:sz w:val="28"/>
          <w:szCs w:val="28"/>
          <w:lang w:val="uk-UA" w:eastAsia="uk-UA"/>
        </w:rPr>
        <w:t xml:space="preserve">  </w:t>
      </w:r>
      <w:r w:rsidR="00640DE5" w:rsidRPr="002C4C76">
        <w:rPr>
          <w:rStyle w:val="FontStyle66"/>
          <w:b/>
          <w:sz w:val="28"/>
          <w:szCs w:val="28"/>
          <w:lang w:val="uk-UA" w:eastAsia="uk-UA"/>
        </w:rPr>
        <w:t xml:space="preserve">міська рада </w:t>
      </w:r>
      <w:r w:rsidR="00640DE5" w:rsidRPr="002C4C76">
        <w:rPr>
          <w:rStyle w:val="FontStyle65"/>
          <w:sz w:val="28"/>
          <w:szCs w:val="28"/>
          <w:lang w:val="uk-UA" w:eastAsia="uk-UA"/>
        </w:rPr>
        <w:t>ВИРІШИЛА:</w:t>
      </w:r>
    </w:p>
    <w:p w:rsidR="00A47DDF" w:rsidRDefault="00A47DDF" w:rsidP="00640DE5">
      <w:pPr>
        <w:pStyle w:val="Style7"/>
        <w:widowControl/>
        <w:spacing w:line="240" w:lineRule="auto"/>
        <w:jc w:val="left"/>
        <w:rPr>
          <w:rStyle w:val="FontStyle65"/>
          <w:sz w:val="28"/>
          <w:szCs w:val="28"/>
          <w:lang w:val="uk-UA" w:eastAsia="uk-UA"/>
        </w:rPr>
      </w:pPr>
    </w:p>
    <w:p w:rsidR="00A47DDF" w:rsidRPr="00A47DDF" w:rsidRDefault="00A47DDF" w:rsidP="00A47DDF">
      <w:pPr>
        <w:pStyle w:val="Style8"/>
        <w:widowControl/>
        <w:tabs>
          <w:tab w:val="left" w:pos="768"/>
        </w:tabs>
        <w:spacing w:line="240" w:lineRule="auto"/>
        <w:ind w:firstLine="0"/>
        <w:jc w:val="left"/>
        <w:rPr>
          <w:rStyle w:val="FontStyle64"/>
          <w:b w:val="0"/>
          <w:bCs w:val="0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 xml:space="preserve">1. </w:t>
      </w:r>
      <w:r w:rsidR="00640DE5">
        <w:rPr>
          <w:rStyle w:val="FontStyle66"/>
          <w:sz w:val="28"/>
          <w:szCs w:val="28"/>
          <w:lang w:val="uk-UA" w:eastAsia="uk-UA"/>
        </w:rPr>
        <w:t>Внести зміни</w:t>
      </w:r>
      <w:r w:rsidR="003F4507">
        <w:rPr>
          <w:rStyle w:val="FontStyle66"/>
          <w:sz w:val="28"/>
          <w:szCs w:val="28"/>
          <w:lang w:val="uk-UA" w:eastAsia="uk-UA"/>
        </w:rPr>
        <w:t xml:space="preserve"> </w:t>
      </w:r>
      <w:r w:rsidR="0053103F" w:rsidRPr="0053103F">
        <w:rPr>
          <w:rStyle w:val="FontStyle64"/>
          <w:b w:val="0"/>
          <w:sz w:val="28"/>
          <w:szCs w:val="28"/>
          <w:lang w:val="uk-UA" w:eastAsia="uk-UA"/>
        </w:rPr>
        <w:t>в</w:t>
      </w:r>
      <w:r w:rsidR="003F4507">
        <w:rPr>
          <w:rStyle w:val="FontStyle64"/>
          <w:b w:val="0"/>
          <w:sz w:val="28"/>
          <w:szCs w:val="28"/>
          <w:lang w:val="uk-UA" w:eastAsia="uk-UA"/>
        </w:rPr>
        <w:t xml:space="preserve"> </w:t>
      </w:r>
      <w:r w:rsidR="0053103F" w:rsidRPr="0053103F">
        <w:rPr>
          <w:rStyle w:val="FontStyle64"/>
          <w:b w:val="0"/>
          <w:sz w:val="28"/>
          <w:szCs w:val="28"/>
          <w:lang w:val="uk-UA" w:eastAsia="uk-UA"/>
        </w:rPr>
        <w:t>рішення</w:t>
      </w:r>
      <w:r w:rsidR="009054EA">
        <w:rPr>
          <w:rStyle w:val="FontStyle64"/>
          <w:b w:val="0"/>
          <w:sz w:val="28"/>
          <w:szCs w:val="28"/>
          <w:lang w:val="uk-UA" w:eastAsia="uk-UA"/>
        </w:rPr>
        <w:t xml:space="preserve"> </w:t>
      </w:r>
      <w:r w:rsidR="0053103F" w:rsidRPr="00A47DDF">
        <w:rPr>
          <w:rStyle w:val="FontStyle64"/>
          <w:b w:val="0"/>
          <w:sz w:val="28"/>
          <w:szCs w:val="28"/>
          <w:lang w:val="uk-UA" w:eastAsia="uk-UA"/>
        </w:rPr>
        <w:t xml:space="preserve">7 </w:t>
      </w:r>
      <w:r w:rsidR="0053103F" w:rsidRPr="0053103F">
        <w:rPr>
          <w:rStyle w:val="FontStyle64"/>
          <w:b w:val="0"/>
          <w:sz w:val="28"/>
          <w:szCs w:val="28"/>
          <w:lang w:val="uk-UA" w:eastAsia="uk-UA"/>
        </w:rPr>
        <w:t>сесії</w:t>
      </w:r>
      <w:r w:rsidR="0053103F" w:rsidRPr="00A47DDF">
        <w:rPr>
          <w:rStyle w:val="FontStyle64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64"/>
          <w:b w:val="0"/>
          <w:sz w:val="28"/>
          <w:szCs w:val="28"/>
          <w:lang w:val="uk-UA" w:eastAsia="uk-UA"/>
        </w:rPr>
        <w:t xml:space="preserve">міської ради </w:t>
      </w:r>
      <w:r w:rsidR="0053103F" w:rsidRPr="00A47DDF">
        <w:rPr>
          <w:rStyle w:val="FontStyle64"/>
          <w:b w:val="0"/>
          <w:sz w:val="28"/>
          <w:szCs w:val="28"/>
          <w:lang w:val="uk-UA" w:eastAsia="uk-UA"/>
        </w:rPr>
        <w:t xml:space="preserve">7 </w:t>
      </w:r>
      <w:r w:rsidR="0053103F" w:rsidRPr="0053103F">
        <w:rPr>
          <w:rStyle w:val="FontStyle64"/>
          <w:b w:val="0"/>
          <w:sz w:val="28"/>
          <w:szCs w:val="28"/>
          <w:lang w:val="en-US" w:eastAsia="uk-UA"/>
        </w:rPr>
        <w:t>c</w:t>
      </w:r>
      <w:r w:rsidR="0053103F" w:rsidRPr="0053103F">
        <w:rPr>
          <w:rStyle w:val="FontStyle64"/>
          <w:b w:val="0"/>
          <w:sz w:val="28"/>
          <w:szCs w:val="28"/>
          <w:lang w:val="uk-UA" w:eastAsia="uk-UA"/>
        </w:rPr>
        <w:t xml:space="preserve">кликання від </w:t>
      </w:r>
    </w:p>
    <w:p w:rsidR="00640DE5" w:rsidRPr="00A47DDF" w:rsidRDefault="00A47DDF" w:rsidP="00A47DDF">
      <w:pPr>
        <w:pStyle w:val="Style8"/>
        <w:widowControl/>
        <w:tabs>
          <w:tab w:val="left" w:pos="768"/>
        </w:tabs>
        <w:spacing w:line="240" w:lineRule="auto"/>
        <w:ind w:left="284" w:firstLine="0"/>
        <w:jc w:val="left"/>
        <w:rPr>
          <w:rStyle w:val="FontStyle66"/>
          <w:bCs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>29.02.</w:t>
      </w:r>
      <w:r w:rsidR="0053103F" w:rsidRPr="0053103F">
        <w:rPr>
          <w:rStyle w:val="FontStyle64"/>
          <w:b w:val="0"/>
          <w:sz w:val="28"/>
          <w:szCs w:val="28"/>
          <w:lang w:val="uk-UA" w:eastAsia="uk-UA"/>
        </w:rPr>
        <w:t xml:space="preserve"> 2016 року № 99 «Про Комплексну оборон</w:t>
      </w:r>
      <w:r w:rsidR="00E0694E">
        <w:rPr>
          <w:rStyle w:val="FontStyle64"/>
          <w:b w:val="0"/>
          <w:sz w:val="28"/>
          <w:szCs w:val="28"/>
          <w:lang w:val="uk-UA" w:eastAsia="uk-UA"/>
        </w:rPr>
        <w:t>н</w:t>
      </w:r>
      <w:r w:rsidR="0053103F" w:rsidRPr="0053103F">
        <w:rPr>
          <w:rStyle w:val="FontStyle64"/>
          <w:b w:val="0"/>
          <w:sz w:val="28"/>
          <w:szCs w:val="28"/>
          <w:lang w:val="uk-UA" w:eastAsia="uk-UA"/>
        </w:rPr>
        <w:t>о – правоохоронну програму профілактики злочинності в м. Могилеві – Подільському на 2016-2020 роки»</w:t>
      </w:r>
      <w:r w:rsidR="003F4507">
        <w:rPr>
          <w:rStyle w:val="FontStyle64"/>
          <w:b w:val="0"/>
          <w:sz w:val="28"/>
          <w:szCs w:val="28"/>
          <w:lang w:val="uk-UA" w:eastAsia="uk-UA"/>
        </w:rPr>
        <w:t xml:space="preserve"> </w:t>
      </w:r>
      <w:r w:rsidR="0053103F">
        <w:rPr>
          <w:rStyle w:val="FontStyle66"/>
          <w:sz w:val="28"/>
          <w:szCs w:val="28"/>
          <w:lang w:val="uk-UA" w:eastAsia="uk-UA"/>
        </w:rPr>
        <w:t>доповни</w:t>
      </w:r>
      <w:r w:rsidR="003F4507">
        <w:rPr>
          <w:rStyle w:val="FontStyle66"/>
          <w:sz w:val="28"/>
          <w:szCs w:val="28"/>
          <w:lang w:val="uk-UA" w:eastAsia="uk-UA"/>
        </w:rPr>
        <w:t>вши</w:t>
      </w:r>
      <w:r w:rsidR="0053103F">
        <w:rPr>
          <w:rStyle w:val="FontStyle66"/>
          <w:sz w:val="28"/>
          <w:szCs w:val="28"/>
          <w:lang w:val="uk-UA" w:eastAsia="uk-UA"/>
        </w:rPr>
        <w:t xml:space="preserve"> його:</w:t>
      </w:r>
    </w:p>
    <w:p w:rsidR="0053103F" w:rsidRDefault="0053103F" w:rsidP="00A47DDF">
      <w:pPr>
        <w:pStyle w:val="Style8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0" w:firstLine="518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>додатком № 3, що додається;</w:t>
      </w:r>
    </w:p>
    <w:p w:rsidR="0053103F" w:rsidRDefault="0053103F" w:rsidP="00A47DDF">
      <w:pPr>
        <w:pStyle w:val="Style8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0" w:firstLine="518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>пункт 2 викласти в новій редакції:</w:t>
      </w:r>
    </w:p>
    <w:p w:rsidR="00735F9B" w:rsidRDefault="0053103F" w:rsidP="00A47DDF">
      <w:pPr>
        <w:pStyle w:val="Style8"/>
        <w:widowControl/>
        <w:tabs>
          <w:tab w:val="left" w:pos="768"/>
        </w:tabs>
        <w:spacing w:line="240" w:lineRule="auto"/>
        <w:ind w:left="284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>«</w:t>
      </w:r>
      <w:r w:rsidRPr="00E83573">
        <w:rPr>
          <w:rStyle w:val="FontStyle66"/>
          <w:sz w:val="28"/>
          <w:szCs w:val="28"/>
          <w:lang w:val="uk-UA" w:eastAsia="uk-UA"/>
        </w:rPr>
        <w:t>Могилів – Подільському відділу поліції Головного управління Національної поліції у Вінницькій області,</w:t>
      </w:r>
      <w:r>
        <w:rPr>
          <w:rStyle w:val="FontStyle66"/>
          <w:sz w:val="28"/>
          <w:szCs w:val="28"/>
          <w:lang w:val="uk-UA" w:eastAsia="uk-UA"/>
        </w:rPr>
        <w:t xml:space="preserve"> Могилів-Подільському міськрайонному відділу УСБУ у Вінницькій області</w:t>
      </w:r>
      <w:r w:rsidRPr="00E83573">
        <w:rPr>
          <w:rStyle w:val="FontStyle66"/>
          <w:sz w:val="28"/>
          <w:szCs w:val="28"/>
          <w:lang w:val="uk-UA" w:eastAsia="uk-UA"/>
        </w:rPr>
        <w:t xml:space="preserve"> забезпечити виконання програми профілактики злочинності в м. Могил</w:t>
      </w:r>
      <w:r w:rsidR="00AD7733">
        <w:rPr>
          <w:rStyle w:val="FontStyle66"/>
          <w:sz w:val="28"/>
          <w:szCs w:val="28"/>
          <w:lang w:val="uk-UA" w:eastAsia="uk-UA"/>
        </w:rPr>
        <w:t>е</w:t>
      </w:r>
      <w:r w:rsidRPr="00E83573">
        <w:rPr>
          <w:rStyle w:val="FontStyle66"/>
          <w:sz w:val="28"/>
          <w:szCs w:val="28"/>
          <w:lang w:val="uk-UA" w:eastAsia="uk-UA"/>
        </w:rPr>
        <w:t>в</w:t>
      </w:r>
      <w:r w:rsidR="00AD7733">
        <w:rPr>
          <w:rStyle w:val="FontStyle66"/>
          <w:sz w:val="28"/>
          <w:szCs w:val="28"/>
          <w:lang w:val="uk-UA" w:eastAsia="uk-UA"/>
        </w:rPr>
        <w:t>і</w:t>
      </w:r>
      <w:r w:rsidRPr="00E83573">
        <w:rPr>
          <w:rStyle w:val="FontStyle66"/>
          <w:sz w:val="28"/>
          <w:szCs w:val="28"/>
          <w:lang w:val="uk-UA" w:eastAsia="uk-UA"/>
        </w:rPr>
        <w:t xml:space="preserve"> - Подільському на 2016-2020 роки</w:t>
      </w:r>
      <w:r>
        <w:rPr>
          <w:rStyle w:val="FontStyle66"/>
          <w:sz w:val="28"/>
          <w:szCs w:val="28"/>
          <w:lang w:val="uk-UA" w:eastAsia="uk-UA"/>
        </w:rPr>
        <w:t xml:space="preserve"> в межах бюджетних призначень згідно додатк</w:t>
      </w:r>
      <w:r w:rsidR="00AD7733">
        <w:rPr>
          <w:rStyle w:val="FontStyle66"/>
          <w:sz w:val="28"/>
          <w:szCs w:val="28"/>
          <w:lang w:val="uk-UA" w:eastAsia="uk-UA"/>
        </w:rPr>
        <w:t>ів</w:t>
      </w:r>
      <w:r>
        <w:rPr>
          <w:rStyle w:val="FontStyle66"/>
          <w:sz w:val="28"/>
          <w:szCs w:val="28"/>
          <w:lang w:val="uk-UA" w:eastAsia="uk-UA"/>
        </w:rPr>
        <w:t xml:space="preserve"> №</w:t>
      </w:r>
      <w:r w:rsidR="00735F9B">
        <w:rPr>
          <w:rStyle w:val="FontStyle66"/>
          <w:sz w:val="28"/>
          <w:szCs w:val="28"/>
          <w:lang w:val="uk-UA" w:eastAsia="uk-UA"/>
        </w:rPr>
        <w:t>№</w:t>
      </w:r>
      <w:r>
        <w:rPr>
          <w:rStyle w:val="FontStyle66"/>
          <w:sz w:val="28"/>
          <w:szCs w:val="28"/>
          <w:lang w:val="uk-UA" w:eastAsia="uk-UA"/>
        </w:rPr>
        <w:t xml:space="preserve"> 2, 3</w:t>
      </w:r>
      <w:r w:rsidRPr="00E83573">
        <w:rPr>
          <w:rStyle w:val="FontStyle66"/>
          <w:sz w:val="28"/>
          <w:szCs w:val="28"/>
          <w:lang w:val="uk-UA" w:eastAsia="uk-UA"/>
        </w:rPr>
        <w:t xml:space="preserve">. </w:t>
      </w:r>
    </w:p>
    <w:p w:rsidR="0053103F" w:rsidRDefault="0053103F" w:rsidP="00A47DDF">
      <w:pPr>
        <w:pStyle w:val="Style8"/>
        <w:widowControl/>
        <w:tabs>
          <w:tab w:val="left" w:pos="768"/>
        </w:tabs>
        <w:spacing w:line="240" w:lineRule="auto"/>
        <w:ind w:left="284"/>
        <w:jc w:val="left"/>
        <w:rPr>
          <w:rStyle w:val="FontStyle66"/>
          <w:sz w:val="28"/>
          <w:szCs w:val="28"/>
          <w:lang w:val="uk-UA" w:eastAsia="uk-UA"/>
        </w:rPr>
      </w:pPr>
      <w:r w:rsidRPr="00E83573">
        <w:rPr>
          <w:rStyle w:val="FontStyle66"/>
          <w:sz w:val="28"/>
          <w:szCs w:val="28"/>
          <w:lang w:val="uk-UA" w:eastAsia="uk-UA"/>
        </w:rPr>
        <w:t>Про хід виконання програми інформувати на черговій сесії міської ради починаючи з 2016 року, щорічно</w:t>
      </w:r>
      <w:r>
        <w:rPr>
          <w:rStyle w:val="FontStyle66"/>
          <w:sz w:val="28"/>
          <w:szCs w:val="28"/>
          <w:lang w:val="uk-UA" w:eastAsia="uk-UA"/>
        </w:rPr>
        <w:t>»</w:t>
      </w:r>
      <w:r w:rsidR="00735F9B">
        <w:rPr>
          <w:rStyle w:val="FontStyle66"/>
          <w:sz w:val="28"/>
          <w:szCs w:val="28"/>
          <w:lang w:val="uk-UA" w:eastAsia="uk-UA"/>
        </w:rPr>
        <w:t>.</w:t>
      </w:r>
    </w:p>
    <w:p w:rsidR="0053103F" w:rsidRDefault="0053103F" w:rsidP="00A47DDF">
      <w:pPr>
        <w:pStyle w:val="Style8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0" w:firstLine="518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>пункт 3 після слів «згідно з додатком № 2» доповнити цифрою «№ 3».</w:t>
      </w:r>
    </w:p>
    <w:p w:rsidR="0053103F" w:rsidRPr="00E83573" w:rsidRDefault="0053103F" w:rsidP="00A47DDF">
      <w:pPr>
        <w:pStyle w:val="Style8"/>
        <w:widowControl/>
        <w:tabs>
          <w:tab w:val="left" w:pos="768"/>
        </w:tabs>
        <w:spacing w:line="240" w:lineRule="auto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>Все решта залишити без змін.</w:t>
      </w:r>
    </w:p>
    <w:p w:rsidR="00640DE5" w:rsidRDefault="00A47DDF" w:rsidP="00A47DDF">
      <w:pPr>
        <w:pStyle w:val="Style8"/>
        <w:widowControl/>
        <w:tabs>
          <w:tab w:val="left" w:pos="768"/>
          <w:tab w:val="left" w:leader="underscore" w:pos="9341"/>
        </w:tabs>
        <w:spacing w:line="240" w:lineRule="auto"/>
        <w:ind w:left="284" w:hanging="284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 xml:space="preserve">2. </w:t>
      </w:r>
      <w:r w:rsidR="00640DE5" w:rsidRPr="00E83573">
        <w:rPr>
          <w:rStyle w:val="FontStyle66"/>
          <w:sz w:val="28"/>
          <w:szCs w:val="28"/>
          <w:lang w:val="uk-UA" w:eastAsia="uk-UA"/>
        </w:rPr>
        <w:t>Контроль за виконанням даного рішення покласти на секретаря міської ради, в.о. першого заступника міського голови Гоцуляка М.</w:t>
      </w:r>
      <w:r w:rsidR="00640DE5">
        <w:rPr>
          <w:rStyle w:val="FontStyle66"/>
          <w:sz w:val="28"/>
          <w:szCs w:val="28"/>
          <w:lang w:val="uk-UA" w:eastAsia="uk-UA"/>
        </w:rPr>
        <w:t>В.</w:t>
      </w:r>
      <w:r w:rsidR="00640DE5" w:rsidRPr="00E83573">
        <w:rPr>
          <w:rStyle w:val="FontStyle66"/>
          <w:sz w:val="28"/>
          <w:szCs w:val="28"/>
          <w:lang w:val="uk-UA" w:eastAsia="uk-UA"/>
        </w:rPr>
        <w:t xml:space="preserve"> та на постійну комісію</w:t>
      </w:r>
      <w:r w:rsidR="00640DE5">
        <w:rPr>
          <w:rStyle w:val="FontStyle66"/>
          <w:sz w:val="28"/>
          <w:szCs w:val="28"/>
          <w:lang w:val="uk-UA" w:eastAsia="uk-UA"/>
        </w:rPr>
        <w:t xml:space="preserve"> міської ради</w:t>
      </w:r>
      <w:r w:rsidR="00640DE5" w:rsidRPr="00E83573">
        <w:rPr>
          <w:rStyle w:val="FontStyle66"/>
          <w:sz w:val="28"/>
          <w:szCs w:val="28"/>
          <w:lang w:val="uk-UA" w:eastAsia="uk-UA"/>
        </w:rPr>
        <w:t xml:space="preserve"> з питань законності, правопорядку, реформування земельних відносин, охорони довкілля, депутатської діяльності та етики (Якубовська Л.О.)</w:t>
      </w:r>
      <w:r w:rsidR="00640DE5">
        <w:rPr>
          <w:rStyle w:val="FontStyle66"/>
          <w:sz w:val="28"/>
          <w:szCs w:val="28"/>
          <w:lang w:val="uk-UA" w:eastAsia="uk-UA"/>
        </w:rPr>
        <w:t>.</w:t>
      </w:r>
    </w:p>
    <w:p w:rsidR="00A47DDF" w:rsidRDefault="00A47DDF" w:rsidP="00A47DDF">
      <w:pPr>
        <w:pStyle w:val="Style8"/>
        <w:widowControl/>
        <w:tabs>
          <w:tab w:val="left" w:pos="768"/>
          <w:tab w:val="left" w:leader="underscore" w:pos="9341"/>
        </w:tabs>
        <w:spacing w:line="240" w:lineRule="auto"/>
        <w:ind w:left="284" w:hanging="284"/>
        <w:jc w:val="left"/>
        <w:rPr>
          <w:rStyle w:val="FontStyle66"/>
          <w:sz w:val="28"/>
          <w:szCs w:val="28"/>
          <w:lang w:val="uk-UA" w:eastAsia="uk-UA"/>
        </w:rPr>
      </w:pPr>
    </w:p>
    <w:p w:rsidR="00A47DDF" w:rsidRDefault="00A47DDF" w:rsidP="00A47DDF">
      <w:pPr>
        <w:pStyle w:val="Style8"/>
        <w:widowControl/>
        <w:tabs>
          <w:tab w:val="left" w:pos="768"/>
          <w:tab w:val="left" w:leader="underscore" w:pos="9341"/>
        </w:tabs>
        <w:spacing w:line="240" w:lineRule="auto"/>
        <w:ind w:left="284" w:hanging="284"/>
        <w:jc w:val="left"/>
        <w:rPr>
          <w:rStyle w:val="FontStyle66"/>
          <w:sz w:val="28"/>
          <w:szCs w:val="28"/>
          <w:lang w:val="uk-UA"/>
        </w:rPr>
      </w:pPr>
    </w:p>
    <w:p w:rsidR="009E761B" w:rsidRPr="00A47DDF" w:rsidRDefault="009E761B" w:rsidP="009E761B">
      <w:pPr>
        <w:ind w:firstLine="600"/>
        <w:rPr>
          <w:sz w:val="28"/>
          <w:szCs w:val="28"/>
          <w:lang w:val="uk-UA"/>
        </w:rPr>
      </w:pPr>
      <w:r w:rsidRPr="00A47DDF">
        <w:rPr>
          <w:sz w:val="28"/>
          <w:szCs w:val="28"/>
          <w:lang w:val="uk-UA"/>
        </w:rPr>
        <w:t>Міський голова</w:t>
      </w:r>
      <w:r w:rsidRPr="00A47DDF">
        <w:rPr>
          <w:sz w:val="28"/>
          <w:szCs w:val="28"/>
          <w:lang w:val="uk-UA"/>
        </w:rPr>
        <w:tab/>
      </w:r>
      <w:r w:rsidRPr="00A47DDF">
        <w:rPr>
          <w:sz w:val="28"/>
          <w:szCs w:val="28"/>
          <w:lang w:val="uk-UA"/>
        </w:rPr>
        <w:tab/>
      </w:r>
      <w:r w:rsidR="00A47DDF">
        <w:rPr>
          <w:sz w:val="28"/>
          <w:szCs w:val="28"/>
          <w:lang w:val="uk-UA"/>
        </w:rPr>
        <w:tab/>
      </w:r>
      <w:r w:rsidR="00A47DDF">
        <w:rPr>
          <w:sz w:val="28"/>
          <w:szCs w:val="28"/>
          <w:lang w:val="uk-UA"/>
        </w:rPr>
        <w:tab/>
      </w:r>
      <w:r w:rsidR="00A47DDF">
        <w:rPr>
          <w:sz w:val="28"/>
          <w:szCs w:val="28"/>
          <w:lang w:val="uk-UA"/>
        </w:rPr>
        <w:tab/>
      </w:r>
      <w:r w:rsidR="00A47DDF">
        <w:rPr>
          <w:sz w:val="28"/>
          <w:szCs w:val="28"/>
          <w:lang w:val="uk-UA"/>
        </w:rPr>
        <w:tab/>
      </w:r>
      <w:r w:rsidR="00A47DDF">
        <w:rPr>
          <w:sz w:val="28"/>
          <w:szCs w:val="28"/>
          <w:lang w:val="uk-UA"/>
        </w:rPr>
        <w:tab/>
      </w:r>
      <w:r w:rsidRPr="00A47DDF">
        <w:rPr>
          <w:sz w:val="28"/>
          <w:szCs w:val="28"/>
          <w:lang w:val="uk-UA"/>
        </w:rPr>
        <w:t>П. Б</w:t>
      </w:r>
      <w:r w:rsidR="00A47DDF" w:rsidRPr="00A47DDF">
        <w:rPr>
          <w:sz w:val="28"/>
          <w:szCs w:val="28"/>
          <w:lang w:val="uk-UA"/>
        </w:rPr>
        <w:t>ровко</w:t>
      </w:r>
    </w:p>
    <w:p w:rsidR="00640DE5" w:rsidRDefault="00640DE5" w:rsidP="00640DE5">
      <w:pPr>
        <w:rPr>
          <w:rStyle w:val="FontStyle74"/>
          <w:sz w:val="28"/>
          <w:szCs w:val="28"/>
          <w:lang w:val="uk-UA" w:eastAsia="uk-UA"/>
        </w:rPr>
        <w:sectPr w:rsidR="00640DE5" w:rsidSect="00640DE5">
          <w:pgSz w:w="11909" w:h="16834" w:code="9"/>
          <w:pgMar w:top="567" w:right="609" w:bottom="357" w:left="1560" w:header="720" w:footer="720" w:gutter="0"/>
          <w:cols w:space="708"/>
          <w:noEndnote/>
          <w:titlePg/>
          <w:docGrid w:linePitch="272"/>
        </w:sectPr>
      </w:pPr>
    </w:p>
    <w:p w:rsidR="00640DE5" w:rsidRPr="00FF4F79" w:rsidRDefault="00640DE5" w:rsidP="00640DE5">
      <w:pPr>
        <w:pStyle w:val="Style18"/>
        <w:widowControl/>
        <w:spacing w:before="67" w:line="317" w:lineRule="exact"/>
        <w:ind w:left="5683"/>
        <w:jc w:val="right"/>
        <w:rPr>
          <w:rStyle w:val="FontStyle73"/>
          <w:b w:val="0"/>
          <w:sz w:val="28"/>
          <w:szCs w:val="28"/>
          <w:lang w:val="uk-UA" w:eastAsia="uk-UA"/>
        </w:rPr>
      </w:pPr>
      <w:r w:rsidRPr="00FF4F79">
        <w:rPr>
          <w:rStyle w:val="FontStyle73"/>
          <w:b w:val="0"/>
          <w:sz w:val="28"/>
          <w:szCs w:val="28"/>
          <w:lang w:val="uk-UA" w:eastAsia="uk-UA"/>
        </w:rPr>
        <w:lastRenderedPageBreak/>
        <w:t>Додаток</w:t>
      </w:r>
      <w:r>
        <w:rPr>
          <w:rStyle w:val="FontStyle73"/>
          <w:b w:val="0"/>
          <w:sz w:val="28"/>
          <w:szCs w:val="28"/>
          <w:lang w:val="uk-UA" w:eastAsia="uk-UA"/>
        </w:rPr>
        <w:t xml:space="preserve"> № 3</w:t>
      </w:r>
    </w:p>
    <w:p w:rsidR="00640DE5" w:rsidRPr="00FF4F79" w:rsidRDefault="00640DE5" w:rsidP="00640DE5">
      <w:pPr>
        <w:pStyle w:val="Style20"/>
        <w:widowControl/>
        <w:spacing w:line="317" w:lineRule="exact"/>
        <w:ind w:left="5674"/>
        <w:jc w:val="right"/>
        <w:rPr>
          <w:rStyle w:val="FontStyle71"/>
          <w:sz w:val="28"/>
          <w:szCs w:val="28"/>
          <w:lang w:val="uk-UA" w:eastAsia="uk-UA"/>
        </w:rPr>
      </w:pPr>
      <w:r w:rsidRPr="00FF4F79">
        <w:rPr>
          <w:rStyle w:val="FontStyle71"/>
          <w:sz w:val="28"/>
          <w:szCs w:val="28"/>
          <w:lang w:val="uk-UA" w:eastAsia="uk-UA"/>
        </w:rPr>
        <w:t xml:space="preserve">до рішення </w:t>
      </w:r>
      <w:r w:rsidR="003F4507">
        <w:rPr>
          <w:rStyle w:val="FontStyle71"/>
          <w:sz w:val="28"/>
          <w:szCs w:val="28"/>
          <w:lang w:val="uk-UA" w:eastAsia="uk-UA"/>
        </w:rPr>
        <w:t xml:space="preserve">8 </w:t>
      </w:r>
      <w:r w:rsidRPr="00FF4F79">
        <w:rPr>
          <w:rStyle w:val="FontStyle71"/>
          <w:sz w:val="28"/>
          <w:szCs w:val="28"/>
          <w:lang w:val="uk-UA" w:eastAsia="uk-UA"/>
        </w:rPr>
        <w:t xml:space="preserve">сесії </w:t>
      </w:r>
    </w:p>
    <w:p w:rsidR="00640DE5" w:rsidRPr="00FF4F79" w:rsidRDefault="00640DE5" w:rsidP="00640DE5">
      <w:pPr>
        <w:pStyle w:val="Style20"/>
        <w:widowControl/>
        <w:spacing w:line="317" w:lineRule="exact"/>
        <w:ind w:left="5674"/>
        <w:jc w:val="right"/>
        <w:rPr>
          <w:rStyle w:val="FontStyle71"/>
          <w:sz w:val="28"/>
          <w:szCs w:val="28"/>
          <w:lang w:val="uk-UA" w:eastAsia="uk-UA"/>
        </w:rPr>
      </w:pPr>
      <w:r w:rsidRPr="00FF4F79">
        <w:rPr>
          <w:rStyle w:val="FontStyle71"/>
          <w:sz w:val="28"/>
          <w:szCs w:val="28"/>
          <w:lang w:val="uk-UA" w:eastAsia="uk-UA"/>
        </w:rPr>
        <w:t xml:space="preserve">міської ради </w:t>
      </w:r>
      <w:r w:rsidR="003F4507">
        <w:rPr>
          <w:rStyle w:val="FontStyle71"/>
          <w:sz w:val="28"/>
          <w:szCs w:val="28"/>
          <w:lang w:val="uk-UA" w:eastAsia="uk-UA"/>
        </w:rPr>
        <w:t xml:space="preserve">7 </w:t>
      </w:r>
      <w:r w:rsidRPr="00FF4F79">
        <w:rPr>
          <w:rStyle w:val="FontStyle71"/>
          <w:sz w:val="28"/>
          <w:szCs w:val="28"/>
          <w:lang w:val="uk-UA" w:eastAsia="uk-UA"/>
        </w:rPr>
        <w:t>скликання</w:t>
      </w:r>
    </w:p>
    <w:p w:rsidR="00640DE5" w:rsidRPr="00DC143C" w:rsidRDefault="003F4507" w:rsidP="00DC143C">
      <w:pPr>
        <w:pStyle w:val="Style20"/>
        <w:widowControl/>
        <w:spacing w:line="317" w:lineRule="exact"/>
        <w:ind w:left="5674"/>
        <w:jc w:val="right"/>
        <w:rPr>
          <w:rStyle w:val="FontStyle74"/>
          <w:i w:val="0"/>
          <w:iCs w:val="0"/>
          <w:spacing w:val="0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від 26.04.</w:t>
      </w:r>
      <w:r w:rsidR="00640DE5">
        <w:rPr>
          <w:rStyle w:val="FontStyle71"/>
          <w:sz w:val="28"/>
          <w:szCs w:val="28"/>
          <w:lang w:val="uk-UA" w:eastAsia="uk-UA"/>
        </w:rPr>
        <w:t xml:space="preserve">2016 </w:t>
      </w:r>
      <w:r w:rsidR="00640DE5" w:rsidRPr="00FF4F79">
        <w:rPr>
          <w:rStyle w:val="FontStyle71"/>
          <w:sz w:val="28"/>
          <w:szCs w:val="28"/>
          <w:lang w:val="uk-UA" w:eastAsia="uk-UA"/>
        </w:rPr>
        <w:t>року</w:t>
      </w:r>
      <w:r>
        <w:rPr>
          <w:rStyle w:val="FontStyle71"/>
          <w:sz w:val="28"/>
          <w:szCs w:val="28"/>
          <w:lang w:val="uk-UA" w:eastAsia="uk-UA"/>
        </w:rPr>
        <w:t xml:space="preserve"> № 159</w:t>
      </w:r>
    </w:p>
    <w:p w:rsidR="003F4507" w:rsidRDefault="003F4507" w:rsidP="006745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640DE5" w:rsidRPr="000D6AC0" w:rsidRDefault="003F4507" w:rsidP="006745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0694E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="00640DE5" w:rsidRPr="000D6AC0">
        <w:rPr>
          <w:b/>
          <w:sz w:val="28"/>
          <w:szCs w:val="28"/>
          <w:lang w:val="uk-UA"/>
        </w:rPr>
        <w:t>РОЗРАХУНОК</w:t>
      </w:r>
    </w:p>
    <w:p w:rsidR="00640DE5" w:rsidRPr="000D6AC0" w:rsidRDefault="00640DE5" w:rsidP="00640DE5">
      <w:pPr>
        <w:jc w:val="center"/>
        <w:rPr>
          <w:b/>
          <w:sz w:val="28"/>
          <w:szCs w:val="28"/>
          <w:lang w:val="uk-UA"/>
        </w:rPr>
      </w:pPr>
      <w:r w:rsidRPr="000D6AC0">
        <w:rPr>
          <w:b/>
          <w:sz w:val="28"/>
          <w:szCs w:val="28"/>
          <w:lang w:val="uk-UA"/>
        </w:rPr>
        <w:t>коштів на «Комплексну оборон</w:t>
      </w:r>
      <w:r w:rsidR="00E0694E">
        <w:rPr>
          <w:b/>
          <w:sz w:val="28"/>
          <w:szCs w:val="28"/>
          <w:lang w:val="uk-UA"/>
        </w:rPr>
        <w:t>н</w:t>
      </w:r>
      <w:r w:rsidRPr="000D6AC0">
        <w:rPr>
          <w:b/>
          <w:sz w:val="28"/>
          <w:szCs w:val="28"/>
          <w:lang w:val="uk-UA"/>
        </w:rPr>
        <w:t>о – правоохоронну програму на 2016 – 2020 роки»</w:t>
      </w:r>
    </w:p>
    <w:p w:rsidR="00DA5AFC" w:rsidRDefault="000D6AC0" w:rsidP="00640DE5">
      <w:pPr>
        <w:jc w:val="center"/>
        <w:rPr>
          <w:b/>
          <w:sz w:val="28"/>
          <w:szCs w:val="32"/>
          <w:lang w:val="uk-UA"/>
        </w:rPr>
      </w:pPr>
      <w:r w:rsidRPr="00DA5AFC">
        <w:rPr>
          <w:b/>
          <w:sz w:val="28"/>
          <w:szCs w:val="32"/>
          <w:lang w:val="uk-UA"/>
        </w:rPr>
        <w:t xml:space="preserve">для </w:t>
      </w:r>
      <w:r w:rsidR="00DA5AFC" w:rsidRPr="00DA5AFC">
        <w:rPr>
          <w:b/>
          <w:sz w:val="28"/>
          <w:szCs w:val="32"/>
          <w:lang w:val="uk-UA"/>
        </w:rPr>
        <w:t>запобігання, виявлення, припинення і розкриття будь яких форм розвідувально-підривної діяльності проти України юридичними та фізичними особами, які знаходяться на території м. Могил</w:t>
      </w:r>
      <w:r w:rsidR="00E0694E">
        <w:rPr>
          <w:b/>
          <w:sz w:val="28"/>
          <w:szCs w:val="32"/>
          <w:lang w:val="uk-UA"/>
        </w:rPr>
        <w:t>е</w:t>
      </w:r>
      <w:r w:rsidR="00DA5AFC" w:rsidRPr="00DA5AFC">
        <w:rPr>
          <w:b/>
          <w:sz w:val="28"/>
          <w:szCs w:val="32"/>
          <w:lang w:val="uk-UA"/>
        </w:rPr>
        <w:t>в</w:t>
      </w:r>
      <w:r w:rsidR="00E0694E">
        <w:rPr>
          <w:b/>
          <w:sz w:val="28"/>
          <w:szCs w:val="32"/>
          <w:lang w:val="uk-UA"/>
        </w:rPr>
        <w:t>а</w:t>
      </w:r>
      <w:r w:rsidR="00DA5AFC" w:rsidRPr="00DA5AFC">
        <w:rPr>
          <w:b/>
          <w:sz w:val="28"/>
          <w:szCs w:val="32"/>
          <w:lang w:val="uk-UA"/>
        </w:rPr>
        <w:t>-Подільського</w:t>
      </w:r>
    </w:p>
    <w:p w:rsidR="000D6AC0" w:rsidRPr="00DA5AFC" w:rsidRDefault="000D6AC0" w:rsidP="00640DE5">
      <w:pPr>
        <w:jc w:val="center"/>
        <w:rPr>
          <w:b/>
          <w:sz w:val="28"/>
          <w:szCs w:val="32"/>
          <w:lang w:val="uk-UA"/>
        </w:rPr>
      </w:pPr>
      <w:r w:rsidRPr="00DA5AFC">
        <w:rPr>
          <w:b/>
          <w:sz w:val="28"/>
          <w:szCs w:val="32"/>
          <w:lang w:val="uk-UA"/>
        </w:rPr>
        <w:t>Могилів-Подільськ</w:t>
      </w:r>
      <w:r w:rsidR="00DA5AFC">
        <w:rPr>
          <w:b/>
          <w:sz w:val="28"/>
          <w:szCs w:val="32"/>
          <w:lang w:val="uk-UA"/>
        </w:rPr>
        <w:t>ому</w:t>
      </w:r>
      <w:r w:rsidRPr="00DA5AFC">
        <w:rPr>
          <w:b/>
          <w:sz w:val="28"/>
          <w:szCs w:val="32"/>
          <w:lang w:val="uk-UA"/>
        </w:rPr>
        <w:t xml:space="preserve"> МРВ УСБУ України у Вінницькій </w:t>
      </w:r>
      <w:bookmarkStart w:id="0" w:name="_GoBack"/>
      <w:bookmarkEnd w:id="0"/>
      <w:r w:rsidRPr="00DA5AFC">
        <w:rPr>
          <w:b/>
          <w:sz w:val="28"/>
          <w:szCs w:val="32"/>
          <w:lang w:val="uk-UA"/>
        </w:rPr>
        <w:t>області</w:t>
      </w:r>
    </w:p>
    <w:p w:rsidR="00640DE5" w:rsidRPr="000D6AC0" w:rsidRDefault="003F4507" w:rsidP="00640DE5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640DE5" w:rsidRPr="000D6AC0">
        <w:rPr>
          <w:b/>
          <w:i/>
          <w:lang w:val="uk-UA"/>
        </w:rPr>
        <w:t>(тис. грн.)</w:t>
      </w:r>
    </w:p>
    <w:tbl>
      <w:tblPr>
        <w:tblW w:w="0" w:type="auto"/>
        <w:jc w:val="center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3703"/>
        <w:gridCol w:w="1511"/>
        <w:gridCol w:w="1674"/>
        <w:gridCol w:w="1728"/>
        <w:gridCol w:w="867"/>
        <w:gridCol w:w="950"/>
        <w:gridCol w:w="1054"/>
        <w:gridCol w:w="928"/>
        <w:gridCol w:w="938"/>
        <w:gridCol w:w="1645"/>
      </w:tblGrid>
      <w:tr w:rsidR="0067457F" w:rsidRPr="0067457F" w:rsidTr="00B27A23">
        <w:trPr>
          <w:trHeight w:val="318"/>
          <w:jc w:val="center"/>
        </w:trPr>
        <w:tc>
          <w:tcPr>
            <w:tcW w:w="790" w:type="dxa"/>
            <w:vMerge w:val="restart"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№</w:t>
            </w:r>
            <w:r w:rsidR="00B27A23">
              <w:rPr>
                <w:b/>
                <w:lang w:val="uk-UA"/>
              </w:rPr>
              <w:t>з/п</w:t>
            </w:r>
          </w:p>
        </w:tc>
        <w:tc>
          <w:tcPr>
            <w:tcW w:w="3703" w:type="dxa"/>
            <w:vMerge w:val="restart"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1511" w:type="dxa"/>
            <w:vMerge w:val="restart"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Термін виконання заходів</w:t>
            </w:r>
          </w:p>
        </w:tc>
        <w:tc>
          <w:tcPr>
            <w:tcW w:w="1674" w:type="dxa"/>
            <w:vMerge w:val="restart"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Виконавці</w:t>
            </w:r>
          </w:p>
        </w:tc>
        <w:tc>
          <w:tcPr>
            <w:tcW w:w="1728" w:type="dxa"/>
            <w:vMerge w:val="restart"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Джерело фінансування</w:t>
            </w:r>
          </w:p>
        </w:tc>
        <w:tc>
          <w:tcPr>
            <w:tcW w:w="4737" w:type="dxa"/>
            <w:gridSpan w:val="5"/>
            <w:tcBorders>
              <w:bottom w:val="single" w:sz="4" w:space="0" w:color="auto"/>
            </w:tcBorders>
            <w:vAlign w:val="center"/>
          </w:tcPr>
          <w:p w:rsidR="003F4507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 xml:space="preserve">Орієнтовний обсяг фінансування </w:t>
            </w:r>
          </w:p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(тис. грн.)</w:t>
            </w:r>
          </w:p>
        </w:tc>
        <w:tc>
          <w:tcPr>
            <w:tcW w:w="1645" w:type="dxa"/>
            <w:vMerge w:val="restart"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Очікуваний результат</w:t>
            </w:r>
          </w:p>
        </w:tc>
      </w:tr>
      <w:tr w:rsidR="0067457F" w:rsidRPr="0067457F" w:rsidTr="00B27A23">
        <w:trPr>
          <w:trHeight w:val="270"/>
          <w:jc w:val="center"/>
        </w:trPr>
        <w:tc>
          <w:tcPr>
            <w:tcW w:w="790" w:type="dxa"/>
            <w:vMerge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3" w:type="dxa"/>
            <w:vMerge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11" w:type="dxa"/>
            <w:vMerge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74" w:type="dxa"/>
            <w:vMerge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роки</w:t>
            </w:r>
          </w:p>
        </w:tc>
        <w:tc>
          <w:tcPr>
            <w:tcW w:w="1645" w:type="dxa"/>
            <w:vMerge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</w:p>
        </w:tc>
      </w:tr>
      <w:tr w:rsidR="00DA5AFC" w:rsidRPr="0067457F" w:rsidTr="00B27A23">
        <w:trPr>
          <w:trHeight w:val="210"/>
          <w:jc w:val="center"/>
        </w:trPr>
        <w:tc>
          <w:tcPr>
            <w:tcW w:w="790" w:type="dxa"/>
            <w:vMerge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3" w:type="dxa"/>
            <w:vMerge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11" w:type="dxa"/>
            <w:vMerge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74" w:type="dxa"/>
            <w:vMerge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2016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2017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2019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2020</w:t>
            </w:r>
          </w:p>
        </w:tc>
        <w:tc>
          <w:tcPr>
            <w:tcW w:w="1645" w:type="dxa"/>
            <w:vMerge/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</w:p>
        </w:tc>
      </w:tr>
      <w:tr w:rsidR="00DA5AFC" w:rsidRPr="0067457F" w:rsidTr="00B27A23">
        <w:trPr>
          <w:trHeight w:val="70"/>
          <w:jc w:val="center"/>
        </w:trPr>
        <w:tc>
          <w:tcPr>
            <w:tcW w:w="790" w:type="dxa"/>
            <w:tcBorders>
              <w:bottom w:val="single" w:sz="4" w:space="0" w:color="000000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1</w:t>
            </w:r>
          </w:p>
        </w:tc>
        <w:tc>
          <w:tcPr>
            <w:tcW w:w="3703" w:type="dxa"/>
            <w:tcBorders>
              <w:bottom w:val="single" w:sz="4" w:space="0" w:color="000000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3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5</w:t>
            </w:r>
          </w:p>
        </w:tc>
        <w:tc>
          <w:tcPr>
            <w:tcW w:w="867" w:type="dxa"/>
            <w:tcBorders>
              <w:bottom w:val="single" w:sz="4" w:space="0" w:color="000000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6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7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8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9</w:t>
            </w:r>
          </w:p>
        </w:tc>
        <w:tc>
          <w:tcPr>
            <w:tcW w:w="938" w:type="dxa"/>
            <w:tcBorders>
              <w:bottom w:val="single" w:sz="4" w:space="0" w:color="000000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10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11</w:t>
            </w:r>
          </w:p>
        </w:tc>
      </w:tr>
      <w:tr w:rsidR="00DA5AFC" w:rsidRPr="000D6AC0" w:rsidTr="00B27A23">
        <w:trPr>
          <w:trHeight w:val="120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D6AC0" w:rsidRPr="0067457F" w:rsidRDefault="000D6AC0" w:rsidP="0067457F">
            <w:pPr>
              <w:jc w:val="center"/>
              <w:rPr>
                <w:b/>
                <w:lang w:val="uk-UA"/>
              </w:rPr>
            </w:pPr>
            <w:r w:rsidRPr="0067457F">
              <w:rPr>
                <w:b/>
                <w:lang w:val="uk-UA"/>
              </w:rPr>
              <w:t>1.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0694E" w:rsidRDefault="00DA5AFC" w:rsidP="003F4507">
            <w:pPr>
              <w:rPr>
                <w:lang w:val="uk-UA"/>
              </w:rPr>
            </w:pPr>
            <w:r>
              <w:rPr>
                <w:lang w:val="uk-UA"/>
              </w:rPr>
              <w:t>Створення оптимальних умов оперативного реагування та належної взаємодії з органами місцевого самоврядування під час провед</w:t>
            </w:r>
            <w:r w:rsidR="00A16274">
              <w:rPr>
                <w:lang w:val="uk-UA"/>
              </w:rPr>
              <w:t xml:space="preserve">ення у м. Могилеві-Подільському </w:t>
            </w:r>
            <w:r>
              <w:rPr>
                <w:lang w:val="uk-UA"/>
              </w:rPr>
              <w:t xml:space="preserve">контррозвідувальних заходів з метою запобігання, виявлення, припинення і розкриття будь яких форм розвідувально-підривної діяльності проти України юридичними та фізичними особами, які знаходяться на території </w:t>
            </w:r>
          </w:p>
          <w:p w:rsidR="00DA5AFC" w:rsidRPr="000D6AC0" w:rsidRDefault="00DA5AFC" w:rsidP="00E0694E">
            <w:pPr>
              <w:rPr>
                <w:lang w:val="uk-UA"/>
              </w:rPr>
            </w:pPr>
            <w:r>
              <w:rPr>
                <w:lang w:val="uk-UA"/>
              </w:rPr>
              <w:t>м. Могил</w:t>
            </w:r>
            <w:r w:rsidR="00E0694E">
              <w:rPr>
                <w:lang w:val="uk-UA"/>
              </w:rPr>
              <w:t>е</w:t>
            </w:r>
            <w:r>
              <w:rPr>
                <w:lang w:val="uk-UA"/>
              </w:rPr>
              <w:t>в</w:t>
            </w:r>
            <w:r w:rsidR="00E0694E">
              <w:rPr>
                <w:lang w:val="uk-UA"/>
              </w:rPr>
              <w:t>а</w:t>
            </w:r>
            <w:r>
              <w:rPr>
                <w:lang w:val="uk-UA"/>
              </w:rPr>
              <w:t>-Подільського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0D6AC0" w:rsidRPr="000D6AC0" w:rsidRDefault="0067457F" w:rsidP="00674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2016-2020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0D6AC0" w:rsidRPr="000D6AC0" w:rsidRDefault="0067457F" w:rsidP="00674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Могилів-Подільський МРВ УСБУ у Вінницькій області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0D6AC0" w:rsidRPr="000D6AC0" w:rsidRDefault="0067457F" w:rsidP="00674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0D6AC0" w:rsidRPr="000D6AC0" w:rsidRDefault="0067457F" w:rsidP="00674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0D6AC0" w:rsidRPr="000D6AC0" w:rsidRDefault="00DA5AFC" w:rsidP="00674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7457F">
              <w:rPr>
                <w:lang w:val="uk-UA"/>
              </w:rPr>
              <w:t>0,0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0D6AC0" w:rsidRPr="000D6AC0" w:rsidRDefault="00DA5AFC" w:rsidP="00674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7457F">
              <w:rPr>
                <w:lang w:val="uk-UA"/>
              </w:rPr>
              <w:t>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0D6AC0" w:rsidRPr="000D6AC0" w:rsidRDefault="00DA5AFC" w:rsidP="00674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7457F">
              <w:rPr>
                <w:lang w:val="uk-UA"/>
              </w:rPr>
              <w:t>0,0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0D6AC0" w:rsidRPr="000D6AC0" w:rsidRDefault="00DA5AFC" w:rsidP="00674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7457F">
              <w:rPr>
                <w:lang w:val="uk-UA"/>
              </w:rPr>
              <w:t>0,0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0D6AC0" w:rsidRPr="000D6AC0" w:rsidRDefault="0067457F" w:rsidP="003F4507">
            <w:pPr>
              <w:rPr>
                <w:lang w:val="uk-UA"/>
              </w:rPr>
            </w:pPr>
            <w:r>
              <w:rPr>
                <w:lang w:val="uk-UA"/>
              </w:rPr>
              <w:t xml:space="preserve">Недопущення вчинення </w:t>
            </w:r>
            <w:r w:rsidR="003F4507">
              <w:rPr>
                <w:lang w:val="uk-UA"/>
              </w:rPr>
              <w:t xml:space="preserve">злочинів проти </w:t>
            </w:r>
            <w:r w:rsidR="00DA5AFC">
              <w:rPr>
                <w:lang w:val="uk-UA"/>
              </w:rPr>
              <w:t>основ національної безпеки України</w:t>
            </w:r>
          </w:p>
        </w:tc>
      </w:tr>
    </w:tbl>
    <w:p w:rsidR="0053103F" w:rsidRPr="0067457F" w:rsidRDefault="0053103F" w:rsidP="00640DE5">
      <w:pPr>
        <w:rPr>
          <w:lang w:val="uk-UA"/>
        </w:rPr>
      </w:pPr>
    </w:p>
    <w:p w:rsidR="0053103F" w:rsidRDefault="0053103F" w:rsidP="00640DE5">
      <w:pPr>
        <w:rPr>
          <w:sz w:val="28"/>
          <w:lang w:val="uk-UA"/>
        </w:rPr>
      </w:pPr>
    </w:p>
    <w:p w:rsidR="003F4507" w:rsidRDefault="003F4507" w:rsidP="00640DE5">
      <w:pPr>
        <w:rPr>
          <w:lang w:val="uk-UA"/>
        </w:rPr>
      </w:pPr>
    </w:p>
    <w:p w:rsidR="001E2092" w:rsidRDefault="00DC143C" w:rsidP="00DC143C">
      <w:pPr>
        <w:ind w:firstLine="1134"/>
      </w:pPr>
      <w:r>
        <w:rPr>
          <w:sz w:val="28"/>
          <w:szCs w:val="28"/>
          <w:lang w:val="uk-UA"/>
        </w:rPr>
        <w:t xml:space="preserve">             </w:t>
      </w:r>
      <w:r w:rsidR="0053103F">
        <w:rPr>
          <w:sz w:val="28"/>
          <w:szCs w:val="28"/>
          <w:lang w:val="uk-UA"/>
        </w:rPr>
        <w:t>Се</w:t>
      </w:r>
      <w:r>
        <w:rPr>
          <w:sz w:val="28"/>
          <w:szCs w:val="28"/>
          <w:lang w:val="uk-UA"/>
        </w:rPr>
        <w:t>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40DE5" w:rsidRPr="00FD6C4D">
        <w:rPr>
          <w:sz w:val="28"/>
          <w:szCs w:val="28"/>
          <w:lang w:val="uk-UA"/>
        </w:rPr>
        <w:t>М. Гоцуляк</w:t>
      </w:r>
    </w:p>
    <w:sectPr w:rsidR="001E2092" w:rsidSect="00FD6C4D">
      <w:type w:val="continuous"/>
      <w:pgSz w:w="16834" w:h="11909" w:orient="landscape" w:code="9"/>
      <w:pgMar w:top="567" w:right="567" w:bottom="607" w:left="357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2A14"/>
    <w:multiLevelType w:val="hybridMultilevel"/>
    <w:tmpl w:val="6EDEB38E"/>
    <w:lvl w:ilvl="0" w:tplc="362CC3C8"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>
    <w:nsid w:val="67C70526"/>
    <w:multiLevelType w:val="singleLevel"/>
    <w:tmpl w:val="63004E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0DE5"/>
    <w:rsid w:val="000D6AC0"/>
    <w:rsid w:val="00105D86"/>
    <w:rsid w:val="001E2092"/>
    <w:rsid w:val="001F2B02"/>
    <w:rsid w:val="0025665C"/>
    <w:rsid w:val="00273055"/>
    <w:rsid w:val="002C0EF6"/>
    <w:rsid w:val="003B215F"/>
    <w:rsid w:val="003F4507"/>
    <w:rsid w:val="0053103F"/>
    <w:rsid w:val="00640DE5"/>
    <w:rsid w:val="0067457F"/>
    <w:rsid w:val="00735F9B"/>
    <w:rsid w:val="00793D53"/>
    <w:rsid w:val="007A5674"/>
    <w:rsid w:val="007C4953"/>
    <w:rsid w:val="009054EA"/>
    <w:rsid w:val="009E761B"/>
    <w:rsid w:val="00A16274"/>
    <w:rsid w:val="00A47DDF"/>
    <w:rsid w:val="00AD7733"/>
    <w:rsid w:val="00B27A23"/>
    <w:rsid w:val="00BC66AD"/>
    <w:rsid w:val="00DA5AFC"/>
    <w:rsid w:val="00DC143C"/>
    <w:rsid w:val="00E0694E"/>
    <w:rsid w:val="00F3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40DE5"/>
    <w:pPr>
      <w:spacing w:line="288" w:lineRule="exact"/>
      <w:jc w:val="both"/>
    </w:pPr>
  </w:style>
  <w:style w:type="paragraph" w:customStyle="1" w:styleId="Style7">
    <w:name w:val="Style7"/>
    <w:basedOn w:val="a"/>
    <w:rsid w:val="00640DE5"/>
    <w:pPr>
      <w:spacing w:line="286" w:lineRule="exact"/>
      <w:ind w:firstLine="557"/>
      <w:jc w:val="both"/>
    </w:pPr>
  </w:style>
  <w:style w:type="paragraph" w:customStyle="1" w:styleId="Style8">
    <w:name w:val="Style8"/>
    <w:basedOn w:val="a"/>
    <w:rsid w:val="00640DE5"/>
    <w:pPr>
      <w:spacing w:line="278" w:lineRule="exact"/>
      <w:ind w:firstLine="518"/>
      <w:jc w:val="both"/>
    </w:pPr>
  </w:style>
  <w:style w:type="paragraph" w:customStyle="1" w:styleId="Style9">
    <w:name w:val="Style9"/>
    <w:basedOn w:val="a"/>
    <w:rsid w:val="00640DE5"/>
  </w:style>
  <w:style w:type="paragraph" w:customStyle="1" w:styleId="Style10">
    <w:name w:val="Style10"/>
    <w:basedOn w:val="a"/>
    <w:rsid w:val="00640DE5"/>
    <w:pPr>
      <w:spacing w:line="286" w:lineRule="exact"/>
    </w:pPr>
  </w:style>
  <w:style w:type="character" w:customStyle="1" w:styleId="FontStyle64">
    <w:name w:val="Font Style64"/>
    <w:basedOn w:val="a0"/>
    <w:rsid w:val="00640D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basedOn w:val="a0"/>
    <w:rsid w:val="00640D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a0"/>
    <w:rsid w:val="00640DE5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a0"/>
    <w:rsid w:val="00640DE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71">
    <w:name w:val="Font Style71"/>
    <w:basedOn w:val="a0"/>
    <w:rsid w:val="00640DE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640DE5"/>
  </w:style>
  <w:style w:type="paragraph" w:customStyle="1" w:styleId="Style19">
    <w:name w:val="Style19"/>
    <w:basedOn w:val="a"/>
    <w:rsid w:val="00640DE5"/>
  </w:style>
  <w:style w:type="paragraph" w:customStyle="1" w:styleId="Style20">
    <w:name w:val="Style20"/>
    <w:basedOn w:val="a"/>
    <w:rsid w:val="00640DE5"/>
  </w:style>
  <w:style w:type="paragraph" w:customStyle="1" w:styleId="Style21">
    <w:name w:val="Style21"/>
    <w:basedOn w:val="a"/>
    <w:rsid w:val="00640DE5"/>
    <w:pPr>
      <w:spacing w:line="326" w:lineRule="exact"/>
      <w:jc w:val="center"/>
    </w:pPr>
  </w:style>
  <w:style w:type="paragraph" w:customStyle="1" w:styleId="Style23">
    <w:name w:val="Style23"/>
    <w:basedOn w:val="a"/>
    <w:rsid w:val="00640DE5"/>
    <w:pPr>
      <w:spacing w:line="322" w:lineRule="exact"/>
      <w:ind w:firstLine="595"/>
      <w:jc w:val="both"/>
    </w:pPr>
  </w:style>
  <w:style w:type="paragraph" w:customStyle="1" w:styleId="Style24">
    <w:name w:val="Style24"/>
    <w:basedOn w:val="a"/>
    <w:rsid w:val="00640DE5"/>
  </w:style>
  <w:style w:type="paragraph" w:customStyle="1" w:styleId="Style26">
    <w:name w:val="Style26"/>
    <w:basedOn w:val="a"/>
    <w:rsid w:val="00640DE5"/>
    <w:pPr>
      <w:spacing w:line="322" w:lineRule="exact"/>
      <w:ind w:firstLine="720"/>
    </w:pPr>
  </w:style>
  <w:style w:type="paragraph" w:customStyle="1" w:styleId="Style27">
    <w:name w:val="Style27"/>
    <w:basedOn w:val="a"/>
    <w:rsid w:val="00640DE5"/>
  </w:style>
  <w:style w:type="paragraph" w:customStyle="1" w:styleId="Style28">
    <w:name w:val="Style28"/>
    <w:basedOn w:val="a"/>
    <w:rsid w:val="00640DE5"/>
    <w:pPr>
      <w:spacing w:line="321" w:lineRule="exact"/>
      <w:ind w:firstLine="806"/>
      <w:jc w:val="both"/>
    </w:pPr>
  </w:style>
  <w:style w:type="paragraph" w:customStyle="1" w:styleId="Style29">
    <w:name w:val="Style29"/>
    <w:basedOn w:val="a"/>
    <w:rsid w:val="00640DE5"/>
    <w:pPr>
      <w:spacing w:line="317" w:lineRule="exact"/>
      <w:ind w:firstLine="720"/>
    </w:pPr>
  </w:style>
  <w:style w:type="character" w:customStyle="1" w:styleId="FontStyle73">
    <w:name w:val="Font Style73"/>
    <w:basedOn w:val="a0"/>
    <w:rsid w:val="00640D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rsid w:val="00640DE5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75">
    <w:name w:val="Font Style75"/>
    <w:basedOn w:val="a0"/>
    <w:rsid w:val="00640DE5"/>
    <w:rPr>
      <w:rFonts w:ascii="Arial Narrow" w:hAnsi="Arial Narrow" w:cs="Arial Narrow"/>
      <w:i/>
      <w:iCs/>
      <w:spacing w:val="20"/>
      <w:sz w:val="24"/>
      <w:szCs w:val="24"/>
    </w:rPr>
  </w:style>
  <w:style w:type="paragraph" w:customStyle="1" w:styleId="Style30">
    <w:name w:val="Style30"/>
    <w:basedOn w:val="a"/>
    <w:rsid w:val="00640DE5"/>
    <w:pPr>
      <w:spacing w:line="320" w:lineRule="exact"/>
      <w:ind w:firstLine="701"/>
      <w:jc w:val="both"/>
    </w:pPr>
  </w:style>
  <w:style w:type="paragraph" w:customStyle="1" w:styleId="Style31">
    <w:name w:val="Style31"/>
    <w:basedOn w:val="a"/>
    <w:rsid w:val="00640DE5"/>
    <w:pPr>
      <w:spacing w:line="317" w:lineRule="exact"/>
      <w:ind w:firstLine="634"/>
      <w:jc w:val="both"/>
    </w:pPr>
  </w:style>
  <w:style w:type="paragraph" w:customStyle="1" w:styleId="Style32">
    <w:name w:val="Style32"/>
    <w:basedOn w:val="a"/>
    <w:rsid w:val="00640DE5"/>
    <w:pPr>
      <w:spacing w:line="326" w:lineRule="exact"/>
      <w:jc w:val="right"/>
    </w:pPr>
  </w:style>
  <w:style w:type="paragraph" w:customStyle="1" w:styleId="Style34">
    <w:name w:val="Style34"/>
    <w:basedOn w:val="a"/>
    <w:rsid w:val="00640DE5"/>
    <w:pPr>
      <w:spacing w:line="319" w:lineRule="exact"/>
      <w:jc w:val="both"/>
    </w:pPr>
  </w:style>
  <w:style w:type="paragraph" w:customStyle="1" w:styleId="Style33">
    <w:name w:val="Style33"/>
    <w:basedOn w:val="a"/>
    <w:rsid w:val="00640DE5"/>
    <w:pPr>
      <w:spacing w:line="322" w:lineRule="exact"/>
      <w:ind w:firstLine="826"/>
      <w:jc w:val="both"/>
    </w:pPr>
  </w:style>
  <w:style w:type="paragraph" w:customStyle="1" w:styleId="Style58">
    <w:name w:val="Style58"/>
    <w:basedOn w:val="a"/>
    <w:rsid w:val="00640DE5"/>
    <w:pPr>
      <w:spacing w:line="326" w:lineRule="exact"/>
      <w:ind w:firstLine="816"/>
    </w:pPr>
  </w:style>
  <w:style w:type="paragraph" w:customStyle="1" w:styleId="Style59">
    <w:name w:val="Style59"/>
    <w:basedOn w:val="a"/>
    <w:rsid w:val="00640DE5"/>
    <w:pPr>
      <w:spacing w:line="322" w:lineRule="exact"/>
      <w:ind w:firstLine="710"/>
      <w:jc w:val="both"/>
    </w:pPr>
  </w:style>
  <w:style w:type="character" w:customStyle="1" w:styleId="FontStyle86">
    <w:name w:val="Font Style86"/>
    <w:basedOn w:val="a0"/>
    <w:rsid w:val="00640DE5"/>
    <w:rPr>
      <w:rFonts w:ascii="Impact" w:hAnsi="Impact" w:cs="Impact"/>
      <w:sz w:val="8"/>
      <w:szCs w:val="8"/>
    </w:rPr>
  </w:style>
  <w:style w:type="paragraph" w:customStyle="1" w:styleId="Style35">
    <w:name w:val="Style35"/>
    <w:basedOn w:val="a"/>
    <w:rsid w:val="00640DE5"/>
    <w:pPr>
      <w:spacing w:line="317" w:lineRule="exact"/>
      <w:ind w:firstLine="528"/>
      <w:jc w:val="both"/>
    </w:pPr>
  </w:style>
  <w:style w:type="paragraph" w:customStyle="1" w:styleId="Style36">
    <w:name w:val="Style36"/>
    <w:basedOn w:val="a"/>
    <w:rsid w:val="00640DE5"/>
    <w:pPr>
      <w:spacing w:line="321" w:lineRule="exact"/>
      <w:ind w:firstLine="720"/>
      <w:jc w:val="both"/>
    </w:pPr>
  </w:style>
  <w:style w:type="paragraph" w:styleId="a3">
    <w:name w:val="List Paragraph"/>
    <w:basedOn w:val="a"/>
    <w:link w:val="a4"/>
    <w:uiPriority w:val="34"/>
    <w:qFormat/>
    <w:rsid w:val="00640DE5"/>
    <w:pPr>
      <w:widowControl/>
      <w:autoSpaceDE/>
      <w:autoSpaceDN/>
      <w:adjustRightInd/>
      <w:ind w:left="720"/>
      <w:contextualSpacing/>
    </w:pPr>
    <w:rPr>
      <w:sz w:val="20"/>
      <w:szCs w:val="20"/>
      <w:lang w:val="uk-UA"/>
    </w:rPr>
  </w:style>
  <w:style w:type="character" w:customStyle="1" w:styleId="a4">
    <w:name w:val="Абзац списка Знак"/>
    <w:link w:val="a3"/>
    <w:uiPriority w:val="34"/>
    <w:rsid w:val="00640D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64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640DE5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E76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7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13</cp:revision>
  <cp:lastPrinted>2016-05-04T08:00:00Z</cp:lastPrinted>
  <dcterms:created xsi:type="dcterms:W3CDTF">2016-04-04T13:32:00Z</dcterms:created>
  <dcterms:modified xsi:type="dcterms:W3CDTF">2016-05-04T08:04:00Z</dcterms:modified>
</cp:coreProperties>
</file>