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7F" w:rsidRDefault="0079237F" w:rsidP="0079237F">
      <w:pPr>
        <w:ind w:firstLine="284"/>
        <w:rPr>
          <w:noProof/>
          <w:color w:val="000000"/>
          <w:sz w:val="28"/>
          <w:szCs w:val="28"/>
          <w:lang w:val="uk-UA"/>
        </w:rPr>
      </w:pPr>
      <w:r w:rsidRPr="003C7383">
        <w:rPr>
          <w:noProof/>
          <w:color w:val="000000"/>
          <w:sz w:val="28"/>
          <w:szCs w:val="28"/>
          <w:lang w:val="uk-UA"/>
        </w:rPr>
        <w:t xml:space="preserve">                              </w:t>
      </w:r>
      <w:r>
        <w:rPr>
          <w:noProof/>
          <w:color w:val="000000"/>
          <w:sz w:val="28"/>
          <w:szCs w:val="28"/>
          <w:lang w:val="uk-UA"/>
        </w:rPr>
        <w:t xml:space="preserve">                          </w:t>
      </w:r>
    </w:p>
    <w:p w:rsidR="0079237F" w:rsidRPr="003C7383" w:rsidRDefault="0079237F" w:rsidP="0079237F">
      <w:pPr>
        <w:ind w:firstLine="284"/>
        <w:rPr>
          <w:color w:val="000000"/>
          <w:sz w:val="28"/>
          <w:szCs w:val="28"/>
        </w:rPr>
      </w:pPr>
      <w:r>
        <w:rPr>
          <w:noProof/>
          <w:color w:val="000000"/>
          <w:sz w:val="28"/>
          <w:szCs w:val="28"/>
          <w:lang w:val="uk-UA"/>
        </w:rPr>
        <w:t xml:space="preserve">                        </w:t>
      </w:r>
      <w:r w:rsidR="00D60421">
        <w:rPr>
          <w:noProof/>
          <w:color w:val="000000"/>
          <w:sz w:val="28"/>
          <w:szCs w:val="28"/>
          <w:lang w:val="uk-UA"/>
        </w:rPr>
        <w:t xml:space="preserve">                               </w:t>
      </w:r>
      <w:r>
        <w:rPr>
          <w:noProof/>
          <w:color w:val="000000"/>
          <w:sz w:val="28"/>
          <w:szCs w:val="28"/>
          <w:lang w:val="uk-UA"/>
        </w:rPr>
        <w:t xml:space="preserve">  </w:t>
      </w:r>
      <w:r>
        <w:rPr>
          <w:noProof/>
          <w:color w:val="000000"/>
          <w:sz w:val="28"/>
          <w:szCs w:val="28"/>
        </w:rPr>
        <w:drawing>
          <wp:inline distT="0" distB="0" distL="0" distR="0">
            <wp:extent cx="445770" cy="578485"/>
            <wp:effectExtent l="1905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5"/>
                    <a:srcRect/>
                    <a:stretch>
                      <a:fillRect/>
                    </a:stretch>
                  </pic:blipFill>
                  <pic:spPr bwMode="auto">
                    <a:xfrm>
                      <a:off x="0" y="0"/>
                      <a:ext cx="445770" cy="578485"/>
                    </a:xfrm>
                    <a:prstGeom prst="rect">
                      <a:avLst/>
                    </a:prstGeom>
                    <a:noFill/>
                    <a:ln w="9525">
                      <a:noFill/>
                      <a:miter lim="800000"/>
                      <a:headEnd/>
                      <a:tailEnd/>
                    </a:ln>
                  </pic:spPr>
                </pic:pic>
              </a:graphicData>
            </a:graphic>
          </wp:inline>
        </w:drawing>
      </w:r>
    </w:p>
    <w:p w:rsidR="0079237F" w:rsidRPr="003C7383" w:rsidRDefault="0079237F" w:rsidP="0079237F">
      <w:pPr>
        <w:autoSpaceDE w:val="0"/>
        <w:autoSpaceDN w:val="0"/>
        <w:jc w:val="center"/>
        <w:outlineLvl w:val="0"/>
        <w:rPr>
          <w:smallCaps/>
          <w:color w:val="000000"/>
          <w:sz w:val="28"/>
          <w:szCs w:val="28"/>
        </w:rPr>
      </w:pPr>
      <w:r w:rsidRPr="003C7383">
        <w:rPr>
          <w:smallCaps/>
          <w:color w:val="000000"/>
          <w:sz w:val="28"/>
          <w:szCs w:val="28"/>
        </w:rPr>
        <w:t>УКРАЇНА</w:t>
      </w:r>
      <w:r w:rsidRPr="003C7383">
        <w:rPr>
          <w:smallCaps/>
          <w:color w:val="000000"/>
          <w:sz w:val="28"/>
          <w:szCs w:val="28"/>
        </w:rPr>
        <w:br/>
        <w:t>МОГИЛІВ-ПОДІЛЬСЬКА МІСЬКА РАДА</w:t>
      </w:r>
      <w:r w:rsidRPr="003C7383">
        <w:rPr>
          <w:b/>
          <w:smallCaps/>
          <w:color w:val="000000"/>
          <w:sz w:val="28"/>
          <w:szCs w:val="28"/>
        </w:rPr>
        <w:br/>
      </w:r>
      <w:r w:rsidRPr="003C7383">
        <w:rPr>
          <w:smallCaps/>
          <w:color w:val="000000"/>
          <w:sz w:val="28"/>
          <w:szCs w:val="28"/>
        </w:rPr>
        <w:t>ВІННИЦЬКОЇ ОБЛАСТІ</w:t>
      </w:r>
    </w:p>
    <w:p w:rsidR="0079237F" w:rsidRPr="003C7383" w:rsidRDefault="00E67B22" w:rsidP="0079237F">
      <w:pPr>
        <w:autoSpaceDE w:val="0"/>
        <w:autoSpaceDN w:val="0"/>
        <w:jc w:val="center"/>
        <w:rPr>
          <w:b/>
          <w:bCs/>
          <w:color w:val="000080"/>
          <w:sz w:val="28"/>
          <w:szCs w:val="28"/>
        </w:rPr>
      </w:pPr>
      <w:r w:rsidRPr="00E67B22">
        <w:rPr>
          <w:sz w:val="28"/>
          <w:szCs w:val="28"/>
        </w:rPr>
        <w:pict>
          <v:line id="Прямая соединительная линия 7" o:spid="_x0000_s1026" style="position:absolute;left:0;text-align:left;z-index:251660288;visibility:visible;mso-height-relative:margin" from="-2.85pt,5.8pt" to="49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79237F" w:rsidRPr="00FC39EF" w:rsidRDefault="0079237F" w:rsidP="0079237F">
      <w:pPr>
        <w:autoSpaceDE w:val="0"/>
        <w:autoSpaceDN w:val="0"/>
        <w:jc w:val="center"/>
        <w:rPr>
          <w:b/>
          <w:bCs/>
          <w:color w:val="000000"/>
          <w:sz w:val="32"/>
          <w:szCs w:val="32"/>
          <w:lang w:val="uk-UA"/>
        </w:rPr>
      </w:pPr>
      <w:r>
        <w:rPr>
          <w:b/>
          <w:bCs/>
          <w:color w:val="000000"/>
          <w:sz w:val="32"/>
          <w:szCs w:val="32"/>
        </w:rPr>
        <w:t>Р І Ш Е Н Н Я  №</w:t>
      </w:r>
      <w:r w:rsidR="00FC39EF">
        <w:rPr>
          <w:b/>
          <w:bCs/>
          <w:color w:val="000000"/>
          <w:sz w:val="32"/>
          <w:szCs w:val="32"/>
          <w:lang w:val="uk-UA"/>
        </w:rPr>
        <w:t>476</w:t>
      </w:r>
    </w:p>
    <w:tbl>
      <w:tblPr>
        <w:tblW w:w="10000" w:type="pct"/>
        <w:tblLook w:val="04A0"/>
      </w:tblPr>
      <w:tblGrid>
        <w:gridCol w:w="3190"/>
        <w:gridCol w:w="3190"/>
        <w:gridCol w:w="3190"/>
        <w:gridCol w:w="3190"/>
        <w:gridCol w:w="3193"/>
        <w:gridCol w:w="3189"/>
      </w:tblGrid>
      <w:tr w:rsidR="0079237F" w:rsidTr="007135A6">
        <w:trPr>
          <w:trHeight w:val="862"/>
        </w:trPr>
        <w:tc>
          <w:tcPr>
            <w:tcW w:w="833" w:type="pct"/>
          </w:tcPr>
          <w:p w:rsidR="0079237F" w:rsidRPr="003C7383" w:rsidRDefault="0079237F" w:rsidP="007135A6">
            <w:pPr>
              <w:jc w:val="center"/>
              <w:rPr>
                <w:color w:val="000000"/>
                <w:sz w:val="28"/>
                <w:szCs w:val="28"/>
              </w:rPr>
            </w:pPr>
          </w:p>
          <w:p w:rsidR="0079237F" w:rsidRPr="003C7383" w:rsidRDefault="0079237F" w:rsidP="007135A6">
            <w:pPr>
              <w:jc w:val="center"/>
              <w:rPr>
                <w:color w:val="000000"/>
                <w:sz w:val="28"/>
                <w:szCs w:val="28"/>
              </w:rPr>
            </w:pPr>
            <w:r w:rsidRPr="003C7383">
              <w:rPr>
                <w:color w:val="000000"/>
                <w:sz w:val="28"/>
                <w:szCs w:val="28"/>
              </w:rPr>
              <w:t>Від 11.0</w:t>
            </w:r>
            <w:r w:rsidRPr="003C7383">
              <w:rPr>
                <w:color w:val="000000"/>
                <w:sz w:val="28"/>
                <w:szCs w:val="28"/>
                <w:lang w:val="uk-UA"/>
              </w:rPr>
              <w:t>8</w:t>
            </w:r>
            <w:r w:rsidRPr="003C7383">
              <w:rPr>
                <w:color w:val="000000"/>
                <w:sz w:val="28"/>
                <w:szCs w:val="28"/>
              </w:rPr>
              <w:t>.2017р.</w:t>
            </w:r>
          </w:p>
        </w:tc>
        <w:tc>
          <w:tcPr>
            <w:tcW w:w="833" w:type="pct"/>
          </w:tcPr>
          <w:p w:rsidR="0079237F" w:rsidRPr="003C7383" w:rsidRDefault="0079237F" w:rsidP="007135A6">
            <w:pPr>
              <w:jc w:val="center"/>
              <w:rPr>
                <w:color w:val="000000"/>
                <w:sz w:val="28"/>
                <w:szCs w:val="28"/>
              </w:rPr>
            </w:pPr>
          </w:p>
          <w:p w:rsidR="0079237F" w:rsidRPr="003C7383" w:rsidRDefault="0079237F" w:rsidP="007135A6">
            <w:pPr>
              <w:jc w:val="center"/>
              <w:rPr>
                <w:color w:val="000000"/>
                <w:sz w:val="28"/>
                <w:szCs w:val="28"/>
              </w:rPr>
            </w:pPr>
            <w:r w:rsidRPr="003C7383">
              <w:rPr>
                <w:color w:val="000000"/>
                <w:sz w:val="28"/>
                <w:szCs w:val="28"/>
              </w:rPr>
              <w:t>1</w:t>
            </w:r>
            <w:r w:rsidRPr="003C7383">
              <w:rPr>
                <w:color w:val="000000"/>
                <w:sz w:val="28"/>
                <w:szCs w:val="28"/>
                <w:lang w:val="uk-UA"/>
              </w:rPr>
              <w:t>6</w:t>
            </w:r>
            <w:r w:rsidRPr="003C7383">
              <w:rPr>
                <w:color w:val="000000"/>
                <w:sz w:val="28"/>
                <w:szCs w:val="28"/>
              </w:rPr>
              <w:t xml:space="preserve"> сесії</w:t>
            </w:r>
          </w:p>
        </w:tc>
        <w:tc>
          <w:tcPr>
            <w:tcW w:w="833" w:type="pct"/>
          </w:tcPr>
          <w:p w:rsidR="0079237F" w:rsidRPr="003C7383" w:rsidRDefault="0079237F" w:rsidP="007135A6">
            <w:pPr>
              <w:jc w:val="center"/>
              <w:rPr>
                <w:color w:val="000000"/>
                <w:sz w:val="28"/>
                <w:szCs w:val="28"/>
              </w:rPr>
            </w:pPr>
          </w:p>
          <w:p w:rsidR="0079237F" w:rsidRPr="003C7383" w:rsidRDefault="0079237F" w:rsidP="007135A6">
            <w:pPr>
              <w:jc w:val="center"/>
              <w:rPr>
                <w:color w:val="000000"/>
                <w:sz w:val="28"/>
                <w:szCs w:val="28"/>
              </w:rPr>
            </w:pPr>
            <w:r w:rsidRPr="003C7383">
              <w:rPr>
                <w:color w:val="000000"/>
                <w:sz w:val="28"/>
                <w:szCs w:val="28"/>
              </w:rPr>
              <w:t>7 скликання</w:t>
            </w:r>
          </w:p>
          <w:p w:rsidR="0079237F" w:rsidRPr="003C7383" w:rsidRDefault="0079237F" w:rsidP="007135A6">
            <w:pPr>
              <w:jc w:val="center"/>
              <w:rPr>
                <w:color w:val="000000"/>
                <w:sz w:val="28"/>
                <w:szCs w:val="28"/>
              </w:rPr>
            </w:pPr>
          </w:p>
          <w:p w:rsidR="0079237F" w:rsidRPr="003C7383" w:rsidRDefault="0079237F" w:rsidP="007135A6">
            <w:pPr>
              <w:jc w:val="center"/>
              <w:rPr>
                <w:color w:val="000000"/>
                <w:sz w:val="28"/>
                <w:szCs w:val="28"/>
              </w:rPr>
            </w:pPr>
          </w:p>
        </w:tc>
        <w:tc>
          <w:tcPr>
            <w:tcW w:w="833" w:type="pct"/>
          </w:tcPr>
          <w:p w:rsidR="0079237F" w:rsidRDefault="0079237F" w:rsidP="007135A6">
            <w:pPr>
              <w:jc w:val="center"/>
              <w:rPr>
                <w:color w:val="000000"/>
                <w:sz w:val="28"/>
                <w:szCs w:val="28"/>
              </w:rPr>
            </w:pPr>
          </w:p>
        </w:tc>
        <w:tc>
          <w:tcPr>
            <w:tcW w:w="834" w:type="pct"/>
          </w:tcPr>
          <w:p w:rsidR="0079237F" w:rsidRDefault="0079237F" w:rsidP="007135A6">
            <w:pPr>
              <w:jc w:val="center"/>
              <w:rPr>
                <w:color w:val="000000"/>
                <w:sz w:val="28"/>
                <w:szCs w:val="28"/>
              </w:rPr>
            </w:pPr>
          </w:p>
        </w:tc>
        <w:tc>
          <w:tcPr>
            <w:tcW w:w="833" w:type="pct"/>
          </w:tcPr>
          <w:p w:rsidR="0079237F" w:rsidRDefault="0079237F" w:rsidP="007135A6">
            <w:pPr>
              <w:jc w:val="center"/>
              <w:rPr>
                <w:color w:val="000000"/>
                <w:sz w:val="28"/>
                <w:szCs w:val="28"/>
              </w:rPr>
            </w:pPr>
          </w:p>
        </w:tc>
      </w:tr>
    </w:tbl>
    <w:p w:rsidR="00600779" w:rsidRDefault="00024C1F" w:rsidP="00600779">
      <w:pPr>
        <w:pStyle w:val="a3"/>
        <w:tabs>
          <w:tab w:val="clear" w:pos="4153"/>
          <w:tab w:val="clear" w:pos="8306"/>
          <w:tab w:val="left" w:pos="8505"/>
        </w:tabs>
        <w:ind w:right="-1"/>
        <w:jc w:val="center"/>
        <w:rPr>
          <w:b/>
          <w:sz w:val="28"/>
          <w:szCs w:val="28"/>
          <w:lang w:val="uk-UA"/>
        </w:rPr>
      </w:pPr>
      <w:r w:rsidRPr="00024C1F">
        <w:rPr>
          <w:b/>
          <w:sz w:val="28"/>
          <w:szCs w:val="28"/>
          <w:lang w:val="uk-UA"/>
        </w:rPr>
        <w:t xml:space="preserve">Про </w:t>
      </w:r>
      <w:r w:rsidR="00FB2183" w:rsidRPr="00FB2183">
        <w:rPr>
          <w:b/>
          <w:sz w:val="28"/>
          <w:szCs w:val="28"/>
        </w:rPr>
        <w:t>затвердження</w:t>
      </w:r>
      <w:r w:rsidR="00A41972">
        <w:rPr>
          <w:b/>
          <w:sz w:val="28"/>
          <w:szCs w:val="28"/>
          <w:lang w:val="uk-UA"/>
        </w:rPr>
        <w:t xml:space="preserve"> </w:t>
      </w:r>
      <w:r w:rsidR="00600779">
        <w:rPr>
          <w:b/>
          <w:sz w:val="28"/>
          <w:szCs w:val="28"/>
          <w:lang w:val="uk-UA"/>
        </w:rPr>
        <w:t>П</w:t>
      </w:r>
      <w:r w:rsidRPr="00024C1F">
        <w:rPr>
          <w:b/>
          <w:sz w:val="28"/>
          <w:szCs w:val="28"/>
          <w:lang w:val="uk-UA"/>
        </w:rPr>
        <w:t>рограм</w:t>
      </w:r>
      <w:r w:rsidR="00FB2183">
        <w:rPr>
          <w:b/>
          <w:sz w:val="28"/>
          <w:szCs w:val="28"/>
          <w:lang w:val="uk-UA"/>
        </w:rPr>
        <w:t>и</w:t>
      </w:r>
      <w:r w:rsidR="00A41972">
        <w:rPr>
          <w:b/>
          <w:sz w:val="28"/>
          <w:szCs w:val="28"/>
          <w:lang w:val="uk-UA"/>
        </w:rPr>
        <w:t xml:space="preserve"> </w:t>
      </w:r>
      <w:r w:rsidR="00600779">
        <w:rPr>
          <w:b/>
          <w:sz w:val="28"/>
          <w:szCs w:val="28"/>
          <w:lang w:val="uk-UA"/>
        </w:rPr>
        <w:t>«Т</w:t>
      </w:r>
      <w:r w:rsidR="00FB2183">
        <w:rPr>
          <w:b/>
          <w:sz w:val="28"/>
          <w:szCs w:val="28"/>
          <w:lang w:val="uk-UA"/>
        </w:rPr>
        <w:t>ериторіальн</w:t>
      </w:r>
      <w:r w:rsidR="00600779">
        <w:rPr>
          <w:b/>
          <w:sz w:val="28"/>
          <w:szCs w:val="28"/>
          <w:lang w:val="uk-UA"/>
        </w:rPr>
        <w:t>а</w:t>
      </w:r>
      <w:r w:rsidR="00FB2183">
        <w:rPr>
          <w:b/>
          <w:sz w:val="28"/>
          <w:szCs w:val="28"/>
          <w:lang w:val="uk-UA"/>
        </w:rPr>
        <w:t xml:space="preserve"> оборон</w:t>
      </w:r>
      <w:r w:rsidR="00600779">
        <w:rPr>
          <w:b/>
          <w:sz w:val="28"/>
          <w:szCs w:val="28"/>
          <w:lang w:val="uk-UA"/>
        </w:rPr>
        <w:t>а»</w:t>
      </w:r>
    </w:p>
    <w:p w:rsidR="00024C1F" w:rsidRPr="00024C1F" w:rsidRDefault="00FB2183" w:rsidP="00024C1F">
      <w:pPr>
        <w:pStyle w:val="a3"/>
        <w:tabs>
          <w:tab w:val="clear" w:pos="4153"/>
          <w:tab w:val="clear" w:pos="8306"/>
          <w:tab w:val="left" w:pos="8505"/>
        </w:tabs>
        <w:ind w:right="-1"/>
        <w:jc w:val="center"/>
        <w:rPr>
          <w:b/>
          <w:sz w:val="28"/>
          <w:szCs w:val="28"/>
          <w:lang w:val="uk-UA"/>
        </w:rPr>
      </w:pPr>
      <w:r>
        <w:rPr>
          <w:b/>
          <w:sz w:val="28"/>
          <w:szCs w:val="28"/>
          <w:lang w:val="uk-UA"/>
        </w:rPr>
        <w:t>м. Могилева-Подільського</w:t>
      </w:r>
      <w:r w:rsidR="001F4080">
        <w:rPr>
          <w:b/>
          <w:sz w:val="28"/>
          <w:szCs w:val="28"/>
          <w:lang w:val="uk-UA"/>
        </w:rPr>
        <w:t xml:space="preserve"> </w:t>
      </w:r>
      <w:r>
        <w:rPr>
          <w:b/>
          <w:sz w:val="28"/>
          <w:szCs w:val="28"/>
          <w:lang w:val="uk-UA"/>
        </w:rPr>
        <w:t xml:space="preserve">на </w:t>
      </w:r>
      <w:r w:rsidR="00024C1F" w:rsidRPr="00024C1F">
        <w:rPr>
          <w:b/>
          <w:sz w:val="28"/>
          <w:szCs w:val="28"/>
          <w:lang w:val="uk-UA"/>
        </w:rPr>
        <w:t>2017</w:t>
      </w:r>
      <w:r w:rsidR="00980234">
        <w:rPr>
          <w:b/>
          <w:sz w:val="28"/>
          <w:szCs w:val="28"/>
          <w:lang w:val="uk-UA"/>
        </w:rPr>
        <w:t>-2021</w:t>
      </w:r>
      <w:r w:rsidR="00024C1F" w:rsidRPr="00024C1F">
        <w:rPr>
          <w:b/>
          <w:sz w:val="28"/>
          <w:szCs w:val="28"/>
          <w:lang w:val="uk-UA"/>
        </w:rPr>
        <w:t>р</w:t>
      </w:r>
      <w:r w:rsidR="00980234">
        <w:rPr>
          <w:b/>
          <w:sz w:val="28"/>
          <w:szCs w:val="28"/>
          <w:lang w:val="uk-UA"/>
        </w:rPr>
        <w:t>о</w:t>
      </w:r>
      <w:r w:rsidR="00024C1F" w:rsidRPr="00024C1F">
        <w:rPr>
          <w:b/>
          <w:sz w:val="28"/>
          <w:szCs w:val="28"/>
          <w:lang w:val="uk-UA"/>
        </w:rPr>
        <w:t>к</w:t>
      </w:r>
      <w:r w:rsidR="00980234">
        <w:rPr>
          <w:b/>
          <w:sz w:val="28"/>
          <w:szCs w:val="28"/>
          <w:lang w:val="uk-UA"/>
        </w:rPr>
        <w:t>и</w:t>
      </w:r>
    </w:p>
    <w:p w:rsidR="00B342B2" w:rsidRPr="0079237F" w:rsidRDefault="00B342B2" w:rsidP="0079237F">
      <w:pPr>
        <w:pStyle w:val="a5"/>
        <w:ind w:left="0" w:right="0" w:firstLine="567"/>
        <w:rPr>
          <w:szCs w:val="28"/>
        </w:rPr>
      </w:pPr>
    </w:p>
    <w:p w:rsidR="00584D35" w:rsidRPr="0079237F" w:rsidRDefault="00024C1F" w:rsidP="0079237F">
      <w:pPr>
        <w:pStyle w:val="a5"/>
        <w:ind w:left="0" w:right="0" w:firstLine="567"/>
        <w:jc w:val="left"/>
        <w:rPr>
          <w:szCs w:val="28"/>
        </w:rPr>
      </w:pPr>
      <w:r w:rsidRPr="0079237F">
        <w:rPr>
          <w:szCs w:val="28"/>
        </w:rPr>
        <w:t>Відповідно</w:t>
      </w:r>
      <w:r w:rsidR="00D4494C" w:rsidRPr="0079237F">
        <w:rPr>
          <w:szCs w:val="28"/>
        </w:rPr>
        <w:t xml:space="preserve"> ст.</w:t>
      </w:r>
      <w:r w:rsidR="0079237F">
        <w:rPr>
          <w:szCs w:val="28"/>
        </w:rPr>
        <w:t xml:space="preserve">ст. </w:t>
      </w:r>
      <w:r w:rsidRPr="0079237F">
        <w:rPr>
          <w:szCs w:val="28"/>
        </w:rPr>
        <w:t xml:space="preserve"> 2</w:t>
      </w:r>
      <w:r w:rsidR="001F4080">
        <w:rPr>
          <w:szCs w:val="28"/>
        </w:rPr>
        <w:t>6</w:t>
      </w:r>
      <w:r w:rsidRPr="0079237F">
        <w:rPr>
          <w:szCs w:val="28"/>
        </w:rPr>
        <w:t>,</w:t>
      </w:r>
      <w:r w:rsidR="00600779" w:rsidRPr="0079237F">
        <w:rPr>
          <w:szCs w:val="28"/>
        </w:rPr>
        <w:t xml:space="preserve"> 64</w:t>
      </w:r>
      <w:r w:rsidRPr="0079237F">
        <w:rPr>
          <w:szCs w:val="28"/>
        </w:rPr>
        <w:t xml:space="preserve"> Закон</w:t>
      </w:r>
      <w:r w:rsidR="00584D35" w:rsidRPr="0079237F">
        <w:rPr>
          <w:szCs w:val="28"/>
        </w:rPr>
        <w:t>у</w:t>
      </w:r>
      <w:r w:rsidRPr="0079237F">
        <w:rPr>
          <w:szCs w:val="28"/>
        </w:rPr>
        <w:t xml:space="preserve"> України "Про місцеве самоврядування в Україні",</w:t>
      </w:r>
      <w:r w:rsidR="00D4494C" w:rsidRPr="0079237F">
        <w:rPr>
          <w:szCs w:val="28"/>
        </w:rPr>
        <w:t xml:space="preserve"> Закону України </w:t>
      </w:r>
      <w:r w:rsidR="00CC6A62" w:rsidRPr="0079237F">
        <w:rPr>
          <w:szCs w:val="28"/>
        </w:rPr>
        <w:t>"Про оборону України",</w:t>
      </w:r>
      <w:r w:rsidR="00600779" w:rsidRPr="0079237F">
        <w:rPr>
          <w:szCs w:val="28"/>
        </w:rPr>
        <w:t xml:space="preserve"> ст. 91</w:t>
      </w:r>
      <w:r w:rsidR="0038377A">
        <w:rPr>
          <w:szCs w:val="28"/>
        </w:rPr>
        <w:t xml:space="preserve"> </w:t>
      </w:r>
      <w:r w:rsidR="00600779" w:rsidRPr="0079237F">
        <w:rPr>
          <w:szCs w:val="28"/>
        </w:rPr>
        <w:t xml:space="preserve">Бюджетного кодексу України, </w:t>
      </w:r>
      <w:r w:rsidR="00CC6A62" w:rsidRPr="0079237F">
        <w:rPr>
          <w:szCs w:val="28"/>
        </w:rPr>
        <w:t>Положення про територіальну оборону України, затвердженого Указом Президента України від 23 вересня 2016 року № 406/2016</w:t>
      </w:r>
      <w:r w:rsidR="001F4080">
        <w:rPr>
          <w:szCs w:val="28"/>
        </w:rPr>
        <w:t>,</w:t>
      </w:r>
      <w:r w:rsidR="00CC6A62" w:rsidRPr="0079237F">
        <w:rPr>
          <w:szCs w:val="28"/>
        </w:rPr>
        <w:t xml:space="preserve"> щодо проведення матеріально-технічного забезпечення підрозділів територіальної оборони міста Могилева-Подільського,</w:t>
      </w:r>
      <w:r w:rsidR="00A41972">
        <w:rPr>
          <w:szCs w:val="28"/>
        </w:rPr>
        <w:t xml:space="preserve"> згідно з нормами №1 та № </w:t>
      </w:r>
      <w:r w:rsidR="00FB2183" w:rsidRPr="0079237F">
        <w:rPr>
          <w:szCs w:val="28"/>
        </w:rPr>
        <w:t>62 забезпечення речовим майном військовослужбовців Збройних Сил України в мирний час та особливий період, затверджених наказом Міністерства оборони України від 29 квітня 2016 року № 232 «Про речове забезпечення військовосл</w:t>
      </w:r>
      <w:r w:rsidR="00445980" w:rsidRPr="0079237F">
        <w:rPr>
          <w:szCs w:val="28"/>
        </w:rPr>
        <w:t>ужбовців Збройних Сил України»</w:t>
      </w:r>
      <w:r w:rsidR="007129EA" w:rsidRPr="0079237F">
        <w:rPr>
          <w:szCs w:val="28"/>
        </w:rPr>
        <w:t>,</w:t>
      </w:r>
      <w:r w:rsidR="00A41972">
        <w:rPr>
          <w:szCs w:val="28"/>
        </w:rPr>
        <w:t xml:space="preserve"> </w:t>
      </w:r>
      <w:r w:rsidR="001F4080">
        <w:rPr>
          <w:szCs w:val="28"/>
        </w:rPr>
        <w:t xml:space="preserve">враховуючи </w:t>
      </w:r>
      <w:r w:rsidR="00CB22BF" w:rsidRPr="0079237F">
        <w:rPr>
          <w:szCs w:val="28"/>
        </w:rPr>
        <w:t>клопотання військового комісара Могилів-Подільського</w:t>
      </w:r>
      <w:r w:rsidR="001F4080">
        <w:rPr>
          <w:szCs w:val="28"/>
        </w:rPr>
        <w:t xml:space="preserve"> ОМВК </w:t>
      </w:r>
      <w:r w:rsidR="00CB22BF" w:rsidRPr="0079237F">
        <w:rPr>
          <w:szCs w:val="28"/>
        </w:rPr>
        <w:t>від 2</w:t>
      </w:r>
      <w:r w:rsidR="00CB5482" w:rsidRPr="0079237F">
        <w:rPr>
          <w:szCs w:val="28"/>
        </w:rPr>
        <w:t>7</w:t>
      </w:r>
      <w:r w:rsidR="00CB22BF" w:rsidRPr="0079237F">
        <w:rPr>
          <w:szCs w:val="28"/>
        </w:rPr>
        <w:t xml:space="preserve"> липня 2017 року № </w:t>
      </w:r>
      <w:r w:rsidR="00CB5482" w:rsidRPr="0079237F">
        <w:rPr>
          <w:szCs w:val="28"/>
        </w:rPr>
        <w:t xml:space="preserve">1655, </w:t>
      </w:r>
      <w:r w:rsidR="00584D35" w:rsidRPr="0079237F">
        <w:rPr>
          <w:szCs w:val="28"/>
        </w:rPr>
        <w:t>-</w:t>
      </w:r>
    </w:p>
    <w:p w:rsidR="00FE68FB" w:rsidRPr="0079237F" w:rsidRDefault="00FE68FB" w:rsidP="0079237F">
      <w:pPr>
        <w:pStyle w:val="a5"/>
        <w:ind w:left="0" w:right="0" w:firstLine="567"/>
        <w:jc w:val="center"/>
        <w:rPr>
          <w:szCs w:val="28"/>
        </w:rPr>
      </w:pPr>
    </w:p>
    <w:p w:rsidR="00024C1F" w:rsidRPr="00FF71BF" w:rsidRDefault="0038377A" w:rsidP="0038377A">
      <w:pPr>
        <w:pStyle w:val="a5"/>
        <w:ind w:left="0" w:right="-30" w:firstLine="567"/>
        <w:rPr>
          <w:b/>
        </w:rPr>
      </w:pPr>
      <w:r>
        <w:rPr>
          <w:b/>
          <w:sz w:val="26"/>
          <w:szCs w:val="26"/>
        </w:rPr>
        <w:t xml:space="preserve">                                   </w:t>
      </w:r>
      <w:r w:rsidR="00024C1F" w:rsidRPr="00FF71BF">
        <w:rPr>
          <w:b/>
          <w:sz w:val="26"/>
          <w:szCs w:val="26"/>
        </w:rPr>
        <w:t>міська рада</w:t>
      </w:r>
      <w:r w:rsidR="00FF71BF" w:rsidRPr="00FF71BF">
        <w:rPr>
          <w:b/>
          <w:sz w:val="26"/>
          <w:szCs w:val="26"/>
        </w:rPr>
        <w:t xml:space="preserve"> </w:t>
      </w:r>
      <w:r w:rsidR="00FF71BF" w:rsidRPr="00FF71BF">
        <w:rPr>
          <w:b/>
        </w:rPr>
        <w:t>ВИРІШИЛ</w:t>
      </w:r>
      <w:r w:rsidR="00024C1F" w:rsidRPr="00FF71BF">
        <w:rPr>
          <w:b/>
        </w:rPr>
        <w:t>А:</w:t>
      </w:r>
    </w:p>
    <w:p w:rsidR="00FE68FB" w:rsidRPr="00B11EA7" w:rsidRDefault="00FE68FB" w:rsidP="00584D35">
      <w:pPr>
        <w:pStyle w:val="a5"/>
        <w:ind w:left="0" w:right="-30" w:firstLine="567"/>
        <w:jc w:val="center"/>
        <w:rPr>
          <w:b/>
        </w:rPr>
      </w:pPr>
    </w:p>
    <w:p w:rsidR="00482838" w:rsidRDefault="00600779" w:rsidP="00482838">
      <w:pPr>
        <w:pStyle w:val="Default"/>
        <w:numPr>
          <w:ilvl w:val="0"/>
          <w:numId w:val="5"/>
        </w:numPr>
        <w:tabs>
          <w:tab w:val="left" w:pos="284"/>
        </w:tabs>
        <w:ind w:left="0" w:firstLine="0"/>
        <w:rPr>
          <w:sz w:val="28"/>
          <w:szCs w:val="28"/>
        </w:rPr>
      </w:pPr>
      <w:r w:rsidRPr="0079237F">
        <w:rPr>
          <w:sz w:val="28"/>
          <w:szCs w:val="28"/>
        </w:rPr>
        <w:t xml:space="preserve">Затвердити Програму </w:t>
      </w:r>
      <w:r w:rsidR="00BF39AF" w:rsidRPr="0079237F">
        <w:rPr>
          <w:sz w:val="28"/>
          <w:szCs w:val="28"/>
        </w:rPr>
        <w:t>«Територіальна оборона»</w:t>
      </w:r>
      <w:r w:rsidR="00D4048C" w:rsidRPr="0079237F">
        <w:rPr>
          <w:sz w:val="28"/>
          <w:szCs w:val="28"/>
        </w:rPr>
        <w:t xml:space="preserve"> м. Могилева</w:t>
      </w:r>
      <w:r w:rsidR="00A41972">
        <w:rPr>
          <w:sz w:val="28"/>
          <w:szCs w:val="28"/>
        </w:rPr>
        <w:t xml:space="preserve"> </w:t>
      </w:r>
      <w:r w:rsidR="00D4048C" w:rsidRPr="0079237F">
        <w:rPr>
          <w:sz w:val="28"/>
          <w:szCs w:val="28"/>
        </w:rPr>
        <w:t>-</w:t>
      </w:r>
      <w:r w:rsidR="0079237F">
        <w:rPr>
          <w:sz w:val="28"/>
          <w:szCs w:val="28"/>
        </w:rPr>
        <w:t xml:space="preserve">  </w:t>
      </w:r>
      <w:r w:rsidR="00482838">
        <w:rPr>
          <w:sz w:val="28"/>
          <w:szCs w:val="28"/>
        </w:rPr>
        <w:t xml:space="preserve"> </w:t>
      </w:r>
    </w:p>
    <w:p w:rsidR="00600779" w:rsidRPr="00482838" w:rsidRDefault="00482838" w:rsidP="00482838">
      <w:pPr>
        <w:pStyle w:val="Default"/>
        <w:tabs>
          <w:tab w:val="left" w:pos="284"/>
        </w:tabs>
        <w:rPr>
          <w:sz w:val="28"/>
          <w:szCs w:val="28"/>
        </w:rPr>
      </w:pPr>
      <w:r>
        <w:rPr>
          <w:sz w:val="28"/>
          <w:szCs w:val="28"/>
        </w:rPr>
        <w:t xml:space="preserve">    </w:t>
      </w:r>
      <w:r w:rsidR="00D4048C" w:rsidRPr="00482838">
        <w:rPr>
          <w:sz w:val="28"/>
          <w:szCs w:val="28"/>
        </w:rPr>
        <w:t>Подільського на 2017</w:t>
      </w:r>
      <w:r w:rsidR="00980234" w:rsidRPr="00482838">
        <w:rPr>
          <w:sz w:val="28"/>
          <w:szCs w:val="28"/>
        </w:rPr>
        <w:t>-2021</w:t>
      </w:r>
      <w:r w:rsidR="00A41972" w:rsidRPr="00482838">
        <w:rPr>
          <w:sz w:val="28"/>
          <w:szCs w:val="28"/>
        </w:rPr>
        <w:t xml:space="preserve"> роки, що додається</w:t>
      </w:r>
      <w:r w:rsidR="00600779" w:rsidRPr="00482838">
        <w:rPr>
          <w:sz w:val="28"/>
          <w:szCs w:val="28"/>
        </w:rPr>
        <w:t>.</w:t>
      </w:r>
    </w:p>
    <w:p w:rsidR="00A41972" w:rsidRDefault="00024C1F" w:rsidP="00482838">
      <w:pPr>
        <w:pStyle w:val="a3"/>
        <w:numPr>
          <w:ilvl w:val="0"/>
          <w:numId w:val="5"/>
        </w:numPr>
        <w:tabs>
          <w:tab w:val="clear" w:pos="4153"/>
          <w:tab w:val="clear" w:pos="8306"/>
          <w:tab w:val="left" w:pos="284"/>
          <w:tab w:val="left" w:pos="567"/>
        </w:tabs>
        <w:ind w:left="0" w:right="56" w:firstLine="0"/>
        <w:rPr>
          <w:sz w:val="28"/>
          <w:szCs w:val="28"/>
          <w:lang w:val="uk-UA"/>
        </w:rPr>
      </w:pPr>
      <w:r w:rsidRPr="0079237F">
        <w:rPr>
          <w:sz w:val="28"/>
          <w:szCs w:val="28"/>
        </w:rPr>
        <w:t>Начальнику фінансового</w:t>
      </w:r>
      <w:r w:rsidR="00482838">
        <w:rPr>
          <w:sz w:val="28"/>
          <w:szCs w:val="28"/>
          <w:lang w:val="uk-UA"/>
        </w:rPr>
        <w:t xml:space="preserve"> </w:t>
      </w:r>
      <w:r w:rsidRPr="0079237F">
        <w:rPr>
          <w:sz w:val="28"/>
          <w:szCs w:val="28"/>
        </w:rPr>
        <w:t>управління</w:t>
      </w:r>
      <w:r w:rsidR="00A41972">
        <w:rPr>
          <w:sz w:val="28"/>
          <w:szCs w:val="28"/>
          <w:lang w:val="uk-UA"/>
        </w:rPr>
        <w:t xml:space="preserve"> міської ради </w:t>
      </w:r>
      <w:r w:rsidR="001F4080">
        <w:rPr>
          <w:sz w:val="28"/>
          <w:szCs w:val="28"/>
          <w:lang w:val="uk-UA"/>
        </w:rPr>
        <w:t>Дейнезі Н.Д.</w:t>
      </w:r>
    </w:p>
    <w:p w:rsidR="00482838" w:rsidRDefault="00482838" w:rsidP="00482838">
      <w:pPr>
        <w:pStyle w:val="a3"/>
        <w:tabs>
          <w:tab w:val="clear" w:pos="4153"/>
          <w:tab w:val="clear" w:pos="8306"/>
          <w:tab w:val="left" w:pos="567"/>
          <w:tab w:val="left" w:pos="851"/>
        </w:tabs>
        <w:ind w:right="56"/>
        <w:rPr>
          <w:sz w:val="28"/>
          <w:szCs w:val="28"/>
          <w:lang w:val="uk-UA"/>
        </w:rPr>
      </w:pPr>
      <w:r>
        <w:rPr>
          <w:sz w:val="28"/>
          <w:szCs w:val="28"/>
          <w:lang w:val="uk-UA"/>
        </w:rPr>
        <w:t xml:space="preserve">    </w:t>
      </w:r>
      <w:r w:rsidR="00584D35" w:rsidRPr="0079237F">
        <w:rPr>
          <w:sz w:val="28"/>
          <w:szCs w:val="28"/>
          <w:lang w:val="uk-UA"/>
        </w:rPr>
        <w:t xml:space="preserve">передбачити в місцевому бюджеті кошти для </w:t>
      </w:r>
      <w:r w:rsidR="00024C1F" w:rsidRPr="0079237F">
        <w:rPr>
          <w:sz w:val="28"/>
          <w:szCs w:val="28"/>
        </w:rPr>
        <w:t>фінансування</w:t>
      </w:r>
      <w:r w:rsidR="00A41972">
        <w:rPr>
          <w:sz w:val="28"/>
          <w:szCs w:val="28"/>
          <w:lang w:val="uk-UA"/>
        </w:rPr>
        <w:t xml:space="preserve"> </w:t>
      </w:r>
      <w:r w:rsidR="00024C1F" w:rsidRPr="0079237F">
        <w:rPr>
          <w:sz w:val="28"/>
          <w:szCs w:val="28"/>
        </w:rPr>
        <w:t>заходів</w:t>
      </w:r>
      <w:r w:rsidR="00FA1172">
        <w:rPr>
          <w:sz w:val="28"/>
          <w:szCs w:val="28"/>
          <w:lang w:val="uk-UA"/>
        </w:rPr>
        <w:t xml:space="preserve"> </w:t>
      </w:r>
      <w:r w:rsidR="00584D35" w:rsidRPr="0079237F">
        <w:rPr>
          <w:sz w:val="28"/>
          <w:szCs w:val="28"/>
          <w:lang w:val="uk-UA"/>
        </w:rPr>
        <w:t xml:space="preserve">даної </w:t>
      </w:r>
      <w:r>
        <w:rPr>
          <w:sz w:val="28"/>
          <w:szCs w:val="28"/>
          <w:lang w:val="uk-UA"/>
        </w:rPr>
        <w:t xml:space="preserve">   </w:t>
      </w:r>
    </w:p>
    <w:p w:rsidR="00600779" w:rsidRPr="0079237F" w:rsidRDefault="00482838" w:rsidP="00482838">
      <w:pPr>
        <w:pStyle w:val="a3"/>
        <w:tabs>
          <w:tab w:val="clear" w:pos="4153"/>
          <w:tab w:val="clear" w:pos="8306"/>
          <w:tab w:val="left" w:pos="567"/>
          <w:tab w:val="left" w:pos="851"/>
        </w:tabs>
        <w:ind w:right="56"/>
        <w:rPr>
          <w:sz w:val="28"/>
          <w:szCs w:val="28"/>
          <w:lang w:val="uk-UA"/>
        </w:rPr>
      </w:pPr>
      <w:r>
        <w:rPr>
          <w:sz w:val="28"/>
          <w:szCs w:val="28"/>
          <w:lang w:val="uk-UA"/>
        </w:rPr>
        <w:t xml:space="preserve">    </w:t>
      </w:r>
      <w:r w:rsidR="00FB2183" w:rsidRPr="0079237F">
        <w:rPr>
          <w:sz w:val="28"/>
          <w:szCs w:val="28"/>
          <w:lang w:val="uk-UA"/>
        </w:rPr>
        <w:t>П</w:t>
      </w:r>
      <w:r w:rsidR="00584D35" w:rsidRPr="0079237F">
        <w:rPr>
          <w:sz w:val="28"/>
          <w:szCs w:val="28"/>
          <w:lang w:val="uk-UA"/>
        </w:rPr>
        <w:t>рограми</w:t>
      </w:r>
      <w:r w:rsidR="00024C1F" w:rsidRPr="0079237F">
        <w:rPr>
          <w:sz w:val="28"/>
          <w:szCs w:val="28"/>
        </w:rPr>
        <w:t>.</w:t>
      </w:r>
    </w:p>
    <w:p w:rsidR="00482838" w:rsidRDefault="00024C1F" w:rsidP="00FA1172">
      <w:pPr>
        <w:pStyle w:val="a3"/>
        <w:numPr>
          <w:ilvl w:val="0"/>
          <w:numId w:val="5"/>
        </w:numPr>
        <w:tabs>
          <w:tab w:val="clear" w:pos="4153"/>
          <w:tab w:val="clear" w:pos="8306"/>
          <w:tab w:val="left" w:pos="284"/>
          <w:tab w:val="left" w:pos="567"/>
        </w:tabs>
        <w:ind w:left="0" w:firstLine="0"/>
        <w:rPr>
          <w:sz w:val="28"/>
          <w:szCs w:val="28"/>
          <w:lang w:val="uk-UA"/>
        </w:rPr>
      </w:pPr>
      <w:r w:rsidRPr="0079237F">
        <w:rPr>
          <w:sz w:val="28"/>
          <w:szCs w:val="28"/>
          <w:lang w:val="uk-UA"/>
        </w:rPr>
        <w:t xml:space="preserve">Контроль за виконанням даного рішення покласти на секретаря міської </w:t>
      </w:r>
    </w:p>
    <w:p w:rsidR="00482838" w:rsidRDefault="00482838" w:rsidP="00FA1172">
      <w:pPr>
        <w:pStyle w:val="a3"/>
        <w:tabs>
          <w:tab w:val="clear" w:pos="4153"/>
          <w:tab w:val="clear" w:pos="8306"/>
          <w:tab w:val="left" w:pos="284"/>
          <w:tab w:val="left" w:pos="851"/>
        </w:tabs>
        <w:rPr>
          <w:sz w:val="28"/>
          <w:szCs w:val="28"/>
          <w:lang w:val="uk-UA"/>
        </w:rPr>
      </w:pPr>
      <w:r>
        <w:rPr>
          <w:sz w:val="28"/>
          <w:szCs w:val="28"/>
          <w:lang w:val="uk-UA"/>
        </w:rPr>
        <w:t xml:space="preserve">    </w:t>
      </w:r>
      <w:r w:rsidR="00024C1F" w:rsidRPr="0079237F">
        <w:rPr>
          <w:sz w:val="28"/>
          <w:szCs w:val="28"/>
          <w:lang w:val="uk-UA"/>
        </w:rPr>
        <w:t>ради, в.о. першого заступника міського голови Гоцуляка М.В.</w:t>
      </w:r>
      <w:r w:rsidR="00584D35" w:rsidRPr="0079237F">
        <w:rPr>
          <w:sz w:val="28"/>
          <w:szCs w:val="28"/>
          <w:lang w:val="uk-UA"/>
        </w:rPr>
        <w:t xml:space="preserve"> та на </w:t>
      </w:r>
      <w:r>
        <w:rPr>
          <w:sz w:val="28"/>
          <w:szCs w:val="28"/>
          <w:lang w:val="uk-UA"/>
        </w:rPr>
        <w:t xml:space="preserve">  </w:t>
      </w:r>
    </w:p>
    <w:p w:rsidR="00482838" w:rsidRDefault="00482838" w:rsidP="00FA1172">
      <w:pPr>
        <w:pStyle w:val="a3"/>
        <w:tabs>
          <w:tab w:val="clear" w:pos="4153"/>
          <w:tab w:val="clear" w:pos="8306"/>
          <w:tab w:val="left" w:pos="284"/>
          <w:tab w:val="left" w:pos="851"/>
        </w:tabs>
        <w:rPr>
          <w:sz w:val="28"/>
          <w:szCs w:val="28"/>
          <w:lang w:val="uk-UA"/>
        </w:rPr>
      </w:pPr>
      <w:r>
        <w:rPr>
          <w:sz w:val="28"/>
          <w:szCs w:val="28"/>
          <w:lang w:val="uk-UA"/>
        </w:rPr>
        <w:t xml:space="preserve">    </w:t>
      </w:r>
      <w:r w:rsidR="00584D35" w:rsidRPr="0079237F">
        <w:rPr>
          <w:sz w:val="28"/>
          <w:szCs w:val="28"/>
          <w:lang w:val="uk-UA"/>
        </w:rPr>
        <w:t xml:space="preserve">постійну комісію з питань бюджету, економіки, промисловості та </w:t>
      </w:r>
    </w:p>
    <w:p w:rsidR="00024C1F" w:rsidRPr="0079237F" w:rsidRDefault="00482838" w:rsidP="00FA1172">
      <w:pPr>
        <w:pStyle w:val="a3"/>
        <w:tabs>
          <w:tab w:val="clear" w:pos="4153"/>
          <w:tab w:val="clear" w:pos="8306"/>
          <w:tab w:val="left" w:pos="0"/>
        </w:tabs>
        <w:rPr>
          <w:sz w:val="28"/>
          <w:szCs w:val="28"/>
          <w:lang w:val="uk-UA"/>
        </w:rPr>
      </w:pPr>
      <w:r>
        <w:rPr>
          <w:sz w:val="28"/>
          <w:szCs w:val="28"/>
          <w:lang w:val="uk-UA"/>
        </w:rPr>
        <w:t xml:space="preserve">    </w:t>
      </w:r>
      <w:r w:rsidR="00584D35" w:rsidRPr="0079237F">
        <w:rPr>
          <w:sz w:val="28"/>
          <w:szCs w:val="28"/>
          <w:lang w:val="uk-UA"/>
        </w:rPr>
        <w:t>комунальної власності (Рижикова В.І.)</w:t>
      </w:r>
      <w:r w:rsidR="00600779" w:rsidRPr="0079237F">
        <w:rPr>
          <w:sz w:val="28"/>
          <w:szCs w:val="28"/>
          <w:lang w:val="uk-UA"/>
        </w:rPr>
        <w:t>.</w:t>
      </w:r>
    </w:p>
    <w:p w:rsidR="00B342B2" w:rsidRDefault="00B342B2" w:rsidP="00FA1172">
      <w:pPr>
        <w:pStyle w:val="a3"/>
        <w:tabs>
          <w:tab w:val="clear" w:pos="4153"/>
          <w:tab w:val="clear" w:pos="8306"/>
          <w:tab w:val="left" w:pos="9639"/>
        </w:tabs>
        <w:jc w:val="center"/>
        <w:rPr>
          <w:b/>
          <w:sz w:val="26"/>
          <w:szCs w:val="26"/>
          <w:lang w:val="uk-UA"/>
        </w:rPr>
      </w:pPr>
    </w:p>
    <w:p w:rsidR="00482838" w:rsidRDefault="00482838" w:rsidP="0038377A">
      <w:pPr>
        <w:pStyle w:val="a3"/>
        <w:tabs>
          <w:tab w:val="clear" w:pos="4153"/>
          <w:tab w:val="clear" w:pos="8306"/>
          <w:tab w:val="left" w:pos="9639"/>
        </w:tabs>
        <w:ind w:right="56"/>
        <w:rPr>
          <w:b/>
          <w:sz w:val="26"/>
          <w:szCs w:val="26"/>
          <w:lang w:val="uk-UA"/>
        </w:rPr>
      </w:pPr>
    </w:p>
    <w:p w:rsidR="0038377A" w:rsidRDefault="0038377A" w:rsidP="0038377A">
      <w:pPr>
        <w:pStyle w:val="a3"/>
        <w:tabs>
          <w:tab w:val="clear" w:pos="4153"/>
          <w:tab w:val="clear" w:pos="8306"/>
          <w:tab w:val="left" w:pos="9639"/>
        </w:tabs>
        <w:ind w:right="56"/>
        <w:rPr>
          <w:b/>
          <w:sz w:val="26"/>
          <w:szCs w:val="26"/>
          <w:lang w:val="uk-UA"/>
        </w:rPr>
      </w:pPr>
    </w:p>
    <w:p w:rsidR="00AF16FD" w:rsidRDefault="00AF16FD" w:rsidP="0038377A">
      <w:pPr>
        <w:pStyle w:val="a3"/>
        <w:tabs>
          <w:tab w:val="clear" w:pos="4153"/>
          <w:tab w:val="clear" w:pos="8306"/>
          <w:tab w:val="left" w:pos="9639"/>
        </w:tabs>
        <w:ind w:right="56"/>
        <w:rPr>
          <w:b/>
          <w:sz w:val="26"/>
          <w:szCs w:val="26"/>
          <w:lang w:val="uk-UA"/>
        </w:rPr>
      </w:pPr>
    </w:p>
    <w:p w:rsidR="0038377A" w:rsidRDefault="0038377A" w:rsidP="0038377A">
      <w:pPr>
        <w:pStyle w:val="a3"/>
        <w:tabs>
          <w:tab w:val="clear" w:pos="4153"/>
          <w:tab w:val="clear" w:pos="8306"/>
          <w:tab w:val="left" w:pos="9639"/>
        </w:tabs>
        <w:ind w:right="56"/>
        <w:rPr>
          <w:b/>
          <w:sz w:val="26"/>
          <w:szCs w:val="26"/>
          <w:lang w:val="uk-UA"/>
        </w:rPr>
      </w:pPr>
    </w:p>
    <w:p w:rsidR="00024C1F" w:rsidRPr="0038377A" w:rsidRDefault="006D2F41" w:rsidP="006D2F41">
      <w:pPr>
        <w:pStyle w:val="a3"/>
        <w:tabs>
          <w:tab w:val="clear" w:pos="4153"/>
          <w:tab w:val="clear" w:pos="8306"/>
          <w:tab w:val="left" w:pos="9639"/>
        </w:tabs>
        <w:ind w:right="56"/>
        <w:rPr>
          <w:sz w:val="28"/>
          <w:szCs w:val="26"/>
          <w:lang w:val="uk-UA"/>
        </w:rPr>
      </w:pPr>
      <w:r>
        <w:rPr>
          <w:sz w:val="28"/>
          <w:szCs w:val="26"/>
          <w:lang w:val="uk-UA"/>
        </w:rPr>
        <w:t xml:space="preserve">      Секретар міської ради                                                     М. Гоцуляк           </w:t>
      </w:r>
    </w:p>
    <w:p w:rsidR="0038377A" w:rsidRDefault="0038377A" w:rsidP="00024C1F">
      <w:pPr>
        <w:shd w:val="clear" w:color="auto" w:fill="FFFFFF"/>
        <w:rPr>
          <w:sz w:val="26"/>
          <w:szCs w:val="26"/>
          <w:lang w:val="uk-UA"/>
        </w:rPr>
      </w:pPr>
    </w:p>
    <w:p w:rsidR="00B342B2" w:rsidRDefault="00B342B2" w:rsidP="00024C1F">
      <w:pPr>
        <w:pStyle w:val="a3"/>
        <w:jc w:val="both"/>
        <w:rPr>
          <w:sz w:val="18"/>
          <w:szCs w:val="18"/>
          <w:lang w:val="uk-UA"/>
        </w:rPr>
      </w:pPr>
    </w:p>
    <w:p w:rsidR="00967DA0" w:rsidRDefault="00967DA0" w:rsidP="00967DA0">
      <w:pPr>
        <w:tabs>
          <w:tab w:val="left" w:pos="0"/>
        </w:tabs>
        <w:jc w:val="both"/>
        <w:rPr>
          <w:sz w:val="28"/>
          <w:lang w:val="uk-UA"/>
        </w:rPr>
      </w:pPr>
    </w:p>
    <w:p w:rsidR="0038377A" w:rsidRDefault="0038377A" w:rsidP="00967DA0">
      <w:pPr>
        <w:tabs>
          <w:tab w:val="left" w:pos="0"/>
        </w:tabs>
        <w:jc w:val="both"/>
        <w:rPr>
          <w:sz w:val="28"/>
          <w:lang w:val="uk-UA"/>
        </w:rPr>
      </w:pPr>
    </w:p>
    <w:p w:rsidR="0038377A" w:rsidRPr="0038377A" w:rsidRDefault="0038377A" w:rsidP="00967DA0">
      <w:pPr>
        <w:tabs>
          <w:tab w:val="left" w:pos="0"/>
        </w:tabs>
        <w:jc w:val="both"/>
        <w:rPr>
          <w:sz w:val="28"/>
          <w:szCs w:val="28"/>
          <w:lang w:val="uk-UA"/>
        </w:rPr>
      </w:pPr>
    </w:p>
    <w:p w:rsidR="00967DA0" w:rsidRPr="0038377A" w:rsidRDefault="0038377A" w:rsidP="00600779">
      <w:pPr>
        <w:widowControl w:val="0"/>
        <w:autoSpaceDE w:val="0"/>
        <w:autoSpaceDN w:val="0"/>
        <w:adjustRightInd w:val="0"/>
        <w:ind w:left="4956" w:firstLine="431"/>
        <w:rPr>
          <w:sz w:val="28"/>
          <w:szCs w:val="28"/>
        </w:rPr>
      </w:pPr>
      <w:r w:rsidRPr="0038377A">
        <w:rPr>
          <w:sz w:val="28"/>
          <w:szCs w:val="28"/>
          <w:lang w:val="uk-UA"/>
        </w:rPr>
        <w:t xml:space="preserve">                   </w:t>
      </w:r>
      <w:r w:rsidR="00967DA0" w:rsidRPr="0038377A">
        <w:rPr>
          <w:sz w:val="28"/>
          <w:szCs w:val="28"/>
        </w:rPr>
        <w:t>Додаток</w:t>
      </w:r>
    </w:p>
    <w:p w:rsidR="0038377A" w:rsidRPr="0038377A" w:rsidRDefault="0038377A" w:rsidP="0038377A">
      <w:pPr>
        <w:widowControl w:val="0"/>
        <w:autoSpaceDE w:val="0"/>
        <w:autoSpaceDN w:val="0"/>
        <w:adjustRightInd w:val="0"/>
        <w:ind w:left="4956" w:firstLine="431"/>
        <w:rPr>
          <w:sz w:val="28"/>
          <w:szCs w:val="28"/>
          <w:lang w:val="uk-UA"/>
        </w:rPr>
      </w:pPr>
      <w:r>
        <w:rPr>
          <w:sz w:val="28"/>
          <w:szCs w:val="28"/>
          <w:lang w:val="uk-UA"/>
        </w:rPr>
        <w:t xml:space="preserve">        </w:t>
      </w:r>
      <w:r w:rsidRPr="0038377A">
        <w:rPr>
          <w:sz w:val="28"/>
          <w:szCs w:val="28"/>
          <w:lang w:val="uk-UA"/>
        </w:rPr>
        <w:t xml:space="preserve">до </w:t>
      </w:r>
      <w:r w:rsidRPr="0038377A">
        <w:rPr>
          <w:sz w:val="28"/>
          <w:szCs w:val="28"/>
        </w:rPr>
        <w:t>рішення</w:t>
      </w:r>
      <w:r w:rsidRPr="0038377A">
        <w:rPr>
          <w:sz w:val="28"/>
          <w:szCs w:val="28"/>
          <w:lang w:val="uk-UA"/>
        </w:rPr>
        <w:t xml:space="preserve"> 16 </w:t>
      </w:r>
      <w:r w:rsidR="00967DA0" w:rsidRPr="0038377A">
        <w:rPr>
          <w:sz w:val="28"/>
          <w:szCs w:val="28"/>
        </w:rPr>
        <w:t>сесії</w:t>
      </w:r>
      <w:r w:rsidRPr="0038377A">
        <w:rPr>
          <w:sz w:val="28"/>
          <w:szCs w:val="28"/>
          <w:lang w:val="uk-UA"/>
        </w:rPr>
        <w:t xml:space="preserve"> </w:t>
      </w:r>
    </w:p>
    <w:p w:rsidR="00967DA0" w:rsidRDefault="0038377A" w:rsidP="0038377A">
      <w:pPr>
        <w:widowControl w:val="0"/>
        <w:autoSpaceDE w:val="0"/>
        <w:autoSpaceDN w:val="0"/>
        <w:adjustRightInd w:val="0"/>
        <w:ind w:left="4956" w:firstLine="431"/>
        <w:rPr>
          <w:sz w:val="28"/>
          <w:szCs w:val="28"/>
          <w:lang w:val="uk-UA"/>
        </w:rPr>
      </w:pPr>
      <w:r>
        <w:rPr>
          <w:sz w:val="28"/>
          <w:szCs w:val="28"/>
          <w:lang w:val="uk-UA"/>
        </w:rPr>
        <w:t xml:space="preserve">        </w:t>
      </w:r>
      <w:r w:rsidR="00967DA0" w:rsidRPr="0038377A">
        <w:rPr>
          <w:sz w:val="28"/>
          <w:szCs w:val="28"/>
        </w:rPr>
        <w:t>міської</w:t>
      </w:r>
      <w:r w:rsidRPr="0038377A">
        <w:rPr>
          <w:sz w:val="28"/>
          <w:szCs w:val="28"/>
          <w:lang w:val="uk-UA"/>
        </w:rPr>
        <w:t xml:space="preserve"> </w:t>
      </w:r>
      <w:r w:rsidR="00967DA0" w:rsidRPr="0038377A">
        <w:rPr>
          <w:sz w:val="28"/>
          <w:szCs w:val="28"/>
          <w:lang w:val="uk-UA"/>
        </w:rPr>
        <w:t>р</w:t>
      </w:r>
      <w:r w:rsidR="00967DA0" w:rsidRPr="0038377A">
        <w:rPr>
          <w:sz w:val="28"/>
          <w:szCs w:val="28"/>
        </w:rPr>
        <w:t>ади</w:t>
      </w:r>
      <w:r w:rsidR="00600779" w:rsidRPr="0038377A">
        <w:rPr>
          <w:sz w:val="28"/>
          <w:szCs w:val="28"/>
        </w:rPr>
        <w:t xml:space="preserve"> </w:t>
      </w:r>
      <w:r w:rsidRPr="0038377A">
        <w:rPr>
          <w:sz w:val="28"/>
          <w:szCs w:val="28"/>
          <w:lang w:val="uk-UA"/>
        </w:rPr>
        <w:t xml:space="preserve">7 </w:t>
      </w:r>
      <w:r w:rsidR="00600779" w:rsidRPr="0038377A">
        <w:rPr>
          <w:sz w:val="28"/>
          <w:szCs w:val="28"/>
        </w:rPr>
        <w:t>скликання</w:t>
      </w:r>
      <w:r w:rsidRPr="0038377A">
        <w:rPr>
          <w:sz w:val="28"/>
          <w:szCs w:val="28"/>
          <w:lang w:val="uk-UA"/>
        </w:rPr>
        <w:t xml:space="preserve"> </w:t>
      </w:r>
    </w:p>
    <w:p w:rsidR="00FC39EF" w:rsidRPr="0038377A" w:rsidRDefault="00FC39EF" w:rsidP="0038377A">
      <w:pPr>
        <w:widowControl w:val="0"/>
        <w:autoSpaceDE w:val="0"/>
        <w:autoSpaceDN w:val="0"/>
        <w:adjustRightInd w:val="0"/>
        <w:ind w:left="4956" w:firstLine="431"/>
        <w:rPr>
          <w:sz w:val="28"/>
          <w:szCs w:val="28"/>
          <w:lang w:val="uk-UA"/>
        </w:rPr>
      </w:pPr>
      <w:r>
        <w:rPr>
          <w:sz w:val="28"/>
          <w:szCs w:val="28"/>
          <w:lang w:val="uk-UA"/>
        </w:rPr>
        <w:t xml:space="preserve">        від 11.08.2017 року №476</w:t>
      </w:r>
    </w:p>
    <w:p w:rsidR="00967DA0" w:rsidRPr="00967DA0" w:rsidRDefault="00967DA0" w:rsidP="00967DA0">
      <w:pPr>
        <w:pStyle w:val="2"/>
        <w:jc w:val="center"/>
        <w:rPr>
          <w:rFonts w:ascii="Times New Roman" w:hAnsi="Times New Roman" w:cs="Times New Roman"/>
          <w:color w:val="auto"/>
          <w:sz w:val="28"/>
          <w:szCs w:val="28"/>
        </w:rPr>
      </w:pPr>
    </w:p>
    <w:p w:rsidR="00967DA0" w:rsidRPr="00967DA0" w:rsidRDefault="00967DA0" w:rsidP="00967DA0">
      <w:pPr>
        <w:pStyle w:val="2"/>
        <w:jc w:val="center"/>
        <w:rPr>
          <w:rFonts w:ascii="Times New Roman" w:hAnsi="Times New Roman" w:cs="Times New Roman"/>
          <w:color w:val="auto"/>
          <w:sz w:val="28"/>
          <w:szCs w:val="28"/>
        </w:rPr>
      </w:pPr>
    </w:p>
    <w:p w:rsidR="00967DA0" w:rsidRPr="00967DA0" w:rsidRDefault="00967DA0" w:rsidP="00967DA0">
      <w:pPr>
        <w:pStyle w:val="2"/>
        <w:jc w:val="center"/>
        <w:rPr>
          <w:rFonts w:ascii="Times New Roman" w:hAnsi="Times New Roman" w:cs="Times New Roman"/>
          <w:color w:val="auto"/>
          <w:sz w:val="28"/>
          <w:szCs w:val="28"/>
        </w:rPr>
      </w:pPr>
    </w:p>
    <w:p w:rsidR="00967DA0" w:rsidRPr="00967DA0" w:rsidRDefault="00967DA0" w:rsidP="00967DA0">
      <w:pPr>
        <w:pStyle w:val="2"/>
        <w:jc w:val="center"/>
        <w:rPr>
          <w:rFonts w:ascii="Times New Roman" w:hAnsi="Times New Roman" w:cs="Times New Roman"/>
          <w:color w:val="auto"/>
          <w:sz w:val="28"/>
          <w:szCs w:val="28"/>
        </w:rPr>
      </w:pPr>
    </w:p>
    <w:p w:rsidR="00967DA0" w:rsidRPr="00967DA0" w:rsidRDefault="00967DA0" w:rsidP="00967DA0">
      <w:pPr>
        <w:pStyle w:val="2"/>
        <w:jc w:val="center"/>
        <w:rPr>
          <w:rFonts w:ascii="Times New Roman" w:hAnsi="Times New Roman" w:cs="Times New Roman"/>
          <w:color w:val="auto"/>
          <w:sz w:val="28"/>
          <w:szCs w:val="28"/>
        </w:rPr>
      </w:pPr>
    </w:p>
    <w:p w:rsidR="00967DA0" w:rsidRPr="00967DA0" w:rsidRDefault="00967DA0" w:rsidP="00967DA0">
      <w:pPr>
        <w:pStyle w:val="2"/>
        <w:jc w:val="center"/>
        <w:rPr>
          <w:rFonts w:ascii="Times New Roman" w:hAnsi="Times New Roman" w:cs="Times New Roman"/>
          <w:color w:val="auto"/>
          <w:sz w:val="28"/>
          <w:szCs w:val="28"/>
        </w:rPr>
      </w:pPr>
    </w:p>
    <w:p w:rsidR="00967DA0" w:rsidRDefault="00967DA0" w:rsidP="00967DA0">
      <w:pPr>
        <w:pStyle w:val="2"/>
        <w:jc w:val="center"/>
        <w:rPr>
          <w:rFonts w:ascii="Times New Roman" w:hAnsi="Times New Roman" w:cs="Times New Roman"/>
          <w:color w:val="auto"/>
          <w:sz w:val="28"/>
          <w:szCs w:val="28"/>
        </w:rPr>
      </w:pPr>
    </w:p>
    <w:p w:rsidR="00600779" w:rsidRDefault="00600779" w:rsidP="00600779"/>
    <w:p w:rsidR="00600779" w:rsidRDefault="00600779" w:rsidP="00600779"/>
    <w:p w:rsidR="00600779" w:rsidRDefault="00600779" w:rsidP="00600779"/>
    <w:p w:rsidR="00600779" w:rsidRDefault="00600779" w:rsidP="00600779"/>
    <w:p w:rsidR="00600779" w:rsidRPr="00600779" w:rsidRDefault="00600779" w:rsidP="00600779"/>
    <w:p w:rsidR="00967DA0" w:rsidRPr="00967DA0" w:rsidRDefault="00967DA0" w:rsidP="00967DA0">
      <w:pPr>
        <w:pStyle w:val="2"/>
        <w:jc w:val="center"/>
        <w:rPr>
          <w:rFonts w:ascii="Times New Roman" w:hAnsi="Times New Roman" w:cs="Times New Roman"/>
          <w:color w:val="auto"/>
          <w:sz w:val="28"/>
          <w:szCs w:val="28"/>
        </w:rPr>
      </w:pPr>
    </w:p>
    <w:p w:rsidR="00967DA0" w:rsidRPr="00967DA0" w:rsidRDefault="00967DA0" w:rsidP="00967DA0">
      <w:pPr>
        <w:pStyle w:val="2"/>
        <w:jc w:val="center"/>
        <w:rPr>
          <w:rFonts w:ascii="Times New Roman" w:hAnsi="Times New Roman" w:cs="Times New Roman"/>
          <w:color w:val="auto"/>
          <w:sz w:val="28"/>
          <w:szCs w:val="28"/>
        </w:rPr>
      </w:pPr>
    </w:p>
    <w:p w:rsidR="00967DA0" w:rsidRPr="00967DA0" w:rsidRDefault="00967DA0" w:rsidP="00967DA0">
      <w:pPr>
        <w:pStyle w:val="2"/>
        <w:jc w:val="center"/>
        <w:rPr>
          <w:rFonts w:ascii="Times New Roman" w:hAnsi="Times New Roman" w:cs="Times New Roman"/>
          <w:color w:val="auto"/>
          <w:sz w:val="28"/>
          <w:szCs w:val="28"/>
        </w:rPr>
      </w:pPr>
    </w:p>
    <w:p w:rsidR="00967DA0" w:rsidRPr="001A43D7" w:rsidRDefault="00967DA0" w:rsidP="001A43D7">
      <w:pPr>
        <w:pStyle w:val="2"/>
        <w:spacing w:before="0"/>
        <w:jc w:val="center"/>
        <w:rPr>
          <w:rFonts w:ascii="Times New Roman" w:hAnsi="Times New Roman" w:cs="Times New Roman"/>
          <w:color w:val="auto"/>
          <w:sz w:val="32"/>
          <w:szCs w:val="32"/>
        </w:rPr>
      </w:pPr>
    </w:p>
    <w:p w:rsidR="00967DA0" w:rsidRPr="001A43D7" w:rsidRDefault="00967DA0" w:rsidP="001A43D7">
      <w:pPr>
        <w:pStyle w:val="2"/>
        <w:spacing w:before="0"/>
        <w:jc w:val="center"/>
        <w:rPr>
          <w:rFonts w:ascii="Times New Roman" w:hAnsi="Times New Roman" w:cs="Times New Roman"/>
          <w:b/>
          <w:color w:val="auto"/>
          <w:sz w:val="32"/>
          <w:szCs w:val="32"/>
        </w:rPr>
      </w:pPr>
      <w:r w:rsidRPr="001A43D7">
        <w:rPr>
          <w:rFonts w:ascii="Times New Roman" w:hAnsi="Times New Roman" w:cs="Times New Roman"/>
          <w:b/>
          <w:color w:val="auto"/>
          <w:sz w:val="32"/>
          <w:szCs w:val="32"/>
        </w:rPr>
        <w:t>ПРОГРАМА</w:t>
      </w:r>
    </w:p>
    <w:p w:rsidR="001A43D7" w:rsidRPr="001A43D7" w:rsidRDefault="00600779" w:rsidP="001A43D7">
      <w:pPr>
        <w:pStyle w:val="a3"/>
        <w:tabs>
          <w:tab w:val="clear" w:pos="4153"/>
          <w:tab w:val="clear" w:pos="8306"/>
          <w:tab w:val="left" w:pos="8505"/>
        </w:tabs>
        <w:ind w:right="-1"/>
        <w:jc w:val="center"/>
        <w:rPr>
          <w:b/>
          <w:sz w:val="32"/>
          <w:szCs w:val="32"/>
          <w:lang w:val="uk-UA"/>
        </w:rPr>
      </w:pPr>
      <w:r w:rsidRPr="001A43D7">
        <w:rPr>
          <w:b/>
          <w:sz w:val="32"/>
          <w:szCs w:val="32"/>
          <w:lang w:val="uk-UA"/>
        </w:rPr>
        <w:t>«Т</w:t>
      </w:r>
      <w:r w:rsidR="00967DA0" w:rsidRPr="001A43D7">
        <w:rPr>
          <w:b/>
          <w:sz w:val="32"/>
          <w:szCs w:val="32"/>
          <w:lang w:val="uk-UA"/>
        </w:rPr>
        <w:t>ериторіальн</w:t>
      </w:r>
      <w:r w:rsidRPr="001A43D7">
        <w:rPr>
          <w:b/>
          <w:sz w:val="32"/>
          <w:szCs w:val="32"/>
          <w:lang w:val="uk-UA"/>
        </w:rPr>
        <w:t>а</w:t>
      </w:r>
      <w:r w:rsidR="00967DA0" w:rsidRPr="001A43D7">
        <w:rPr>
          <w:b/>
          <w:sz w:val="32"/>
          <w:szCs w:val="32"/>
          <w:lang w:val="uk-UA"/>
        </w:rPr>
        <w:t xml:space="preserve"> оборон</w:t>
      </w:r>
      <w:r w:rsidRPr="001A43D7">
        <w:rPr>
          <w:b/>
          <w:sz w:val="32"/>
          <w:szCs w:val="32"/>
          <w:lang w:val="uk-UA"/>
        </w:rPr>
        <w:t>а»</w:t>
      </w:r>
      <w:r w:rsidR="001A43D7" w:rsidRPr="001A43D7">
        <w:rPr>
          <w:b/>
          <w:sz w:val="32"/>
          <w:szCs w:val="32"/>
          <w:lang w:val="uk-UA"/>
        </w:rPr>
        <w:t xml:space="preserve"> </w:t>
      </w:r>
    </w:p>
    <w:p w:rsidR="00967DA0" w:rsidRPr="001A43D7" w:rsidRDefault="001A43D7" w:rsidP="001A43D7">
      <w:pPr>
        <w:pStyle w:val="a3"/>
        <w:tabs>
          <w:tab w:val="clear" w:pos="4153"/>
          <w:tab w:val="clear" w:pos="8306"/>
          <w:tab w:val="left" w:pos="8505"/>
        </w:tabs>
        <w:ind w:right="-1"/>
        <w:jc w:val="center"/>
        <w:rPr>
          <w:b/>
          <w:sz w:val="32"/>
          <w:szCs w:val="32"/>
          <w:lang w:val="uk-UA"/>
        </w:rPr>
      </w:pPr>
      <w:r w:rsidRPr="001A43D7">
        <w:rPr>
          <w:b/>
          <w:sz w:val="32"/>
          <w:szCs w:val="32"/>
          <w:lang w:val="uk-UA"/>
        </w:rPr>
        <w:t>м.</w:t>
      </w:r>
      <w:r w:rsidR="001F4080">
        <w:rPr>
          <w:b/>
          <w:sz w:val="32"/>
          <w:szCs w:val="32"/>
          <w:lang w:val="uk-UA"/>
        </w:rPr>
        <w:t xml:space="preserve"> </w:t>
      </w:r>
      <w:r w:rsidR="00D4048C" w:rsidRPr="001A43D7">
        <w:rPr>
          <w:b/>
          <w:sz w:val="32"/>
          <w:szCs w:val="32"/>
          <w:lang w:val="uk-UA"/>
        </w:rPr>
        <w:t>Могилева-Подільського на 2017</w:t>
      </w:r>
      <w:r w:rsidR="00980234" w:rsidRPr="001A43D7">
        <w:rPr>
          <w:b/>
          <w:sz w:val="32"/>
          <w:szCs w:val="32"/>
          <w:lang w:val="uk-UA"/>
        </w:rPr>
        <w:t>-2021</w:t>
      </w:r>
      <w:r w:rsidR="00F81D0E">
        <w:rPr>
          <w:b/>
          <w:sz w:val="32"/>
          <w:szCs w:val="32"/>
          <w:lang w:val="uk-UA"/>
        </w:rPr>
        <w:t xml:space="preserve"> </w:t>
      </w:r>
      <w:r w:rsidR="00D4048C" w:rsidRPr="001A43D7">
        <w:rPr>
          <w:b/>
          <w:sz w:val="32"/>
          <w:szCs w:val="32"/>
          <w:lang w:val="uk-UA"/>
        </w:rPr>
        <w:t>р</w:t>
      </w:r>
      <w:r w:rsidR="00980234" w:rsidRPr="001A43D7">
        <w:rPr>
          <w:b/>
          <w:sz w:val="32"/>
          <w:szCs w:val="32"/>
          <w:lang w:val="uk-UA"/>
        </w:rPr>
        <w:t>о</w:t>
      </w:r>
      <w:r w:rsidR="00D4048C" w:rsidRPr="001A43D7">
        <w:rPr>
          <w:b/>
          <w:sz w:val="32"/>
          <w:szCs w:val="32"/>
          <w:lang w:val="uk-UA"/>
        </w:rPr>
        <w:t>к</w:t>
      </w:r>
      <w:r w:rsidR="00980234" w:rsidRPr="001A43D7">
        <w:rPr>
          <w:b/>
          <w:sz w:val="32"/>
          <w:szCs w:val="32"/>
          <w:lang w:val="uk-UA"/>
        </w:rPr>
        <w:t>и</w:t>
      </w:r>
    </w:p>
    <w:p w:rsidR="00600779" w:rsidRPr="001A43D7" w:rsidRDefault="00600779" w:rsidP="001A43D7">
      <w:pPr>
        <w:rPr>
          <w:sz w:val="32"/>
          <w:szCs w:val="32"/>
        </w:rPr>
      </w:pPr>
    </w:p>
    <w:p w:rsidR="00600779" w:rsidRPr="001A43D7" w:rsidRDefault="00600779">
      <w:pPr>
        <w:spacing w:after="160" w:line="259" w:lineRule="auto"/>
        <w:rPr>
          <w:sz w:val="32"/>
          <w:szCs w:val="32"/>
        </w:rPr>
      </w:pPr>
    </w:p>
    <w:p w:rsidR="00600779" w:rsidRDefault="00600779">
      <w:pPr>
        <w:spacing w:after="160" w:line="259" w:lineRule="auto"/>
        <w:rPr>
          <w:sz w:val="28"/>
        </w:rPr>
      </w:pPr>
    </w:p>
    <w:p w:rsidR="00600779" w:rsidRDefault="00600779">
      <w:pPr>
        <w:spacing w:after="160" w:line="259" w:lineRule="auto"/>
        <w:rPr>
          <w:sz w:val="28"/>
        </w:rPr>
      </w:pPr>
    </w:p>
    <w:p w:rsidR="00600779" w:rsidRDefault="00600779">
      <w:pPr>
        <w:spacing w:after="160" w:line="259" w:lineRule="auto"/>
        <w:rPr>
          <w:sz w:val="28"/>
        </w:rPr>
      </w:pPr>
    </w:p>
    <w:p w:rsidR="00600779" w:rsidRDefault="00600779">
      <w:pPr>
        <w:spacing w:after="160" w:line="259" w:lineRule="auto"/>
        <w:rPr>
          <w:sz w:val="28"/>
        </w:rPr>
      </w:pPr>
    </w:p>
    <w:p w:rsidR="00600779" w:rsidRDefault="00600779">
      <w:pPr>
        <w:spacing w:after="160" w:line="259" w:lineRule="auto"/>
        <w:rPr>
          <w:sz w:val="28"/>
        </w:rPr>
      </w:pPr>
    </w:p>
    <w:p w:rsidR="00600779" w:rsidRDefault="00600779">
      <w:pPr>
        <w:spacing w:after="160" w:line="259" w:lineRule="auto"/>
        <w:rPr>
          <w:sz w:val="28"/>
        </w:rPr>
      </w:pPr>
    </w:p>
    <w:p w:rsidR="00600779" w:rsidRDefault="00600779">
      <w:pPr>
        <w:spacing w:after="160" w:line="259" w:lineRule="auto"/>
        <w:rPr>
          <w:sz w:val="28"/>
        </w:rPr>
      </w:pPr>
    </w:p>
    <w:p w:rsidR="00600779" w:rsidRDefault="00600779">
      <w:pPr>
        <w:spacing w:after="160" w:line="259" w:lineRule="auto"/>
        <w:rPr>
          <w:sz w:val="28"/>
        </w:rPr>
      </w:pPr>
    </w:p>
    <w:p w:rsidR="00600779" w:rsidRDefault="00600779">
      <w:pPr>
        <w:spacing w:after="160" w:line="259" w:lineRule="auto"/>
        <w:rPr>
          <w:sz w:val="28"/>
        </w:rPr>
      </w:pPr>
    </w:p>
    <w:p w:rsidR="00600779" w:rsidRDefault="00600779">
      <w:pPr>
        <w:spacing w:after="160" w:line="259" w:lineRule="auto"/>
        <w:rPr>
          <w:sz w:val="28"/>
        </w:rPr>
      </w:pPr>
    </w:p>
    <w:p w:rsidR="00FC39EF" w:rsidRPr="00FC39EF" w:rsidRDefault="00FC39EF">
      <w:pPr>
        <w:spacing w:after="160" w:line="259" w:lineRule="auto"/>
        <w:rPr>
          <w:sz w:val="28"/>
          <w:lang w:val="uk-UA"/>
        </w:rPr>
      </w:pPr>
    </w:p>
    <w:p w:rsidR="00600779" w:rsidRPr="00600779" w:rsidRDefault="001A43D7" w:rsidP="00600779">
      <w:pPr>
        <w:jc w:val="center"/>
        <w:rPr>
          <w:sz w:val="28"/>
          <w:lang w:val="uk-UA"/>
        </w:rPr>
      </w:pPr>
      <w:r>
        <w:rPr>
          <w:sz w:val="28"/>
          <w:lang w:val="uk-UA"/>
        </w:rPr>
        <w:t xml:space="preserve">м. </w:t>
      </w:r>
      <w:r w:rsidR="00600779">
        <w:rPr>
          <w:sz w:val="28"/>
          <w:lang w:val="uk-UA"/>
        </w:rPr>
        <w:t>Могилів-Подільський</w:t>
      </w:r>
    </w:p>
    <w:p w:rsidR="00600779" w:rsidRDefault="00600779" w:rsidP="00600779">
      <w:pPr>
        <w:jc w:val="center"/>
        <w:rPr>
          <w:sz w:val="28"/>
          <w:lang w:val="uk-UA"/>
        </w:rPr>
      </w:pPr>
      <w:r>
        <w:rPr>
          <w:sz w:val="28"/>
          <w:lang w:val="uk-UA"/>
        </w:rPr>
        <w:t>2017 р.</w:t>
      </w:r>
    </w:p>
    <w:p w:rsidR="00C80417" w:rsidRPr="00600779" w:rsidRDefault="00C80417" w:rsidP="00600779">
      <w:pPr>
        <w:jc w:val="center"/>
        <w:rPr>
          <w:sz w:val="28"/>
          <w:lang w:val="uk-UA"/>
        </w:rPr>
      </w:pPr>
    </w:p>
    <w:p w:rsidR="00600779" w:rsidRPr="00C708A7" w:rsidRDefault="00600779" w:rsidP="00C708A7">
      <w:pPr>
        <w:pStyle w:val="Default"/>
        <w:jc w:val="center"/>
        <w:rPr>
          <w:b/>
          <w:bCs/>
          <w:sz w:val="28"/>
          <w:szCs w:val="28"/>
        </w:rPr>
      </w:pPr>
      <w:r>
        <w:rPr>
          <w:b/>
          <w:bCs/>
          <w:sz w:val="28"/>
          <w:szCs w:val="28"/>
        </w:rPr>
        <w:lastRenderedPageBreak/>
        <w:t>1. Вступ</w:t>
      </w:r>
    </w:p>
    <w:p w:rsidR="00600779" w:rsidRDefault="00803E1D" w:rsidP="001A43D7">
      <w:pPr>
        <w:widowControl w:val="0"/>
        <w:autoSpaceDE w:val="0"/>
        <w:autoSpaceDN w:val="0"/>
        <w:adjustRightInd w:val="0"/>
        <w:ind w:firstLine="567"/>
        <w:rPr>
          <w:b/>
          <w:sz w:val="26"/>
        </w:rPr>
      </w:pPr>
      <w:r w:rsidRPr="00803E1D">
        <w:rPr>
          <w:sz w:val="28"/>
          <w:szCs w:val="28"/>
          <w:lang w:val="uk-UA"/>
        </w:rPr>
        <w:t xml:space="preserve">Відповідно ст. </w:t>
      </w:r>
      <w:r w:rsidR="001A43D7">
        <w:rPr>
          <w:sz w:val="28"/>
          <w:szCs w:val="28"/>
          <w:lang w:val="uk-UA"/>
        </w:rPr>
        <w:t>ст.</w:t>
      </w:r>
      <w:r w:rsidRPr="00803E1D">
        <w:rPr>
          <w:sz w:val="28"/>
          <w:szCs w:val="28"/>
          <w:lang w:val="uk-UA"/>
        </w:rPr>
        <w:t>26, 64 Закону України "Про місцеве самоврядування в Україні", Закону України "Про оборону України", ст. 91 Бюджетного кодексу України, Положення про територіальну оборону України, затвердженого Указом Президента України від 23 вересня 2016 року № 406/2016 щодо проведення матеріально-технічного забезпечення підрозділів територіальної оборони міста Могилева-Подільського, згідно з нормами № 1 та № 62 забезпечення речовим майном військовослужбовців Збройних Сил України в мирний час та особливий період, затверджених наказом Міністерства оборони України від 29 квітня 2016 року № 232 «Про речове забезпечення військовослужбовців Збройних Сил України»</w:t>
      </w:r>
      <w:r w:rsidR="00600779" w:rsidRPr="00803E1D">
        <w:rPr>
          <w:sz w:val="28"/>
          <w:szCs w:val="28"/>
          <w:lang w:val="uk-UA"/>
        </w:rPr>
        <w:t>, на місцеві органи виконавчої влади, органи місцевого самоврядування та на військові комісаріати покладається відповідальність за всебічну підготовку військовозобов’язаних до захисту Батьківщини. Військово-патріотичне виховання</w:t>
      </w:r>
      <w:r w:rsidR="00600779" w:rsidRPr="00600779">
        <w:rPr>
          <w:sz w:val="28"/>
          <w:szCs w:val="28"/>
          <w:lang w:val="uk-UA"/>
        </w:rPr>
        <w:t xml:space="preserve"> громадян України є важливим елементом будівництва Збройних Сил України та підтримки їх боєздатності. </w:t>
      </w:r>
      <w:r w:rsidR="00600779">
        <w:rPr>
          <w:sz w:val="28"/>
          <w:szCs w:val="28"/>
        </w:rPr>
        <w:t>Дана Програмарозроблена з метою створення</w:t>
      </w:r>
      <w:r w:rsidR="007725D5">
        <w:rPr>
          <w:sz w:val="28"/>
          <w:szCs w:val="28"/>
          <w:lang w:val="uk-UA"/>
        </w:rPr>
        <w:t xml:space="preserve"> </w:t>
      </w:r>
      <w:r w:rsidR="00600779">
        <w:rPr>
          <w:sz w:val="28"/>
          <w:szCs w:val="28"/>
        </w:rPr>
        <w:t>загонів</w:t>
      </w:r>
      <w:r w:rsidR="007725D5">
        <w:rPr>
          <w:sz w:val="28"/>
          <w:szCs w:val="28"/>
          <w:lang w:val="uk-UA"/>
        </w:rPr>
        <w:t xml:space="preserve"> </w:t>
      </w:r>
      <w:r w:rsidR="00600779">
        <w:rPr>
          <w:sz w:val="28"/>
          <w:szCs w:val="28"/>
        </w:rPr>
        <w:t>територіальної оборони і матеріального</w:t>
      </w:r>
      <w:r w:rsidR="007725D5">
        <w:rPr>
          <w:sz w:val="28"/>
          <w:szCs w:val="28"/>
          <w:lang w:val="uk-UA"/>
        </w:rPr>
        <w:t xml:space="preserve"> </w:t>
      </w:r>
      <w:r w:rsidR="00600779">
        <w:rPr>
          <w:sz w:val="28"/>
          <w:szCs w:val="28"/>
        </w:rPr>
        <w:t>забезпечення</w:t>
      </w:r>
      <w:r w:rsidR="007725D5">
        <w:rPr>
          <w:sz w:val="28"/>
          <w:szCs w:val="28"/>
          <w:lang w:val="uk-UA"/>
        </w:rPr>
        <w:t xml:space="preserve"> </w:t>
      </w:r>
      <w:r w:rsidR="00980234">
        <w:rPr>
          <w:sz w:val="28"/>
          <w:szCs w:val="28"/>
          <w:lang w:val="uk-UA"/>
        </w:rPr>
        <w:t>на</w:t>
      </w:r>
      <w:r w:rsidR="00600779">
        <w:rPr>
          <w:sz w:val="28"/>
          <w:szCs w:val="28"/>
        </w:rPr>
        <w:t xml:space="preserve"> 2017</w:t>
      </w:r>
      <w:r w:rsidR="00980234">
        <w:rPr>
          <w:sz w:val="28"/>
          <w:szCs w:val="28"/>
          <w:lang w:val="uk-UA"/>
        </w:rPr>
        <w:t>-2021</w:t>
      </w:r>
      <w:r w:rsidR="00600779">
        <w:rPr>
          <w:sz w:val="28"/>
          <w:szCs w:val="28"/>
        </w:rPr>
        <w:t>ро</w:t>
      </w:r>
      <w:r w:rsidR="00980234">
        <w:rPr>
          <w:sz w:val="28"/>
          <w:szCs w:val="28"/>
          <w:lang w:val="uk-UA"/>
        </w:rPr>
        <w:t>ки</w:t>
      </w:r>
      <w:r w:rsidR="00600779">
        <w:rPr>
          <w:sz w:val="28"/>
          <w:szCs w:val="28"/>
        </w:rPr>
        <w:t xml:space="preserve"> для виконання</w:t>
      </w:r>
      <w:r w:rsidR="007725D5">
        <w:rPr>
          <w:sz w:val="28"/>
          <w:szCs w:val="28"/>
          <w:lang w:val="uk-UA"/>
        </w:rPr>
        <w:t xml:space="preserve"> </w:t>
      </w:r>
      <w:r w:rsidR="00600779">
        <w:rPr>
          <w:sz w:val="28"/>
          <w:szCs w:val="28"/>
        </w:rPr>
        <w:t>покладених на них завдань.</w:t>
      </w:r>
    </w:p>
    <w:p w:rsidR="00803E1D" w:rsidRDefault="00803E1D" w:rsidP="00FE68FB">
      <w:pPr>
        <w:widowControl w:val="0"/>
        <w:autoSpaceDE w:val="0"/>
        <w:autoSpaceDN w:val="0"/>
        <w:adjustRightInd w:val="0"/>
        <w:ind w:firstLine="567"/>
        <w:jc w:val="both"/>
        <w:rPr>
          <w:b/>
          <w:sz w:val="26"/>
        </w:rPr>
      </w:pPr>
    </w:p>
    <w:p w:rsidR="00803E1D" w:rsidRPr="00C708A7" w:rsidRDefault="00803E1D" w:rsidP="00C708A7">
      <w:pPr>
        <w:pStyle w:val="Default"/>
        <w:jc w:val="center"/>
        <w:rPr>
          <w:b/>
          <w:bCs/>
          <w:sz w:val="28"/>
          <w:szCs w:val="28"/>
        </w:rPr>
      </w:pPr>
      <w:r>
        <w:rPr>
          <w:b/>
          <w:bCs/>
          <w:sz w:val="28"/>
          <w:szCs w:val="28"/>
        </w:rPr>
        <w:t>2. Оцінка поточної ситуації</w:t>
      </w:r>
    </w:p>
    <w:p w:rsidR="00803E1D" w:rsidRDefault="00803E1D" w:rsidP="001A43D7">
      <w:pPr>
        <w:pStyle w:val="Default"/>
        <w:ind w:firstLine="567"/>
        <w:rPr>
          <w:sz w:val="28"/>
          <w:szCs w:val="28"/>
        </w:rPr>
      </w:pPr>
      <w:r>
        <w:rPr>
          <w:sz w:val="28"/>
          <w:szCs w:val="28"/>
        </w:rPr>
        <w:t xml:space="preserve">Для створення та забезпечення загонів територіальної оборони, виконання покладених на них завдань у Могилів-Подільському об’єднаному міському військовому комісаріаті відсутні кошти. У </w:t>
      </w:r>
      <w:r w:rsidR="002B7A79">
        <w:rPr>
          <w:sz w:val="28"/>
          <w:szCs w:val="28"/>
        </w:rPr>
        <w:t xml:space="preserve">Могилів-Подільській міській раді </w:t>
      </w:r>
      <w:r>
        <w:rPr>
          <w:sz w:val="28"/>
          <w:szCs w:val="28"/>
        </w:rPr>
        <w:t>такі кошти також не передбачені</w:t>
      </w:r>
      <w:r w:rsidR="002B7A79">
        <w:rPr>
          <w:sz w:val="28"/>
          <w:szCs w:val="28"/>
        </w:rPr>
        <w:t xml:space="preserve"> у повному обсязі</w:t>
      </w:r>
      <w:r>
        <w:rPr>
          <w:sz w:val="28"/>
          <w:szCs w:val="28"/>
        </w:rPr>
        <w:t xml:space="preserve">. </w:t>
      </w:r>
    </w:p>
    <w:p w:rsidR="002B7A79" w:rsidRDefault="00803E1D" w:rsidP="001A43D7">
      <w:pPr>
        <w:widowControl w:val="0"/>
        <w:autoSpaceDE w:val="0"/>
        <w:autoSpaceDN w:val="0"/>
        <w:adjustRightInd w:val="0"/>
        <w:ind w:firstLine="567"/>
        <w:rPr>
          <w:sz w:val="28"/>
          <w:szCs w:val="28"/>
        </w:rPr>
      </w:pPr>
      <w:r>
        <w:rPr>
          <w:sz w:val="28"/>
          <w:szCs w:val="28"/>
        </w:rPr>
        <w:t>Таким чином, на даний час існує проблема у всебічному</w:t>
      </w:r>
      <w:r w:rsidR="007725D5">
        <w:rPr>
          <w:sz w:val="28"/>
          <w:szCs w:val="28"/>
          <w:lang w:val="uk-UA"/>
        </w:rPr>
        <w:t xml:space="preserve"> </w:t>
      </w:r>
      <w:r>
        <w:rPr>
          <w:sz w:val="28"/>
          <w:szCs w:val="28"/>
        </w:rPr>
        <w:t>забезпеченні</w:t>
      </w:r>
      <w:r w:rsidR="007725D5">
        <w:rPr>
          <w:sz w:val="28"/>
          <w:szCs w:val="28"/>
          <w:lang w:val="uk-UA"/>
        </w:rPr>
        <w:t xml:space="preserve"> </w:t>
      </w:r>
      <w:r>
        <w:rPr>
          <w:sz w:val="28"/>
          <w:szCs w:val="28"/>
        </w:rPr>
        <w:t>створення і функціонування загон</w:t>
      </w:r>
      <w:r w:rsidR="00CB5482">
        <w:rPr>
          <w:sz w:val="28"/>
          <w:szCs w:val="28"/>
          <w:lang w:val="uk-UA"/>
        </w:rPr>
        <w:t>ів</w:t>
      </w:r>
      <w:r w:rsidR="007725D5">
        <w:rPr>
          <w:sz w:val="28"/>
          <w:szCs w:val="28"/>
          <w:lang w:val="uk-UA"/>
        </w:rPr>
        <w:t xml:space="preserve"> </w:t>
      </w:r>
      <w:r>
        <w:rPr>
          <w:sz w:val="28"/>
          <w:szCs w:val="28"/>
        </w:rPr>
        <w:t>територіальної оборони міста</w:t>
      </w:r>
      <w:r w:rsidR="007725D5">
        <w:rPr>
          <w:sz w:val="28"/>
          <w:szCs w:val="28"/>
          <w:lang w:val="uk-UA"/>
        </w:rPr>
        <w:t xml:space="preserve"> </w:t>
      </w:r>
      <w:r w:rsidR="002B7A79">
        <w:rPr>
          <w:sz w:val="28"/>
          <w:szCs w:val="28"/>
          <w:lang w:val="uk-UA"/>
        </w:rPr>
        <w:t>Могилева-Подільського</w:t>
      </w:r>
      <w:r>
        <w:rPr>
          <w:sz w:val="28"/>
          <w:szCs w:val="28"/>
        </w:rPr>
        <w:t>.</w:t>
      </w:r>
    </w:p>
    <w:p w:rsidR="002B7A79" w:rsidRDefault="002B7A79" w:rsidP="001A43D7">
      <w:pPr>
        <w:widowControl w:val="0"/>
        <w:autoSpaceDE w:val="0"/>
        <w:autoSpaceDN w:val="0"/>
        <w:adjustRightInd w:val="0"/>
        <w:ind w:firstLine="567"/>
        <w:rPr>
          <w:sz w:val="28"/>
          <w:szCs w:val="28"/>
        </w:rPr>
      </w:pPr>
    </w:p>
    <w:p w:rsidR="002B7A79" w:rsidRPr="00C708A7" w:rsidRDefault="002B7A79" w:rsidP="00C708A7">
      <w:pPr>
        <w:pStyle w:val="Default"/>
        <w:jc w:val="center"/>
        <w:rPr>
          <w:b/>
          <w:bCs/>
          <w:sz w:val="28"/>
          <w:szCs w:val="28"/>
        </w:rPr>
      </w:pPr>
      <w:r>
        <w:rPr>
          <w:b/>
          <w:bCs/>
          <w:sz w:val="28"/>
          <w:szCs w:val="28"/>
        </w:rPr>
        <w:t>3. Визначення проблеми, на розв’язання якої спрямована Програма</w:t>
      </w:r>
    </w:p>
    <w:p w:rsidR="001A43D7" w:rsidRDefault="002B7A79" w:rsidP="001A43D7">
      <w:pPr>
        <w:pStyle w:val="Default"/>
        <w:ind w:firstLine="567"/>
        <w:rPr>
          <w:sz w:val="28"/>
          <w:szCs w:val="28"/>
        </w:rPr>
      </w:pPr>
      <w:r>
        <w:rPr>
          <w:sz w:val="28"/>
          <w:szCs w:val="28"/>
        </w:rPr>
        <w:t xml:space="preserve">Програма розроблена </w:t>
      </w:r>
      <w:r w:rsidR="007725D5">
        <w:rPr>
          <w:sz w:val="28"/>
          <w:szCs w:val="28"/>
        </w:rPr>
        <w:t xml:space="preserve">у зв’язку з різким ускладненням </w:t>
      </w:r>
      <w:r>
        <w:rPr>
          <w:sz w:val="28"/>
          <w:szCs w:val="28"/>
        </w:rPr>
        <w:t xml:space="preserve">внутрішньополітичної обстановки, зростанням соціальної напруги в Україні, захоплення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Автономної Республіки Крим, Донецької та Луганської областей, можливою загрозою захоплення інших територій України. 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які 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підтримання безпеки і правопорядку, ліквідації наслідків надзвичайних ситуацій </w:t>
      </w:r>
    </w:p>
    <w:p w:rsidR="002B7A79" w:rsidRDefault="002B7A79" w:rsidP="001A43D7">
      <w:pPr>
        <w:pStyle w:val="Default"/>
        <w:rPr>
          <w:sz w:val="28"/>
          <w:szCs w:val="28"/>
        </w:rPr>
      </w:pPr>
      <w:r>
        <w:rPr>
          <w:sz w:val="28"/>
          <w:szCs w:val="28"/>
        </w:rPr>
        <w:t xml:space="preserve">техногенного і природного характеру, забезпечення соціального захисту громадян України, які перебувають на службі у Збройних Силах України та в інших військових формуваннях. </w:t>
      </w:r>
    </w:p>
    <w:p w:rsidR="002B7A79" w:rsidRPr="00F055E3" w:rsidRDefault="002B7A79" w:rsidP="002B7A79">
      <w:pPr>
        <w:widowControl w:val="0"/>
        <w:autoSpaceDE w:val="0"/>
        <w:autoSpaceDN w:val="0"/>
        <w:adjustRightInd w:val="0"/>
        <w:ind w:firstLine="567"/>
        <w:jc w:val="both"/>
        <w:rPr>
          <w:sz w:val="28"/>
          <w:szCs w:val="28"/>
          <w:lang w:val="uk-UA"/>
        </w:rPr>
      </w:pPr>
    </w:p>
    <w:p w:rsidR="002B7A79" w:rsidRPr="00C708A7" w:rsidRDefault="002B7A79" w:rsidP="00C708A7">
      <w:pPr>
        <w:pStyle w:val="Default"/>
        <w:jc w:val="center"/>
        <w:rPr>
          <w:b/>
          <w:bCs/>
          <w:sz w:val="28"/>
          <w:szCs w:val="28"/>
        </w:rPr>
      </w:pPr>
      <w:r>
        <w:rPr>
          <w:b/>
          <w:bCs/>
          <w:sz w:val="28"/>
          <w:szCs w:val="28"/>
        </w:rPr>
        <w:lastRenderedPageBreak/>
        <w:t>4. Мета Програми</w:t>
      </w:r>
    </w:p>
    <w:p w:rsidR="002B7A79" w:rsidRDefault="002B7A79" w:rsidP="001A43D7">
      <w:pPr>
        <w:widowControl w:val="0"/>
        <w:autoSpaceDE w:val="0"/>
        <w:autoSpaceDN w:val="0"/>
        <w:adjustRightInd w:val="0"/>
        <w:ind w:firstLine="567"/>
        <w:rPr>
          <w:sz w:val="28"/>
          <w:szCs w:val="28"/>
          <w:lang w:val="uk-UA"/>
        </w:rPr>
      </w:pPr>
      <w:r w:rsidRPr="002B7A79">
        <w:rPr>
          <w:sz w:val="28"/>
          <w:szCs w:val="28"/>
          <w:lang w:val="uk-UA"/>
        </w:rPr>
        <w:t xml:space="preserve">Основною метою Програми є здійснення заходів щодо матеріально-технічного забезпечення потреб </w:t>
      </w:r>
      <w:r>
        <w:rPr>
          <w:sz w:val="28"/>
          <w:szCs w:val="28"/>
          <w:lang w:val="uk-UA"/>
        </w:rPr>
        <w:t>Могилів-Подільського об’єднаного міського</w:t>
      </w:r>
      <w:r w:rsidRPr="002B7A79">
        <w:rPr>
          <w:sz w:val="28"/>
          <w:szCs w:val="28"/>
          <w:lang w:val="uk-UA"/>
        </w:rPr>
        <w:t xml:space="preserve"> військового комісаріату, загон</w:t>
      </w:r>
      <w:r w:rsidR="00CB5482">
        <w:rPr>
          <w:sz w:val="28"/>
          <w:szCs w:val="28"/>
          <w:lang w:val="uk-UA"/>
        </w:rPr>
        <w:t>ів</w:t>
      </w:r>
      <w:r w:rsidRPr="002B7A79">
        <w:rPr>
          <w:sz w:val="28"/>
          <w:szCs w:val="28"/>
          <w:lang w:val="uk-UA"/>
        </w:rPr>
        <w:t xml:space="preserve"> територіальної оборони міста </w:t>
      </w:r>
      <w:r>
        <w:rPr>
          <w:sz w:val="28"/>
          <w:szCs w:val="28"/>
          <w:lang w:val="uk-UA"/>
        </w:rPr>
        <w:t>Могилева-Подільського</w:t>
      </w:r>
      <w:r w:rsidRPr="002B7A79">
        <w:rPr>
          <w:sz w:val="28"/>
          <w:szCs w:val="28"/>
          <w:lang w:val="uk-UA"/>
        </w:rPr>
        <w:t xml:space="preserve">, а саме: предметами речового майна, відшкодування вартості послуг з перевезення </w:t>
      </w:r>
      <w:r>
        <w:rPr>
          <w:sz w:val="28"/>
          <w:szCs w:val="28"/>
          <w:lang w:val="uk-UA"/>
        </w:rPr>
        <w:t>загону</w:t>
      </w:r>
      <w:r w:rsidRPr="002B7A79">
        <w:rPr>
          <w:sz w:val="28"/>
          <w:szCs w:val="28"/>
          <w:lang w:val="uk-UA"/>
        </w:rPr>
        <w:t xml:space="preserve"> територіальної оборони з метою сприяння підтримання боєготовності та ефективного виконання завдань щодо захисту державного суверенітету і незалежності України, а також ліквідації наслідків надзвичайних ситуацій техногенного і природного характеру.</w:t>
      </w:r>
    </w:p>
    <w:p w:rsidR="002B7A79" w:rsidRDefault="002B7A79" w:rsidP="002B7A79">
      <w:pPr>
        <w:widowControl w:val="0"/>
        <w:autoSpaceDE w:val="0"/>
        <w:autoSpaceDN w:val="0"/>
        <w:adjustRightInd w:val="0"/>
        <w:ind w:firstLine="567"/>
        <w:jc w:val="both"/>
        <w:rPr>
          <w:sz w:val="28"/>
          <w:szCs w:val="28"/>
          <w:lang w:val="uk-UA"/>
        </w:rPr>
      </w:pPr>
    </w:p>
    <w:p w:rsidR="002B7A79" w:rsidRPr="00C708A7" w:rsidRDefault="002B7A79" w:rsidP="00C708A7">
      <w:pPr>
        <w:pStyle w:val="Default"/>
        <w:ind w:firstLine="567"/>
        <w:jc w:val="center"/>
        <w:rPr>
          <w:b/>
          <w:bCs/>
          <w:sz w:val="28"/>
          <w:szCs w:val="28"/>
        </w:rPr>
      </w:pPr>
      <w:r>
        <w:rPr>
          <w:b/>
          <w:bCs/>
          <w:sz w:val="28"/>
          <w:szCs w:val="28"/>
        </w:rPr>
        <w:t>5. Обґрунтування шляхів і способів розв’язання проблеми</w:t>
      </w:r>
    </w:p>
    <w:p w:rsidR="002B7A79" w:rsidRDefault="002B7A79" w:rsidP="001A43D7">
      <w:pPr>
        <w:pStyle w:val="Default"/>
        <w:ind w:firstLine="567"/>
        <w:rPr>
          <w:sz w:val="28"/>
          <w:szCs w:val="28"/>
        </w:rPr>
      </w:pPr>
      <w:r>
        <w:rPr>
          <w:sz w:val="28"/>
          <w:szCs w:val="28"/>
        </w:rPr>
        <w:t xml:space="preserve">Єдиним способом розв’язання зазначеної проблеми є фінансування </w:t>
      </w:r>
      <w:r w:rsidR="00CB22BF">
        <w:rPr>
          <w:sz w:val="28"/>
          <w:szCs w:val="28"/>
        </w:rPr>
        <w:t xml:space="preserve">Програми </w:t>
      </w:r>
      <w:r>
        <w:rPr>
          <w:sz w:val="28"/>
          <w:szCs w:val="28"/>
        </w:rPr>
        <w:t>за рахунок коштів місцевих бюджетів</w:t>
      </w:r>
      <w:r w:rsidR="00CB22BF">
        <w:rPr>
          <w:sz w:val="28"/>
          <w:szCs w:val="28"/>
        </w:rPr>
        <w:t xml:space="preserve"> та </w:t>
      </w:r>
      <w:r>
        <w:rPr>
          <w:sz w:val="28"/>
          <w:szCs w:val="28"/>
        </w:rPr>
        <w:t xml:space="preserve">інших джерел </w:t>
      </w:r>
      <w:r w:rsidR="00CB22BF">
        <w:rPr>
          <w:sz w:val="28"/>
          <w:szCs w:val="28"/>
        </w:rPr>
        <w:t xml:space="preserve">не </w:t>
      </w:r>
      <w:r>
        <w:rPr>
          <w:sz w:val="28"/>
          <w:szCs w:val="28"/>
        </w:rPr>
        <w:t>заборонен</w:t>
      </w:r>
      <w:r w:rsidR="00CB22BF">
        <w:rPr>
          <w:sz w:val="28"/>
          <w:szCs w:val="28"/>
        </w:rPr>
        <w:t>их</w:t>
      </w:r>
      <w:r>
        <w:rPr>
          <w:sz w:val="28"/>
          <w:szCs w:val="28"/>
        </w:rPr>
        <w:t xml:space="preserve"> законодавством.</w:t>
      </w:r>
    </w:p>
    <w:p w:rsidR="002B7A79" w:rsidRDefault="002B7A79" w:rsidP="001A43D7">
      <w:pPr>
        <w:pStyle w:val="Default"/>
        <w:ind w:firstLine="567"/>
        <w:rPr>
          <w:sz w:val="28"/>
          <w:szCs w:val="28"/>
        </w:rPr>
      </w:pPr>
      <w:r>
        <w:rPr>
          <w:sz w:val="28"/>
          <w:szCs w:val="28"/>
        </w:rPr>
        <w:t>Програма передбачає комплексне розв’язання проблем матеріально-технічного забезпечення предметами речового майна, відшкодування послуг з автоперевезення, захисту і охорони важливих (стратегічних) об’єктів, комунікацій, органів влади.</w:t>
      </w:r>
    </w:p>
    <w:p w:rsidR="002B7A79" w:rsidRDefault="002B7A79" w:rsidP="001A43D7">
      <w:pPr>
        <w:widowControl w:val="0"/>
        <w:autoSpaceDE w:val="0"/>
        <w:autoSpaceDN w:val="0"/>
        <w:adjustRightInd w:val="0"/>
        <w:ind w:firstLine="567"/>
        <w:rPr>
          <w:sz w:val="28"/>
          <w:szCs w:val="28"/>
          <w:lang w:val="uk-UA"/>
        </w:rPr>
      </w:pPr>
      <w:r w:rsidRPr="002B7A79">
        <w:rPr>
          <w:sz w:val="28"/>
          <w:szCs w:val="28"/>
          <w:lang w:val="uk-UA"/>
        </w:rPr>
        <w:t xml:space="preserve">Виконання Програми дасть можливість виконати вимоги щодо здійснення матеріально-технічного забезпечення та підвищення бойової готовності </w:t>
      </w:r>
      <w:r>
        <w:rPr>
          <w:sz w:val="28"/>
          <w:szCs w:val="28"/>
          <w:lang w:val="uk-UA"/>
        </w:rPr>
        <w:t>Могилів-Подільського об’єднаного міського</w:t>
      </w:r>
      <w:r w:rsidRPr="002B7A79">
        <w:rPr>
          <w:sz w:val="28"/>
          <w:szCs w:val="28"/>
          <w:lang w:val="uk-UA"/>
        </w:rPr>
        <w:t xml:space="preserve"> військового комісаріату, загон</w:t>
      </w:r>
      <w:r w:rsidR="00CB5482">
        <w:rPr>
          <w:sz w:val="28"/>
          <w:szCs w:val="28"/>
          <w:lang w:val="uk-UA"/>
        </w:rPr>
        <w:t>ів</w:t>
      </w:r>
      <w:r w:rsidRPr="002B7A79">
        <w:rPr>
          <w:sz w:val="28"/>
          <w:szCs w:val="28"/>
          <w:lang w:val="uk-UA"/>
        </w:rPr>
        <w:t xml:space="preserve"> територіальної оборони</w:t>
      </w:r>
      <w:r w:rsidR="00CB5482">
        <w:rPr>
          <w:sz w:val="28"/>
          <w:szCs w:val="28"/>
          <w:lang w:val="uk-UA"/>
        </w:rPr>
        <w:t>, що розгортаються на території</w:t>
      </w:r>
      <w:r w:rsidRPr="002B7A79">
        <w:rPr>
          <w:sz w:val="28"/>
          <w:szCs w:val="28"/>
          <w:lang w:val="uk-UA"/>
        </w:rPr>
        <w:t xml:space="preserve"> міста</w:t>
      </w:r>
      <w:r>
        <w:rPr>
          <w:sz w:val="28"/>
          <w:szCs w:val="28"/>
          <w:lang w:val="uk-UA"/>
        </w:rPr>
        <w:t xml:space="preserve"> Могилева-Подільського</w:t>
      </w:r>
      <w:r w:rsidRPr="002B7A79">
        <w:rPr>
          <w:sz w:val="28"/>
          <w:szCs w:val="28"/>
          <w:lang w:val="uk-UA"/>
        </w:rPr>
        <w:t>.</w:t>
      </w:r>
    </w:p>
    <w:p w:rsidR="002B7A79" w:rsidRPr="002B7A79" w:rsidRDefault="002B7A79" w:rsidP="002B7A79">
      <w:pPr>
        <w:widowControl w:val="0"/>
        <w:autoSpaceDE w:val="0"/>
        <w:autoSpaceDN w:val="0"/>
        <w:adjustRightInd w:val="0"/>
        <w:ind w:firstLine="567"/>
        <w:jc w:val="both"/>
        <w:rPr>
          <w:sz w:val="28"/>
          <w:szCs w:val="28"/>
          <w:lang w:val="uk-UA"/>
        </w:rPr>
      </w:pPr>
    </w:p>
    <w:p w:rsidR="002B7A79" w:rsidRDefault="002B7A79" w:rsidP="00C708A7">
      <w:pPr>
        <w:pStyle w:val="Default"/>
        <w:ind w:firstLine="567"/>
        <w:jc w:val="center"/>
        <w:rPr>
          <w:sz w:val="28"/>
          <w:szCs w:val="28"/>
        </w:rPr>
      </w:pPr>
      <w:r>
        <w:rPr>
          <w:b/>
          <w:bCs/>
          <w:sz w:val="28"/>
          <w:szCs w:val="28"/>
        </w:rPr>
        <w:t>6. Обсяги та джерела фінансування Програми</w:t>
      </w:r>
    </w:p>
    <w:p w:rsidR="002B7A79" w:rsidRDefault="002B7A79" w:rsidP="001A43D7">
      <w:pPr>
        <w:pStyle w:val="Default"/>
        <w:ind w:firstLine="567"/>
        <w:rPr>
          <w:sz w:val="28"/>
          <w:szCs w:val="28"/>
        </w:rPr>
      </w:pPr>
      <w:r>
        <w:rPr>
          <w:sz w:val="28"/>
          <w:szCs w:val="28"/>
        </w:rPr>
        <w:t>Загальний обсяг фінансування Програми на 2017</w:t>
      </w:r>
      <w:r w:rsidR="00980234">
        <w:rPr>
          <w:sz w:val="28"/>
          <w:szCs w:val="28"/>
        </w:rPr>
        <w:t>-2021</w:t>
      </w:r>
      <w:r>
        <w:rPr>
          <w:sz w:val="28"/>
          <w:szCs w:val="28"/>
        </w:rPr>
        <w:t xml:space="preserve"> р</w:t>
      </w:r>
      <w:r w:rsidR="00980234">
        <w:rPr>
          <w:sz w:val="28"/>
          <w:szCs w:val="28"/>
        </w:rPr>
        <w:t>о</w:t>
      </w:r>
      <w:r>
        <w:rPr>
          <w:sz w:val="28"/>
          <w:szCs w:val="28"/>
        </w:rPr>
        <w:t>к</w:t>
      </w:r>
      <w:r w:rsidR="00980234">
        <w:rPr>
          <w:sz w:val="28"/>
          <w:szCs w:val="28"/>
        </w:rPr>
        <w:t>и</w:t>
      </w:r>
      <w:r>
        <w:rPr>
          <w:sz w:val="28"/>
          <w:szCs w:val="28"/>
        </w:rPr>
        <w:t xml:space="preserve"> становить – 230 000 гривень (двісті тридцять тисяч гривень).</w:t>
      </w:r>
    </w:p>
    <w:p w:rsidR="002B7A79" w:rsidRDefault="002B7A79" w:rsidP="001A43D7">
      <w:pPr>
        <w:widowControl w:val="0"/>
        <w:autoSpaceDE w:val="0"/>
        <w:autoSpaceDN w:val="0"/>
        <w:adjustRightInd w:val="0"/>
        <w:ind w:firstLine="567"/>
        <w:rPr>
          <w:sz w:val="28"/>
          <w:szCs w:val="28"/>
          <w:lang w:val="uk-UA"/>
        </w:rPr>
      </w:pPr>
      <w:r w:rsidRPr="002B7A79">
        <w:rPr>
          <w:sz w:val="28"/>
          <w:szCs w:val="28"/>
          <w:lang w:val="uk-UA"/>
        </w:rPr>
        <w:t xml:space="preserve">Джерело фінансування Програми – </w:t>
      </w:r>
      <w:r>
        <w:rPr>
          <w:sz w:val="28"/>
          <w:szCs w:val="28"/>
          <w:lang w:val="uk-UA"/>
        </w:rPr>
        <w:t>міський</w:t>
      </w:r>
      <w:r w:rsidRPr="002B7A79">
        <w:rPr>
          <w:sz w:val="28"/>
          <w:szCs w:val="28"/>
          <w:lang w:val="uk-UA"/>
        </w:rPr>
        <w:t xml:space="preserve"> бюджет </w:t>
      </w:r>
      <w:r>
        <w:rPr>
          <w:sz w:val="28"/>
          <w:szCs w:val="28"/>
          <w:lang w:val="uk-UA"/>
        </w:rPr>
        <w:t xml:space="preserve">230 000 </w:t>
      </w:r>
      <w:r w:rsidRPr="002B7A79">
        <w:rPr>
          <w:sz w:val="28"/>
          <w:szCs w:val="28"/>
          <w:lang w:val="uk-UA"/>
        </w:rPr>
        <w:t>гривень.</w:t>
      </w:r>
    </w:p>
    <w:p w:rsidR="002B7A79" w:rsidRDefault="002B7A79" w:rsidP="002B7A79">
      <w:pPr>
        <w:widowControl w:val="0"/>
        <w:autoSpaceDE w:val="0"/>
        <w:autoSpaceDN w:val="0"/>
        <w:adjustRightInd w:val="0"/>
        <w:ind w:firstLine="567"/>
        <w:jc w:val="both"/>
        <w:rPr>
          <w:sz w:val="28"/>
          <w:szCs w:val="28"/>
          <w:lang w:val="uk-UA"/>
        </w:rPr>
      </w:pPr>
    </w:p>
    <w:p w:rsidR="002B7A79" w:rsidRPr="00C708A7" w:rsidRDefault="002B7A79" w:rsidP="00C708A7">
      <w:pPr>
        <w:pStyle w:val="Default"/>
        <w:jc w:val="center"/>
        <w:rPr>
          <w:sz w:val="28"/>
          <w:szCs w:val="28"/>
        </w:rPr>
      </w:pPr>
      <w:r>
        <w:rPr>
          <w:b/>
          <w:bCs/>
          <w:sz w:val="28"/>
          <w:szCs w:val="28"/>
        </w:rPr>
        <w:t>7. Строки та етапи виконання Програми</w:t>
      </w:r>
    </w:p>
    <w:p w:rsidR="002B7A79" w:rsidRDefault="002B7A79" w:rsidP="001A43D7">
      <w:pPr>
        <w:widowControl w:val="0"/>
        <w:autoSpaceDE w:val="0"/>
        <w:autoSpaceDN w:val="0"/>
        <w:adjustRightInd w:val="0"/>
        <w:ind w:firstLine="567"/>
        <w:rPr>
          <w:sz w:val="28"/>
          <w:szCs w:val="28"/>
          <w:lang w:val="uk-UA"/>
        </w:rPr>
      </w:pPr>
      <w:r>
        <w:rPr>
          <w:sz w:val="28"/>
          <w:szCs w:val="28"/>
        </w:rPr>
        <w:t>Термін</w:t>
      </w:r>
      <w:r w:rsidR="001A43D7">
        <w:rPr>
          <w:sz w:val="28"/>
          <w:szCs w:val="28"/>
          <w:lang w:val="uk-UA"/>
        </w:rPr>
        <w:t xml:space="preserve"> </w:t>
      </w:r>
      <w:r>
        <w:rPr>
          <w:sz w:val="28"/>
          <w:szCs w:val="28"/>
        </w:rPr>
        <w:t>реалізації</w:t>
      </w:r>
      <w:r w:rsidR="001A43D7">
        <w:rPr>
          <w:sz w:val="28"/>
          <w:szCs w:val="28"/>
          <w:lang w:val="uk-UA"/>
        </w:rPr>
        <w:t xml:space="preserve"> </w:t>
      </w:r>
      <w:r>
        <w:rPr>
          <w:sz w:val="28"/>
          <w:szCs w:val="28"/>
        </w:rPr>
        <w:t>Програми – 2017</w:t>
      </w:r>
      <w:r w:rsidR="00980234">
        <w:rPr>
          <w:sz w:val="28"/>
          <w:szCs w:val="28"/>
          <w:lang w:val="uk-UA"/>
        </w:rPr>
        <w:t>-2021</w:t>
      </w:r>
      <w:r>
        <w:rPr>
          <w:sz w:val="28"/>
          <w:szCs w:val="28"/>
        </w:rPr>
        <w:t xml:space="preserve"> р</w:t>
      </w:r>
      <w:r w:rsidR="00980234">
        <w:rPr>
          <w:sz w:val="28"/>
          <w:szCs w:val="28"/>
          <w:lang w:val="uk-UA"/>
        </w:rPr>
        <w:t>о</w:t>
      </w:r>
      <w:r>
        <w:rPr>
          <w:sz w:val="28"/>
          <w:szCs w:val="28"/>
        </w:rPr>
        <w:t>к</w:t>
      </w:r>
      <w:r w:rsidR="00980234">
        <w:rPr>
          <w:sz w:val="28"/>
          <w:szCs w:val="28"/>
          <w:lang w:val="uk-UA"/>
        </w:rPr>
        <w:t>и</w:t>
      </w:r>
      <w:r>
        <w:rPr>
          <w:sz w:val="28"/>
          <w:szCs w:val="28"/>
        </w:rPr>
        <w:t>.</w:t>
      </w:r>
    </w:p>
    <w:p w:rsidR="002B7A79" w:rsidRDefault="002B7A79" w:rsidP="002B7A79">
      <w:pPr>
        <w:widowControl w:val="0"/>
        <w:autoSpaceDE w:val="0"/>
        <w:autoSpaceDN w:val="0"/>
        <w:adjustRightInd w:val="0"/>
        <w:ind w:firstLine="567"/>
        <w:jc w:val="both"/>
        <w:rPr>
          <w:sz w:val="28"/>
          <w:szCs w:val="28"/>
          <w:lang w:val="uk-UA"/>
        </w:rPr>
      </w:pPr>
    </w:p>
    <w:p w:rsidR="00C708A7" w:rsidRDefault="00C708A7" w:rsidP="00C708A7">
      <w:pPr>
        <w:widowControl w:val="0"/>
        <w:autoSpaceDE w:val="0"/>
        <w:autoSpaceDN w:val="0"/>
        <w:adjustRightInd w:val="0"/>
        <w:jc w:val="both"/>
        <w:rPr>
          <w:sz w:val="28"/>
          <w:szCs w:val="28"/>
          <w:lang w:val="uk-UA"/>
        </w:rPr>
      </w:pPr>
    </w:p>
    <w:p w:rsidR="002B7A79" w:rsidRDefault="002B7A79" w:rsidP="00FA1172">
      <w:pPr>
        <w:widowControl w:val="0"/>
        <w:autoSpaceDE w:val="0"/>
        <w:autoSpaceDN w:val="0"/>
        <w:adjustRightInd w:val="0"/>
        <w:ind w:firstLine="567"/>
        <w:jc w:val="center"/>
        <w:rPr>
          <w:sz w:val="28"/>
          <w:szCs w:val="28"/>
          <w:lang w:val="uk-UA"/>
        </w:rPr>
      </w:pPr>
      <w:r>
        <w:rPr>
          <w:b/>
          <w:bCs/>
          <w:sz w:val="28"/>
          <w:szCs w:val="28"/>
        </w:rPr>
        <w:t>8. Перелікз</w:t>
      </w:r>
      <w:r w:rsidR="007725D5">
        <w:rPr>
          <w:b/>
          <w:bCs/>
          <w:sz w:val="28"/>
          <w:szCs w:val="28"/>
          <w:lang w:val="uk-UA"/>
        </w:rPr>
        <w:t xml:space="preserve"> </w:t>
      </w:r>
      <w:r>
        <w:rPr>
          <w:b/>
          <w:bCs/>
          <w:sz w:val="28"/>
          <w:szCs w:val="28"/>
        </w:rPr>
        <w:t>авдань і заходів на впровадження</w:t>
      </w:r>
      <w:r w:rsidR="007725D5">
        <w:rPr>
          <w:b/>
          <w:bCs/>
          <w:sz w:val="28"/>
          <w:szCs w:val="28"/>
          <w:lang w:val="uk-UA"/>
        </w:rPr>
        <w:t xml:space="preserve"> </w:t>
      </w:r>
      <w:r>
        <w:rPr>
          <w:b/>
          <w:bCs/>
          <w:sz w:val="28"/>
          <w:szCs w:val="28"/>
        </w:rPr>
        <w:t>Програми:</w:t>
      </w:r>
    </w:p>
    <w:p w:rsidR="00FA1172" w:rsidRPr="00FA1172" w:rsidRDefault="00FA1172" w:rsidP="00FA1172">
      <w:pPr>
        <w:widowControl w:val="0"/>
        <w:autoSpaceDE w:val="0"/>
        <w:autoSpaceDN w:val="0"/>
        <w:adjustRightInd w:val="0"/>
        <w:ind w:firstLine="567"/>
        <w:jc w:val="center"/>
        <w:rPr>
          <w:sz w:val="28"/>
          <w:szCs w:val="28"/>
          <w:lang w:val="uk-UA"/>
        </w:rPr>
      </w:pPr>
    </w:p>
    <w:tbl>
      <w:tblPr>
        <w:tblStyle w:val="ae"/>
        <w:tblW w:w="0" w:type="auto"/>
        <w:tblLook w:val="04A0"/>
      </w:tblPr>
      <w:tblGrid>
        <w:gridCol w:w="694"/>
        <w:gridCol w:w="5616"/>
        <w:gridCol w:w="3261"/>
      </w:tblGrid>
      <w:tr w:rsidR="002B7A79" w:rsidRPr="002B7A79" w:rsidTr="002B7A79">
        <w:tc>
          <w:tcPr>
            <w:tcW w:w="704" w:type="dxa"/>
            <w:vAlign w:val="center"/>
          </w:tcPr>
          <w:p w:rsidR="002B7A79" w:rsidRPr="002B7A79" w:rsidRDefault="002B7A79" w:rsidP="002B7A79">
            <w:pPr>
              <w:widowControl w:val="0"/>
              <w:autoSpaceDE w:val="0"/>
              <w:autoSpaceDN w:val="0"/>
              <w:adjustRightInd w:val="0"/>
              <w:jc w:val="center"/>
              <w:rPr>
                <w:b/>
                <w:sz w:val="28"/>
                <w:szCs w:val="28"/>
                <w:lang w:val="uk-UA"/>
              </w:rPr>
            </w:pPr>
            <w:r w:rsidRPr="002B7A79">
              <w:rPr>
                <w:b/>
                <w:sz w:val="28"/>
                <w:szCs w:val="28"/>
                <w:lang w:val="uk-UA"/>
              </w:rPr>
              <w:t>№</w:t>
            </w:r>
          </w:p>
          <w:p w:rsidR="002B7A79" w:rsidRPr="002B7A79" w:rsidRDefault="002B7A79" w:rsidP="002B7A79">
            <w:pPr>
              <w:widowControl w:val="0"/>
              <w:autoSpaceDE w:val="0"/>
              <w:autoSpaceDN w:val="0"/>
              <w:adjustRightInd w:val="0"/>
              <w:jc w:val="center"/>
              <w:rPr>
                <w:b/>
                <w:sz w:val="28"/>
                <w:szCs w:val="28"/>
                <w:lang w:val="uk-UA"/>
              </w:rPr>
            </w:pPr>
            <w:r w:rsidRPr="002B7A79">
              <w:rPr>
                <w:b/>
                <w:sz w:val="28"/>
                <w:szCs w:val="28"/>
                <w:lang w:val="uk-UA"/>
              </w:rPr>
              <w:t>п/п</w:t>
            </w:r>
          </w:p>
        </w:tc>
        <w:tc>
          <w:tcPr>
            <w:tcW w:w="6092" w:type="dxa"/>
            <w:vAlign w:val="center"/>
          </w:tcPr>
          <w:p w:rsidR="002B7A79" w:rsidRPr="002B7A79" w:rsidRDefault="002B7A79" w:rsidP="002B7A79">
            <w:pPr>
              <w:widowControl w:val="0"/>
              <w:autoSpaceDE w:val="0"/>
              <w:autoSpaceDN w:val="0"/>
              <w:adjustRightInd w:val="0"/>
              <w:jc w:val="center"/>
              <w:rPr>
                <w:b/>
                <w:sz w:val="28"/>
                <w:szCs w:val="28"/>
                <w:lang w:val="uk-UA"/>
              </w:rPr>
            </w:pPr>
            <w:r w:rsidRPr="002B7A79">
              <w:rPr>
                <w:b/>
                <w:sz w:val="28"/>
                <w:szCs w:val="28"/>
                <w:lang w:val="uk-UA"/>
              </w:rPr>
              <w:t>Завдання</w:t>
            </w:r>
          </w:p>
        </w:tc>
        <w:tc>
          <w:tcPr>
            <w:tcW w:w="3399" w:type="dxa"/>
            <w:vAlign w:val="center"/>
          </w:tcPr>
          <w:p w:rsidR="002B7A79" w:rsidRPr="002B7A79" w:rsidRDefault="002B7A79" w:rsidP="002B7A79">
            <w:pPr>
              <w:widowControl w:val="0"/>
              <w:autoSpaceDE w:val="0"/>
              <w:autoSpaceDN w:val="0"/>
              <w:adjustRightInd w:val="0"/>
              <w:jc w:val="center"/>
              <w:rPr>
                <w:b/>
                <w:sz w:val="28"/>
                <w:szCs w:val="28"/>
                <w:lang w:val="uk-UA"/>
              </w:rPr>
            </w:pPr>
            <w:r w:rsidRPr="002B7A79">
              <w:rPr>
                <w:b/>
                <w:sz w:val="28"/>
                <w:szCs w:val="28"/>
                <w:lang w:val="uk-UA"/>
              </w:rPr>
              <w:t>Напрямки фінансування</w:t>
            </w:r>
          </w:p>
        </w:tc>
      </w:tr>
      <w:tr w:rsidR="002B7A79" w:rsidRPr="002B7A79" w:rsidTr="002B7A79">
        <w:tc>
          <w:tcPr>
            <w:tcW w:w="704" w:type="dxa"/>
          </w:tcPr>
          <w:p w:rsidR="002B7A79" w:rsidRPr="002B7A79" w:rsidRDefault="002B7A79" w:rsidP="002B7A79">
            <w:pPr>
              <w:widowControl w:val="0"/>
              <w:autoSpaceDE w:val="0"/>
              <w:autoSpaceDN w:val="0"/>
              <w:adjustRightInd w:val="0"/>
              <w:jc w:val="both"/>
              <w:rPr>
                <w:sz w:val="28"/>
                <w:szCs w:val="28"/>
                <w:lang w:val="uk-UA"/>
              </w:rPr>
            </w:pPr>
            <w:r w:rsidRPr="002B7A79">
              <w:rPr>
                <w:sz w:val="28"/>
                <w:szCs w:val="28"/>
                <w:lang w:val="uk-UA"/>
              </w:rPr>
              <w:t>1</w:t>
            </w:r>
          </w:p>
        </w:tc>
        <w:tc>
          <w:tcPr>
            <w:tcW w:w="6092" w:type="dxa"/>
          </w:tcPr>
          <w:p w:rsidR="002B7A79" w:rsidRPr="002B7A79" w:rsidRDefault="008A6137" w:rsidP="001A43D7">
            <w:pPr>
              <w:pStyle w:val="Default"/>
              <w:rPr>
                <w:sz w:val="28"/>
                <w:szCs w:val="28"/>
              </w:rPr>
            </w:pPr>
            <w:r w:rsidRPr="002B7A79">
              <w:rPr>
                <w:sz w:val="28"/>
                <w:szCs w:val="28"/>
              </w:rPr>
              <w:t>Придбання речового</w:t>
            </w:r>
            <w:r>
              <w:rPr>
                <w:sz w:val="28"/>
                <w:szCs w:val="28"/>
              </w:rPr>
              <w:t xml:space="preserve"> майна (костюм польовий піксель, берци шкіряні, футболки піксель, кепка піксель)</w:t>
            </w:r>
            <w:r w:rsidR="00450879">
              <w:rPr>
                <w:sz w:val="28"/>
                <w:szCs w:val="28"/>
              </w:rPr>
              <w:t>,</w:t>
            </w:r>
            <w:r w:rsidR="002B7A79" w:rsidRPr="002B7A79">
              <w:rPr>
                <w:sz w:val="28"/>
                <w:szCs w:val="28"/>
              </w:rPr>
              <w:t xml:space="preserve"> оплата послуг з автоперевезення особового складу </w:t>
            </w:r>
            <w:r w:rsidR="002B7A79">
              <w:rPr>
                <w:sz w:val="28"/>
                <w:szCs w:val="28"/>
              </w:rPr>
              <w:t>загон</w:t>
            </w:r>
            <w:r w:rsidR="00CB5482">
              <w:rPr>
                <w:sz w:val="28"/>
                <w:szCs w:val="28"/>
              </w:rPr>
              <w:t>ів</w:t>
            </w:r>
            <w:r w:rsidR="002B7A79" w:rsidRPr="002B7A79">
              <w:rPr>
                <w:sz w:val="28"/>
                <w:szCs w:val="28"/>
              </w:rPr>
              <w:t xml:space="preserve"> територіальної оборони під час проведення учбових зборів, навчань, ліквідації наслідків надзвичайних ситуацій, а також техногенного і природного ха</w:t>
            </w:r>
            <w:r w:rsidR="00450879">
              <w:rPr>
                <w:sz w:val="28"/>
                <w:szCs w:val="28"/>
              </w:rPr>
              <w:t>рактеру.</w:t>
            </w:r>
          </w:p>
        </w:tc>
        <w:tc>
          <w:tcPr>
            <w:tcW w:w="3399" w:type="dxa"/>
          </w:tcPr>
          <w:p w:rsidR="00450879" w:rsidRPr="00450879" w:rsidRDefault="001A43D7" w:rsidP="001A43D7">
            <w:pPr>
              <w:pStyle w:val="Default"/>
              <w:rPr>
                <w:sz w:val="28"/>
                <w:szCs w:val="28"/>
              </w:rPr>
            </w:pPr>
            <w:r>
              <w:rPr>
                <w:sz w:val="28"/>
                <w:szCs w:val="28"/>
              </w:rPr>
              <w:t xml:space="preserve">Оплата </w:t>
            </w:r>
            <w:r w:rsidR="00450879" w:rsidRPr="00450879">
              <w:rPr>
                <w:sz w:val="28"/>
                <w:szCs w:val="28"/>
              </w:rPr>
              <w:t xml:space="preserve">послуг автоперевезення; </w:t>
            </w:r>
          </w:p>
          <w:p w:rsidR="00450879" w:rsidRDefault="00450879" w:rsidP="002B7A79">
            <w:pPr>
              <w:widowControl w:val="0"/>
              <w:autoSpaceDE w:val="0"/>
              <w:autoSpaceDN w:val="0"/>
              <w:adjustRightInd w:val="0"/>
              <w:jc w:val="both"/>
              <w:rPr>
                <w:sz w:val="28"/>
                <w:szCs w:val="28"/>
              </w:rPr>
            </w:pPr>
          </w:p>
          <w:p w:rsidR="002B7A79" w:rsidRPr="00450879" w:rsidRDefault="00450879" w:rsidP="001A43D7">
            <w:pPr>
              <w:widowControl w:val="0"/>
              <w:autoSpaceDE w:val="0"/>
              <w:autoSpaceDN w:val="0"/>
              <w:adjustRightInd w:val="0"/>
              <w:rPr>
                <w:sz w:val="28"/>
                <w:szCs w:val="28"/>
                <w:lang w:val="uk-UA"/>
              </w:rPr>
            </w:pPr>
            <w:r w:rsidRPr="00450879">
              <w:rPr>
                <w:sz w:val="28"/>
                <w:szCs w:val="28"/>
              </w:rPr>
              <w:t>Придбання</w:t>
            </w:r>
            <w:r w:rsidR="001A43D7">
              <w:rPr>
                <w:sz w:val="28"/>
                <w:szCs w:val="28"/>
                <w:lang w:val="uk-UA"/>
              </w:rPr>
              <w:t xml:space="preserve"> </w:t>
            </w:r>
            <w:r w:rsidRPr="00450879">
              <w:rPr>
                <w:sz w:val="28"/>
                <w:szCs w:val="28"/>
              </w:rPr>
              <w:t>речового майна</w:t>
            </w:r>
            <w:r>
              <w:rPr>
                <w:sz w:val="28"/>
                <w:szCs w:val="28"/>
                <w:lang w:val="uk-UA"/>
              </w:rPr>
              <w:t>.</w:t>
            </w:r>
          </w:p>
        </w:tc>
      </w:tr>
    </w:tbl>
    <w:p w:rsidR="001A43D7" w:rsidRDefault="001A43D7" w:rsidP="001A43D7">
      <w:pPr>
        <w:spacing w:after="160" w:line="259" w:lineRule="auto"/>
        <w:rPr>
          <w:b/>
          <w:bCs/>
          <w:sz w:val="28"/>
          <w:szCs w:val="28"/>
          <w:lang w:val="uk-UA"/>
        </w:rPr>
      </w:pPr>
    </w:p>
    <w:p w:rsidR="00C708A7" w:rsidRDefault="00C708A7" w:rsidP="001A43D7">
      <w:pPr>
        <w:spacing w:after="160" w:line="259" w:lineRule="auto"/>
        <w:rPr>
          <w:b/>
          <w:bCs/>
          <w:sz w:val="28"/>
          <w:szCs w:val="28"/>
          <w:lang w:val="uk-UA"/>
        </w:rPr>
      </w:pPr>
    </w:p>
    <w:p w:rsidR="00D4048C" w:rsidRPr="00C708A7" w:rsidRDefault="00C708A7" w:rsidP="00C708A7">
      <w:pPr>
        <w:spacing w:after="160" w:line="259" w:lineRule="auto"/>
        <w:rPr>
          <w:rFonts w:eastAsiaTheme="minorHAnsi"/>
          <w:b/>
          <w:bCs/>
          <w:color w:val="000000"/>
          <w:sz w:val="28"/>
          <w:szCs w:val="28"/>
          <w:lang w:val="uk-UA" w:eastAsia="en-US"/>
        </w:rPr>
      </w:pPr>
      <w:r>
        <w:rPr>
          <w:b/>
          <w:bCs/>
          <w:sz w:val="28"/>
          <w:szCs w:val="28"/>
          <w:lang w:val="uk-UA"/>
        </w:rPr>
        <w:lastRenderedPageBreak/>
        <w:t xml:space="preserve">        </w:t>
      </w:r>
      <w:r w:rsidR="00D4048C">
        <w:rPr>
          <w:b/>
          <w:bCs/>
          <w:sz w:val="28"/>
          <w:szCs w:val="28"/>
        </w:rPr>
        <w:t>9. Результативні показники реалізації головних цілей Програми</w:t>
      </w:r>
    </w:p>
    <w:p w:rsidR="00D4048C" w:rsidRDefault="00D4048C" w:rsidP="001A43D7">
      <w:pPr>
        <w:pStyle w:val="Default"/>
        <w:ind w:firstLine="567"/>
        <w:rPr>
          <w:sz w:val="28"/>
          <w:szCs w:val="28"/>
        </w:rPr>
      </w:pPr>
      <w:r>
        <w:rPr>
          <w:sz w:val="28"/>
          <w:szCs w:val="28"/>
        </w:rPr>
        <w:t>Реалізація Програми дасть змогу досягти ефективності в створенні та виконанні заходів по забезпеченню матері</w:t>
      </w:r>
      <w:r w:rsidR="00CB5482">
        <w:rPr>
          <w:sz w:val="28"/>
          <w:szCs w:val="28"/>
        </w:rPr>
        <w:t>ально-технічними засобами загонів</w:t>
      </w:r>
      <w:r>
        <w:rPr>
          <w:sz w:val="28"/>
          <w:szCs w:val="28"/>
        </w:rPr>
        <w:t xml:space="preserve"> територіальної оборони Могилів-Подільського об’єднаного міського військового комісаріату.</w:t>
      </w:r>
    </w:p>
    <w:p w:rsidR="00D4048C" w:rsidRDefault="00D4048C" w:rsidP="001A43D7">
      <w:pPr>
        <w:pStyle w:val="Default"/>
        <w:ind w:firstLine="567"/>
        <w:rPr>
          <w:sz w:val="28"/>
          <w:szCs w:val="28"/>
        </w:rPr>
      </w:pPr>
      <w:r>
        <w:rPr>
          <w:sz w:val="28"/>
          <w:szCs w:val="28"/>
        </w:rPr>
        <w:t>Очікуваними результатами Програми є якісна мобілізаційна підготовка населення і транспортних ресурсів, підгот</w:t>
      </w:r>
      <w:r w:rsidR="00CB5482">
        <w:rPr>
          <w:sz w:val="28"/>
          <w:szCs w:val="28"/>
        </w:rPr>
        <w:t>овка громадян до служби в загонах</w:t>
      </w:r>
      <w:r>
        <w:rPr>
          <w:sz w:val="28"/>
          <w:szCs w:val="28"/>
        </w:rPr>
        <w:t xml:space="preserve"> територіальної оборони, підняття</w:t>
      </w:r>
      <w:r w:rsidR="00CB5482">
        <w:rPr>
          <w:sz w:val="28"/>
          <w:szCs w:val="28"/>
        </w:rPr>
        <w:t xml:space="preserve"> рівня бойової готовності загонів</w:t>
      </w:r>
      <w:r>
        <w:rPr>
          <w:sz w:val="28"/>
          <w:szCs w:val="28"/>
        </w:rPr>
        <w:t xml:space="preserve"> територіальної оборони, виконання завдань за призначенням та забезпечення можливостей повноцінного виконання функцій держави з оборони країни та активне усвідомлення населенням, що захист України – конституційний обов’язок кожного її громадянина. </w:t>
      </w:r>
    </w:p>
    <w:p w:rsidR="00D4048C" w:rsidRPr="00D4048C" w:rsidRDefault="00D4048C" w:rsidP="001A43D7">
      <w:pPr>
        <w:widowControl w:val="0"/>
        <w:autoSpaceDE w:val="0"/>
        <w:autoSpaceDN w:val="0"/>
        <w:adjustRightInd w:val="0"/>
        <w:ind w:firstLine="567"/>
        <w:rPr>
          <w:sz w:val="28"/>
          <w:szCs w:val="28"/>
          <w:lang w:val="uk-UA"/>
        </w:rPr>
      </w:pPr>
      <w:r>
        <w:rPr>
          <w:sz w:val="28"/>
          <w:szCs w:val="28"/>
          <w:lang w:val="uk-UA"/>
        </w:rPr>
        <w:t>К</w:t>
      </w:r>
      <w:r w:rsidRPr="00D4048C">
        <w:rPr>
          <w:sz w:val="28"/>
          <w:szCs w:val="28"/>
          <w:lang w:val="uk-UA"/>
        </w:rPr>
        <w:t>ошт</w:t>
      </w:r>
      <w:r w:rsidR="00E9265B">
        <w:rPr>
          <w:sz w:val="28"/>
          <w:szCs w:val="28"/>
          <w:lang w:val="uk-UA"/>
        </w:rPr>
        <w:t>и</w:t>
      </w:r>
      <w:r w:rsidR="007725D5">
        <w:rPr>
          <w:sz w:val="28"/>
          <w:szCs w:val="28"/>
          <w:lang w:val="uk-UA"/>
        </w:rPr>
        <w:t xml:space="preserve"> </w:t>
      </w:r>
      <w:r>
        <w:rPr>
          <w:sz w:val="28"/>
          <w:szCs w:val="28"/>
          <w:lang w:val="uk-UA"/>
        </w:rPr>
        <w:t>міського</w:t>
      </w:r>
      <w:r w:rsidRPr="00D4048C">
        <w:rPr>
          <w:sz w:val="28"/>
          <w:szCs w:val="28"/>
          <w:lang w:val="uk-UA"/>
        </w:rPr>
        <w:t xml:space="preserve"> бюджету да</w:t>
      </w:r>
      <w:r>
        <w:rPr>
          <w:sz w:val="28"/>
          <w:szCs w:val="28"/>
          <w:lang w:val="uk-UA"/>
        </w:rPr>
        <w:t xml:space="preserve">дуть </w:t>
      </w:r>
      <w:r w:rsidRPr="00D4048C">
        <w:rPr>
          <w:sz w:val="28"/>
          <w:szCs w:val="28"/>
          <w:lang w:val="uk-UA"/>
        </w:rPr>
        <w:t xml:space="preserve">можливість </w:t>
      </w:r>
      <w:r>
        <w:rPr>
          <w:sz w:val="28"/>
          <w:szCs w:val="28"/>
          <w:lang w:val="uk-UA"/>
        </w:rPr>
        <w:t xml:space="preserve">Могилів-Подільському об’єднаному міському </w:t>
      </w:r>
      <w:r w:rsidRPr="00D4048C">
        <w:rPr>
          <w:sz w:val="28"/>
          <w:szCs w:val="28"/>
          <w:lang w:val="uk-UA"/>
        </w:rPr>
        <w:t>військовому комісаріату якісно та ефективно здійснювати роботу з забезпечення загон</w:t>
      </w:r>
      <w:r w:rsidR="00CB5482">
        <w:rPr>
          <w:sz w:val="28"/>
          <w:szCs w:val="28"/>
          <w:lang w:val="uk-UA"/>
        </w:rPr>
        <w:t>ів</w:t>
      </w:r>
      <w:r w:rsidRPr="00D4048C">
        <w:rPr>
          <w:sz w:val="28"/>
          <w:szCs w:val="28"/>
          <w:lang w:val="uk-UA"/>
        </w:rPr>
        <w:t xml:space="preserve"> територіальної оборони міста </w:t>
      </w:r>
      <w:r>
        <w:rPr>
          <w:sz w:val="28"/>
          <w:szCs w:val="28"/>
          <w:lang w:val="uk-UA"/>
        </w:rPr>
        <w:t>Могилева-Подільського</w:t>
      </w:r>
      <w:r w:rsidR="007725D5">
        <w:rPr>
          <w:sz w:val="28"/>
          <w:szCs w:val="28"/>
          <w:lang w:val="uk-UA"/>
        </w:rPr>
        <w:t xml:space="preserve"> </w:t>
      </w:r>
      <w:r w:rsidR="00980234">
        <w:rPr>
          <w:sz w:val="28"/>
          <w:szCs w:val="28"/>
          <w:lang w:val="uk-UA"/>
        </w:rPr>
        <w:t>на</w:t>
      </w:r>
      <w:r w:rsidRPr="00D4048C">
        <w:rPr>
          <w:sz w:val="28"/>
          <w:szCs w:val="28"/>
          <w:lang w:val="uk-UA"/>
        </w:rPr>
        <w:t xml:space="preserve"> 2017</w:t>
      </w:r>
      <w:r w:rsidR="00980234">
        <w:rPr>
          <w:sz w:val="28"/>
          <w:szCs w:val="28"/>
          <w:lang w:val="uk-UA"/>
        </w:rPr>
        <w:t>-2021</w:t>
      </w:r>
      <w:r w:rsidRPr="00D4048C">
        <w:rPr>
          <w:sz w:val="28"/>
          <w:szCs w:val="28"/>
          <w:lang w:val="uk-UA"/>
        </w:rPr>
        <w:t>ро</w:t>
      </w:r>
      <w:r w:rsidR="00980234">
        <w:rPr>
          <w:sz w:val="28"/>
          <w:szCs w:val="28"/>
          <w:lang w:val="uk-UA"/>
        </w:rPr>
        <w:t>ки</w:t>
      </w:r>
      <w:r w:rsidRPr="00D4048C">
        <w:rPr>
          <w:sz w:val="28"/>
          <w:szCs w:val="28"/>
          <w:lang w:val="uk-UA"/>
        </w:rPr>
        <w:t>.</w:t>
      </w:r>
    </w:p>
    <w:p w:rsidR="002B7A79" w:rsidRDefault="002B7A79" w:rsidP="002B7A79">
      <w:pPr>
        <w:widowControl w:val="0"/>
        <w:autoSpaceDE w:val="0"/>
        <w:autoSpaceDN w:val="0"/>
        <w:adjustRightInd w:val="0"/>
        <w:ind w:firstLine="567"/>
        <w:jc w:val="both"/>
        <w:rPr>
          <w:sz w:val="28"/>
          <w:szCs w:val="28"/>
          <w:lang w:val="uk-UA"/>
        </w:rPr>
      </w:pPr>
    </w:p>
    <w:p w:rsidR="00D4048C" w:rsidRDefault="00D4048C" w:rsidP="00C708A7">
      <w:pPr>
        <w:pStyle w:val="Default"/>
        <w:jc w:val="center"/>
        <w:rPr>
          <w:sz w:val="28"/>
          <w:szCs w:val="28"/>
        </w:rPr>
      </w:pPr>
      <w:r>
        <w:rPr>
          <w:b/>
          <w:bCs/>
          <w:sz w:val="28"/>
          <w:szCs w:val="28"/>
        </w:rPr>
        <w:t>10. Організація виконання, здійснення контролю за виконанням Програми</w:t>
      </w:r>
    </w:p>
    <w:p w:rsidR="00D4048C" w:rsidRDefault="00D4048C" w:rsidP="001A43D7">
      <w:pPr>
        <w:pStyle w:val="Default"/>
        <w:ind w:firstLine="567"/>
        <w:rPr>
          <w:sz w:val="28"/>
          <w:szCs w:val="28"/>
        </w:rPr>
      </w:pPr>
      <w:r>
        <w:rPr>
          <w:sz w:val="28"/>
          <w:szCs w:val="28"/>
        </w:rPr>
        <w:t>Безпосереднє виконання Програми покладається на Могилів-</w:t>
      </w:r>
      <w:r w:rsidR="007725D5">
        <w:rPr>
          <w:sz w:val="28"/>
          <w:szCs w:val="28"/>
        </w:rPr>
        <w:t>П</w:t>
      </w:r>
      <w:r>
        <w:rPr>
          <w:sz w:val="28"/>
          <w:szCs w:val="28"/>
        </w:rPr>
        <w:t>одільську міську раду.</w:t>
      </w:r>
    </w:p>
    <w:p w:rsidR="00D4048C" w:rsidRPr="00D4048C" w:rsidRDefault="00D4048C" w:rsidP="001A43D7">
      <w:pPr>
        <w:widowControl w:val="0"/>
        <w:autoSpaceDE w:val="0"/>
        <w:autoSpaceDN w:val="0"/>
        <w:adjustRightInd w:val="0"/>
        <w:ind w:firstLine="567"/>
        <w:rPr>
          <w:sz w:val="28"/>
          <w:szCs w:val="28"/>
          <w:lang w:val="uk-UA"/>
        </w:rPr>
      </w:pPr>
      <w:r w:rsidRPr="00D4048C">
        <w:rPr>
          <w:sz w:val="28"/>
          <w:szCs w:val="28"/>
          <w:lang w:val="uk-UA"/>
        </w:rPr>
        <w:t>Контроль за використанням коштів покладається на секретаря міської ради, в.о. першого заступника міського голови Гоцуляка М.В. та на постійну комісію з питань бюджету, економіки, промисловості та комунальної власності (Рижикова В.І.).</w:t>
      </w:r>
    </w:p>
    <w:p w:rsidR="00C708A7" w:rsidRPr="002B7A79" w:rsidRDefault="00C708A7" w:rsidP="00C708A7">
      <w:pPr>
        <w:widowControl w:val="0"/>
        <w:autoSpaceDE w:val="0"/>
        <w:autoSpaceDN w:val="0"/>
        <w:adjustRightInd w:val="0"/>
        <w:jc w:val="both"/>
        <w:rPr>
          <w:sz w:val="28"/>
          <w:szCs w:val="28"/>
          <w:lang w:val="uk-UA"/>
        </w:rPr>
      </w:pPr>
    </w:p>
    <w:p w:rsidR="00DE226D" w:rsidRPr="00DE226D" w:rsidRDefault="00DE226D" w:rsidP="00DE226D">
      <w:pPr>
        <w:pStyle w:val="Default"/>
        <w:jc w:val="center"/>
        <w:rPr>
          <w:sz w:val="28"/>
          <w:szCs w:val="28"/>
        </w:rPr>
      </w:pPr>
      <w:r w:rsidRPr="00DE226D">
        <w:rPr>
          <w:b/>
          <w:sz w:val="28"/>
          <w:szCs w:val="28"/>
        </w:rPr>
        <w:t xml:space="preserve">11. </w:t>
      </w:r>
      <w:r w:rsidRPr="00DE226D">
        <w:rPr>
          <w:b/>
          <w:bCs/>
          <w:sz w:val="28"/>
          <w:szCs w:val="28"/>
        </w:rPr>
        <w:t>Ресурсне забезпечення</w:t>
      </w:r>
      <w:r w:rsidR="008A6137">
        <w:rPr>
          <w:b/>
          <w:bCs/>
          <w:sz w:val="28"/>
          <w:szCs w:val="28"/>
        </w:rPr>
        <w:t xml:space="preserve"> </w:t>
      </w:r>
      <w:r w:rsidR="007725D5">
        <w:rPr>
          <w:b/>
          <w:bCs/>
          <w:sz w:val="28"/>
          <w:szCs w:val="28"/>
        </w:rPr>
        <w:t>П</w:t>
      </w:r>
      <w:r w:rsidR="008A6137">
        <w:rPr>
          <w:b/>
          <w:bCs/>
          <w:sz w:val="28"/>
          <w:szCs w:val="28"/>
        </w:rPr>
        <w:t>рограми</w:t>
      </w:r>
    </w:p>
    <w:p w:rsidR="00D856F0" w:rsidRDefault="00DE226D" w:rsidP="00DE226D">
      <w:pPr>
        <w:widowControl w:val="0"/>
        <w:autoSpaceDE w:val="0"/>
        <w:autoSpaceDN w:val="0"/>
        <w:adjustRightInd w:val="0"/>
        <w:ind w:firstLine="567"/>
        <w:jc w:val="center"/>
        <w:rPr>
          <w:b/>
          <w:sz w:val="28"/>
          <w:szCs w:val="28"/>
          <w:lang w:val="uk-UA"/>
        </w:rPr>
      </w:pPr>
      <w:r>
        <w:rPr>
          <w:b/>
          <w:sz w:val="28"/>
          <w:szCs w:val="28"/>
          <w:lang w:val="uk-UA"/>
        </w:rPr>
        <w:t xml:space="preserve">«Територіальна оборона» м. Могилева-Подільського </w:t>
      </w:r>
    </w:p>
    <w:p w:rsidR="002B7A79" w:rsidRPr="00DE226D" w:rsidRDefault="00DE226D" w:rsidP="00DE226D">
      <w:pPr>
        <w:widowControl w:val="0"/>
        <w:autoSpaceDE w:val="0"/>
        <w:autoSpaceDN w:val="0"/>
        <w:adjustRightInd w:val="0"/>
        <w:ind w:firstLine="567"/>
        <w:jc w:val="center"/>
        <w:rPr>
          <w:b/>
          <w:sz w:val="28"/>
          <w:szCs w:val="28"/>
          <w:lang w:val="uk-UA"/>
        </w:rPr>
      </w:pPr>
      <w:r>
        <w:rPr>
          <w:b/>
          <w:sz w:val="28"/>
          <w:szCs w:val="28"/>
          <w:lang w:val="uk-UA"/>
        </w:rPr>
        <w:t xml:space="preserve">на </w:t>
      </w:r>
      <w:r w:rsidRPr="00024C1F">
        <w:rPr>
          <w:b/>
          <w:sz w:val="28"/>
          <w:szCs w:val="28"/>
          <w:lang w:val="uk-UA"/>
        </w:rPr>
        <w:t>2017</w:t>
      </w:r>
      <w:r w:rsidR="00980234">
        <w:rPr>
          <w:b/>
          <w:sz w:val="28"/>
          <w:szCs w:val="28"/>
          <w:lang w:val="uk-UA"/>
        </w:rPr>
        <w:t>-2021</w:t>
      </w:r>
      <w:r w:rsidRPr="00024C1F">
        <w:rPr>
          <w:b/>
          <w:sz w:val="28"/>
          <w:szCs w:val="28"/>
          <w:lang w:val="uk-UA"/>
        </w:rPr>
        <w:t>р</w:t>
      </w:r>
      <w:r w:rsidR="00980234">
        <w:rPr>
          <w:b/>
          <w:sz w:val="28"/>
          <w:szCs w:val="28"/>
          <w:lang w:val="uk-UA"/>
        </w:rPr>
        <w:t>о</w:t>
      </w:r>
      <w:r w:rsidRPr="00024C1F">
        <w:rPr>
          <w:b/>
          <w:sz w:val="28"/>
          <w:szCs w:val="28"/>
          <w:lang w:val="uk-UA"/>
        </w:rPr>
        <w:t>к</w:t>
      </w:r>
      <w:r w:rsidR="00980234">
        <w:rPr>
          <w:b/>
          <w:sz w:val="28"/>
          <w:szCs w:val="28"/>
          <w:lang w:val="uk-UA"/>
        </w:rPr>
        <w:t>и</w:t>
      </w:r>
    </w:p>
    <w:p w:rsidR="008A6137" w:rsidRPr="008A6137" w:rsidRDefault="008A6137" w:rsidP="00967DA0">
      <w:pPr>
        <w:tabs>
          <w:tab w:val="left" w:pos="0"/>
        </w:tabs>
        <w:jc w:val="both"/>
        <w:rPr>
          <w:sz w:val="26"/>
          <w:lang w:val="uk-UA"/>
        </w:rPr>
      </w:pPr>
    </w:p>
    <w:tbl>
      <w:tblPr>
        <w:tblStyle w:val="ae"/>
        <w:tblW w:w="10268" w:type="dxa"/>
        <w:tblLook w:val="04A0"/>
      </w:tblPr>
      <w:tblGrid>
        <w:gridCol w:w="3422"/>
        <w:gridCol w:w="3423"/>
        <w:gridCol w:w="3423"/>
      </w:tblGrid>
      <w:tr w:rsidR="008A6137" w:rsidRPr="008A6137" w:rsidTr="008A6137">
        <w:trPr>
          <w:trHeight w:val="217"/>
        </w:trPr>
        <w:tc>
          <w:tcPr>
            <w:tcW w:w="3422" w:type="dxa"/>
            <w:vMerge w:val="restart"/>
          </w:tcPr>
          <w:p w:rsidR="008A6137" w:rsidRPr="008A6137" w:rsidRDefault="008A6137" w:rsidP="00967DA0">
            <w:pPr>
              <w:tabs>
                <w:tab w:val="left" w:pos="0"/>
              </w:tabs>
              <w:jc w:val="both"/>
              <w:rPr>
                <w:sz w:val="28"/>
                <w:szCs w:val="28"/>
              </w:rPr>
            </w:pPr>
          </w:p>
        </w:tc>
        <w:tc>
          <w:tcPr>
            <w:tcW w:w="3423" w:type="dxa"/>
            <w:vAlign w:val="center"/>
          </w:tcPr>
          <w:p w:rsidR="008A6137" w:rsidRPr="008A6137" w:rsidRDefault="008A6137" w:rsidP="00D856F0">
            <w:pPr>
              <w:tabs>
                <w:tab w:val="left" w:pos="0"/>
              </w:tabs>
              <w:jc w:val="center"/>
              <w:rPr>
                <w:sz w:val="28"/>
                <w:szCs w:val="28"/>
                <w:lang w:val="uk-UA"/>
              </w:rPr>
            </w:pPr>
            <w:r w:rsidRPr="008A6137">
              <w:rPr>
                <w:sz w:val="28"/>
                <w:szCs w:val="28"/>
                <w:lang w:val="uk-UA"/>
              </w:rPr>
              <w:t xml:space="preserve">Етапи виконання </w:t>
            </w:r>
            <w:r w:rsidR="00D856F0">
              <w:rPr>
                <w:sz w:val="28"/>
                <w:szCs w:val="28"/>
                <w:lang w:val="uk-UA"/>
              </w:rPr>
              <w:t>П</w:t>
            </w:r>
            <w:r w:rsidRPr="008A6137">
              <w:rPr>
                <w:sz w:val="28"/>
                <w:szCs w:val="28"/>
                <w:lang w:val="uk-UA"/>
              </w:rPr>
              <w:t>рограми</w:t>
            </w:r>
          </w:p>
        </w:tc>
        <w:tc>
          <w:tcPr>
            <w:tcW w:w="3423" w:type="dxa"/>
            <w:vMerge w:val="restart"/>
            <w:vAlign w:val="center"/>
          </w:tcPr>
          <w:p w:rsidR="008A6137" w:rsidRPr="008A6137" w:rsidRDefault="008A6137" w:rsidP="00D856F0">
            <w:pPr>
              <w:tabs>
                <w:tab w:val="left" w:pos="0"/>
              </w:tabs>
              <w:jc w:val="center"/>
              <w:rPr>
                <w:sz w:val="28"/>
                <w:szCs w:val="28"/>
                <w:lang w:val="uk-UA"/>
              </w:rPr>
            </w:pPr>
            <w:r w:rsidRPr="008A6137">
              <w:rPr>
                <w:sz w:val="28"/>
                <w:szCs w:val="28"/>
                <w:lang w:val="uk-UA"/>
              </w:rPr>
              <w:t xml:space="preserve">Усього витрат на виконання </w:t>
            </w:r>
            <w:r w:rsidR="00D856F0">
              <w:rPr>
                <w:sz w:val="28"/>
                <w:szCs w:val="28"/>
                <w:lang w:val="uk-UA"/>
              </w:rPr>
              <w:t>П</w:t>
            </w:r>
            <w:r w:rsidRPr="008A6137">
              <w:rPr>
                <w:sz w:val="28"/>
                <w:szCs w:val="28"/>
                <w:lang w:val="uk-UA"/>
              </w:rPr>
              <w:t>рограми, гривень</w:t>
            </w:r>
          </w:p>
        </w:tc>
      </w:tr>
      <w:tr w:rsidR="008A6137" w:rsidRPr="008A6137" w:rsidTr="008A6137">
        <w:trPr>
          <w:trHeight w:val="327"/>
        </w:trPr>
        <w:tc>
          <w:tcPr>
            <w:tcW w:w="3422" w:type="dxa"/>
            <w:vMerge/>
          </w:tcPr>
          <w:p w:rsidR="008A6137" w:rsidRPr="008A6137" w:rsidRDefault="008A6137" w:rsidP="00967DA0">
            <w:pPr>
              <w:tabs>
                <w:tab w:val="left" w:pos="0"/>
              </w:tabs>
              <w:jc w:val="both"/>
              <w:rPr>
                <w:sz w:val="28"/>
                <w:szCs w:val="28"/>
              </w:rPr>
            </w:pPr>
          </w:p>
        </w:tc>
        <w:tc>
          <w:tcPr>
            <w:tcW w:w="3423" w:type="dxa"/>
            <w:vAlign w:val="center"/>
          </w:tcPr>
          <w:p w:rsidR="008A6137" w:rsidRPr="008A6137" w:rsidRDefault="008A6137" w:rsidP="00980234">
            <w:pPr>
              <w:tabs>
                <w:tab w:val="left" w:pos="0"/>
              </w:tabs>
              <w:jc w:val="center"/>
              <w:rPr>
                <w:sz w:val="28"/>
                <w:szCs w:val="28"/>
                <w:lang w:val="uk-UA"/>
              </w:rPr>
            </w:pPr>
            <w:r w:rsidRPr="008A6137">
              <w:rPr>
                <w:sz w:val="28"/>
                <w:szCs w:val="28"/>
                <w:lang w:val="uk-UA"/>
              </w:rPr>
              <w:t>2017</w:t>
            </w:r>
            <w:r w:rsidR="00980234">
              <w:rPr>
                <w:sz w:val="28"/>
                <w:szCs w:val="28"/>
                <w:lang w:val="uk-UA"/>
              </w:rPr>
              <w:t>-2021</w:t>
            </w:r>
            <w:r w:rsidRPr="008A6137">
              <w:rPr>
                <w:sz w:val="28"/>
                <w:szCs w:val="28"/>
                <w:lang w:val="uk-UA"/>
              </w:rPr>
              <w:t xml:space="preserve"> р</w:t>
            </w:r>
            <w:r w:rsidR="00980234">
              <w:rPr>
                <w:sz w:val="28"/>
                <w:szCs w:val="28"/>
                <w:lang w:val="uk-UA"/>
              </w:rPr>
              <w:t>о</w:t>
            </w:r>
            <w:r w:rsidRPr="008A6137">
              <w:rPr>
                <w:sz w:val="28"/>
                <w:szCs w:val="28"/>
                <w:lang w:val="uk-UA"/>
              </w:rPr>
              <w:t>к</w:t>
            </w:r>
            <w:r w:rsidR="00980234">
              <w:rPr>
                <w:sz w:val="28"/>
                <w:szCs w:val="28"/>
                <w:lang w:val="uk-UA"/>
              </w:rPr>
              <w:t>и</w:t>
            </w:r>
          </w:p>
        </w:tc>
        <w:tc>
          <w:tcPr>
            <w:tcW w:w="3423" w:type="dxa"/>
            <w:vMerge/>
          </w:tcPr>
          <w:p w:rsidR="008A6137" w:rsidRPr="008A6137" w:rsidRDefault="008A6137" w:rsidP="00967DA0">
            <w:pPr>
              <w:tabs>
                <w:tab w:val="left" w:pos="0"/>
              </w:tabs>
              <w:jc w:val="both"/>
              <w:rPr>
                <w:sz w:val="28"/>
                <w:szCs w:val="28"/>
              </w:rPr>
            </w:pPr>
          </w:p>
        </w:tc>
      </w:tr>
      <w:tr w:rsidR="008A6137" w:rsidRPr="008A6137" w:rsidTr="008A6137">
        <w:trPr>
          <w:trHeight w:val="296"/>
        </w:trPr>
        <w:tc>
          <w:tcPr>
            <w:tcW w:w="3422" w:type="dxa"/>
            <w:vAlign w:val="center"/>
          </w:tcPr>
          <w:p w:rsidR="008A6137" w:rsidRPr="008A6137" w:rsidRDefault="00FA1172" w:rsidP="00D856F0">
            <w:pPr>
              <w:pStyle w:val="Default"/>
              <w:rPr>
                <w:sz w:val="28"/>
                <w:szCs w:val="28"/>
              </w:rPr>
            </w:pPr>
            <w:r>
              <w:rPr>
                <w:sz w:val="28"/>
                <w:szCs w:val="28"/>
              </w:rPr>
              <w:t>О</w:t>
            </w:r>
            <w:r w:rsidR="008A6137" w:rsidRPr="008A6137">
              <w:rPr>
                <w:sz w:val="28"/>
                <w:szCs w:val="28"/>
              </w:rPr>
              <w:t xml:space="preserve">бсяг коштів, які пропонується залучити на виконання </w:t>
            </w:r>
            <w:r w:rsidR="00D856F0">
              <w:rPr>
                <w:sz w:val="28"/>
                <w:szCs w:val="28"/>
              </w:rPr>
              <w:t>П</w:t>
            </w:r>
            <w:r w:rsidR="008A6137" w:rsidRPr="008A6137">
              <w:rPr>
                <w:sz w:val="28"/>
                <w:szCs w:val="28"/>
              </w:rPr>
              <w:t xml:space="preserve">рограми </w:t>
            </w:r>
          </w:p>
        </w:tc>
        <w:tc>
          <w:tcPr>
            <w:tcW w:w="3423" w:type="dxa"/>
            <w:vAlign w:val="center"/>
          </w:tcPr>
          <w:p w:rsidR="008A6137" w:rsidRPr="008A6137" w:rsidRDefault="008A6137" w:rsidP="008A6137">
            <w:pPr>
              <w:tabs>
                <w:tab w:val="left" w:pos="0"/>
              </w:tabs>
              <w:jc w:val="center"/>
              <w:rPr>
                <w:sz w:val="28"/>
                <w:szCs w:val="28"/>
                <w:lang w:val="uk-UA"/>
              </w:rPr>
            </w:pPr>
            <w:r>
              <w:rPr>
                <w:sz w:val="28"/>
                <w:szCs w:val="28"/>
                <w:lang w:val="uk-UA"/>
              </w:rPr>
              <w:t>230 000, 00</w:t>
            </w:r>
          </w:p>
        </w:tc>
        <w:tc>
          <w:tcPr>
            <w:tcW w:w="3423" w:type="dxa"/>
            <w:vAlign w:val="center"/>
          </w:tcPr>
          <w:p w:rsidR="008A6137" w:rsidRPr="008A6137" w:rsidRDefault="008A6137" w:rsidP="008A6137">
            <w:pPr>
              <w:tabs>
                <w:tab w:val="left" w:pos="0"/>
              </w:tabs>
              <w:jc w:val="center"/>
              <w:rPr>
                <w:sz w:val="28"/>
                <w:szCs w:val="28"/>
                <w:lang w:val="uk-UA"/>
              </w:rPr>
            </w:pPr>
            <w:r>
              <w:rPr>
                <w:sz w:val="28"/>
                <w:szCs w:val="28"/>
                <w:lang w:val="uk-UA"/>
              </w:rPr>
              <w:t>230 000, 00</w:t>
            </w:r>
          </w:p>
        </w:tc>
      </w:tr>
      <w:tr w:rsidR="008A6137" w:rsidRPr="008A6137" w:rsidTr="008A6137">
        <w:trPr>
          <w:trHeight w:val="296"/>
        </w:trPr>
        <w:tc>
          <w:tcPr>
            <w:tcW w:w="3422" w:type="dxa"/>
            <w:vAlign w:val="center"/>
          </w:tcPr>
          <w:p w:rsidR="008A6137" w:rsidRPr="008A6137" w:rsidRDefault="008A6137" w:rsidP="008A6137">
            <w:pPr>
              <w:pStyle w:val="Default"/>
              <w:rPr>
                <w:sz w:val="28"/>
                <w:szCs w:val="28"/>
              </w:rPr>
            </w:pPr>
            <w:r w:rsidRPr="008A6137">
              <w:rPr>
                <w:sz w:val="28"/>
                <w:szCs w:val="28"/>
              </w:rPr>
              <w:t xml:space="preserve">обсяг ресурсів, </w:t>
            </w:r>
            <w:r w:rsidRPr="00FA1172">
              <w:rPr>
                <w:b/>
                <w:sz w:val="28"/>
                <w:szCs w:val="28"/>
              </w:rPr>
              <w:t>усього:</w:t>
            </w:r>
          </w:p>
        </w:tc>
        <w:tc>
          <w:tcPr>
            <w:tcW w:w="3423" w:type="dxa"/>
            <w:vAlign w:val="center"/>
          </w:tcPr>
          <w:p w:rsidR="008A6137" w:rsidRPr="008A6137" w:rsidRDefault="008A6137" w:rsidP="008A6137">
            <w:pPr>
              <w:tabs>
                <w:tab w:val="left" w:pos="0"/>
              </w:tabs>
              <w:jc w:val="center"/>
              <w:rPr>
                <w:sz w:val="28"/>
                <w:szCs w:val="28"/>
                <w:lang w:val="uk-UA"/>
              </w:rPr>
            </w:pPr>
            <w:r>
              <w:rPr>
                <w:sz w:val="28"/>
                <w:szCs w:val="28"/>
                <w:lang w:val="uk-UA"/>
              </w:rPr>
              <w:t>230 000, 00</w:t>
            </w:r>
          </w:p>
        </w:tc>
        <w:tc>
          <w:tcPr>
            <w:tcW w:w="3423" w:type="dxa"/>
            <w:vAlign w:val="center"/>
          </w:tcPr>
          <w:p w:rsidR="008A6137" w:rsidRPr="008A6137" w:rsidRDefault="008A6137" w:rsidP="008A6137">
            <w:pPr>
              <w:tabs>
                <w:tab w:val="left" w:pos="0"/>
              </w:tabs>
              <w:jc w:val="center"/>
              <w:rPr>
                <w:sz w:val="28"/>
                <w:szCs w:val="28"/>
                <w:lang w:val="uk-UA"/>
              </w:rPr>
            </w:pPr>
            <w:r>
              <w:rPr>
                <w:sz w:val="28"/>
                <w:szCs w:val="28"/>
                <w:lang w:val="uk-UA"/>
              </w:rPr>
              <w:t>230 000, 00</w:t>
            </w:r>
          </w:p>
        </w:tc>
      </w:tr>
      <w:tr w:rsidR="008A6137" w:rsidRPr="008A6137" w:rsidTr="008A6137">
        <w:trPr>
          <w:trHeight w:val="296"/>
        </w:trPr>
        <w:tc>
          <w:tcPr>
            <w:tcW w:w="3422" w:type="dxa"/>
            <w:vAlign w:val="center"/>
          </w:tcPr>
          <w:p w:rsidR="008A6137" w:rsidRPr="008A6137" w:rsidRDefault="008A6137" w:rsidP="008A6137">
            <w:pPr>
              <w:pStyle w:val="Default"/>
              <w:rPr>
                <w:sz w:val="28"/>
                <w:szCs w:val="28"/>
              </w:rPr>
            </w:pPr>
            <w:r w:rsidRPr="008A6137">
              <w:rPr>
                <w:sz w:val="28"/>
                <w:szCs w:val="28"/>
              </w:rPr>
              <w:t xml:space="preserve">кошти не бюджетних джерел </w:t>
            </w:r>
          </w:p>
        </w:tc>
        <w:tc>
          <w:tcPr>
            <w:tcW w:w="3423" w:type="dxa"/>
            <w:vAlign w:val="center"/>
          </w:tcPr>
          <w:p w:rsidR="008A6137" w:rsidRPr="008A6137" w:rsidRDefault="008A6137" w:rsidP="008A6137">
            <w:pPr>
              <w:tabs>
                <w:tab w:val="left" w:pos="0"/>
              </w:tabs>
              <w:jc w:val="center"/>
              <w:rPr>
                <w:sz w:val="28"/>
                <w:szCs w:val="28"/>
                <w:lang w:val="uk-UA"/>
              </w:rPr>
            </w:pPr>
            <w:r>
              <w:rPr>
                <w:sz w:val="28"/>
                <w:szCs w:val="28"/>
                <w:lang w:val="uk-UA"/>
              </w:rPr>
              <w:t>-</w:t>
            </w:r>
          </w:p>
        </w:tc>
        <w:tc>
          <w:tcPr>
            <w:tcW w:w="3423" w:type="dxa"/>
            <w:vAlign w:val="center"/>
          </w:tcPr>
          <w:p w:rsidR="008A6137" w:rsidRPr="008A6137" w:rsidRDefault="008A6137" w:rsidP="008A6137">
            <w:pPr>
              <w:tabs>
                <w:tab w:val="left" w:pos="0"/>
              </w:tabs>
              <w:jc w:val="center"/>
              <w:rPr>
                <w:sz w:val="28"/>
                <w:szCs w:val="28"/>
                <w:lang w:val="uk-UA"/>
              </w:rPr>
            </w:pPr>
            <w:r>
              <w:rPr>
                <w:sz w:val="28"/>
                <w:szCs w:val="28"/>
                <w:lang w:val="uk-UA"/>
              </w:rPr>
              <w:t>-</w:t>
            </w:r>
          </w:p>
        </w:tc>
      </w:tr>
    </w:tbl>
    <w:p w:rsidR="00FE68FB" w:rsidRDefault="00FE68FB" w:rsidP="00967DA0">
      <w:pPr>
        <w:tabs>
          <w:tab w:val="left" w:pos="0"/>
        </w:tabs>
        <w:jc w:val="both"/>
        <w:rPr>
          <w:sz w:val="26"/>
        </w:rPr>
      </w:pPr>
    </w:p>
    <w:p w:rsidR="00B20DAA" w:rsidRDefault="00B20DAA" w:rsidP="008A6137">
      <w:pPr>
        <w:tabs>
          <w:tab w:val="left" w:pos="0"/>
        </w:tabs>
        <w:jc w:val="center"/>
        <w:rPr>
          <w:b/>
          <w:sz w:val="28"/>
          <w:szCs w:val="28"/>
          <w:lang w:val="uk-UA"/>
        </w:rPr>
        <w:sectPr w:rsidR="00B20DAA" w:rsidSect="00482838">
          <w:pgSz w:w="11906" w:h="16838" w:code="9"/>
          <w:pgMar w:top="567" w:right="991" w:bottom="567" w:left="1560" w:header="720" w:footer="720" w:gutter="0"/>
          <w:cols w:space="720"/>
          <w:titlePg/>
        </w:sectPr>
      </w:pPr>
    </w:p>
    <w:tbl>
      <w:tblPr>
        <w:tblStyle w:val="ae"/>
        <w:tblW w:w="14742" w:type="dxa"/>
        <w:tblInd w:w="817" w:type="dxa"/>
        <w:tblLayout w:type="fixed"/>
        <w:tblLook w:val="04A0"/>
      </w:tblPr>
      <w:tblGrid>
        <w:gridCol w:w="992"/>
        <w:gridCol w:w="6674"/>
        <w:gridCol w:w="2540"/>
        <w:gridCol w:w="1985"/>
        <w:gridCol w:w="2551"/>
      </w:tblGrid>
      <w:tr w:rsidR="008A6137" w:rsidRPr="008A6137" w:rsidTr="00C708A7">
        <w:trPr>
          <w:trHeight w:val="662"/>
        </w:trPr>
        <w:tc>
          <w:tcPr>
            <w:tcW w:w="992" w:type="dxa"/>
            <w:vAlign w:val="center"/>
          </w:tcPr>
          <w:p w:rsidR="008A6137" w:rsidRPr="008A6137" w:rsidRDefault="008A6137" w:rsidP="00C708A7">
            <w:pPr>
              <w:tabs>
                <w:tab w:val="left" w:pos="0"/>
              </w:tabs>
              <w:jc w:val="center"/>
              <w:rPr>
                <w:b/>
                <w:sz w:val="28"/>
                <w:szCs w:val="28"/>
                <w:lang w:val="uk-UA"/>
              </w:rPr>
            </w:pPr>
            <w:r w:rsidRPr="008A6137">
              <w:rPr>
                <w:b/>
                <w:sz w:val="28"/>
                <w:szCs w:val="28"/>
                <w:lang w:val="uk-UA"/>
              </w:rPr>
              <w:lastRenderedPageBreak/>
              <w:t>№п/п</w:t>
            </w:r>
          </w:p>
        </w:tc>
        <w:tc>
          <w:tcPr>
            <w:tcW w:w="6674" w:type="dxa"/>
            <w:vAlign w:val="center"/>
          </w:tcPr>
          <w:p w:rsidR="008A6137" w:rsidRPr="008A6137" w:rsidRDefault="008A6137" w:rsidP="008A6137">
            <w:pPr>
              <w:tabs>
                <w:tab w:val="left" w:pos="0"/>
              </w:tabs>
              <w:jc w:val="center"/>
              <w:rPr>
                <w:b/>
                <w:sz w:val="28"/>
                <w:szCs w:val="28"/>
                <w:lang w:val="uk-UA"/>
              </w:rPr>
            </w:pPr>
            <w:r w:rsidRPr="008A6137">
              <w:rPr>
                <w:b/>
                <w:sz w:val="28"/>
                <w:szCs w:val="28"/>
                <w:lang w:val="uk-UA"/>
              </w:rPr>
              <w:t>Найменування видатків</w:t>
            </w:r>
          </w:p>
        </w:tc>
        <w:tc>
          <w:tcPr>
            <w:tcW w:w="2540" w:type="dxa"/>
          </w:tcPr>
          <w:p w:rsidR="008A6137" w:rsidRPr="008A6137" w:rsidRDefault="008A6137" w:rsidP="00C708A7">
            <w:pPr>
              <w:tabs>
                <w:tab w:val="left" w:pos="0"/>
              </w:tabs>
              <w:jc w:val="center"/>
              <w:rPr>
                <w:b/>
                <w:sz w:val="28"/>
                <w:szCs w:val="28"/>
                <w:lang w:val="uk-UA"/>
              </w:rPr>
            </w:pPr>
            <w:r w:rsidRPr="008A6137">
              <w:rPr>
                <w:b/>
                <w:sz w:val="28"/>
                <w:szCs w:val="28"/>
                <w:lang w:val="uk-UA"/>
              </w:rPr>
              <w:t>Вид бюджету</w:t>
            </w:r>
          </w:p>
        </w:tc>
        <w:tc>
          <w:tcPr>
            <w:tcW w:w="1985" w:type="dxa"/>
            <w:vAlign w:val="center"/>
          </w:tcPr>
          <w:p w:rsidR="008A6137" w:rsidRPr="008A6137" w:rsidRDefault="008A6137" w:rsidP="008A6137">
            <w:pPr>
              <w:tabs>
                <w:tab w:val="left" w:pos="0"/>
              </w:tabs>
              <w:jc w:val="center"/>
              <w:rPr>
                <w:b/>
                <w:sz w:val="28"/>
                <w:szCs w:val="28"/>
                <w:lang w:val="uk-UA"/>
              </w:rPr>
            </w:pPr>
            <w:r w:rsidRPr="008A6137">
              <w:rPr>
                <w:b/>
                <w:sz w:val="28"/>
                <w:szCs w:val="28"/>
                <w:lang w:val="uk-UA"/>
              </w:rPr>
              <w:t>2017</w:t>
            </w:r>
            <w:r w:rsidR="00980234">
              <w:rPr>
                <w:b/>
                <w:sz w:val="28"/>
                <w:szCs w:val="28"/>
                <w:lang w:val="uk-UA"/>
              </w:rPr>
              <w:t>-2021</w:t>
            </w:r>
            <w:r w:rsidRPr="008A6137">
              <w:rPr>
                <w:b/>
                <w:sz w:val="28"/>
                <w:szCs w:val="28"/>
                <w:lang w:val="uk-UA"/>
              </w:rPr>
              <w:t xml:space="preserve"> р</w:t>
            </w:r>
            <w:r w:rsidR="00980234">
              <w:rPr>
                <w:b/>
                <w:sz w:val="28"/>
                <w:szCs w:val="28"/>
                <w:lang w:val="uk-UA"/>
              </w:rPr>
              <w:t>оки</w:t>
            </w:r>
          </w:p>
          <w:p w:rsidR="008A6137" w:rsidRPr="008A6137" w:rsidRDefault="008A6137" w:rsidP="008A6137">
            <w:pPr>
              <w:tabs>
                <w:tab w:val="left" w:pos="0"/>
              </w:tabs>
              <w:jc w:val="center"/>
              <w:rPr>
                <w:b/>
                <w:sz w:val="28"/>
                <w:szCs w:val="28"/>
                <w:lang w:val="uk-UA"/>
              </w:rPr>
            </w:pPr>
            <w:r w:rsidRPr="008A6137">
              <w:rPr>
                <w:b/>
                <w:sz w:val="28"/>
                <w:szCs w:val="28"/>
                <w:lang w:val="uk-UA"/>
              </w:rPr>
              <w:t>(грн.)</w:t>
            </w:r>
          </w:p>
        </w:tc>
        <w:tc>
          <w:tcPr>
            <w:tcW w:w="2551" w:type="dxa"/>
            <w:vAlign w:val="center"/>
          </w:tcPr>
          <w:p w:rsidR="008A6137" w:rsidRPr="008A6137" w:rsidRDefault="008A6137" w:rsidP="008A6137">
            <w:pPr>
              <w:tabs>
                <w:tab w:val="left" w:pos="0"/>
              </w:tabs>
              <w:jc w:val="center"/>
              <w:rPr>
                <w:b/>
                <w:sz w:val="28"/>
                <w:szCs w:val="28"/>
                <w:lang w:val="uk-UA"/>
              </w:rPr>
            </w:pPr>
            <w:r w:rsidRPr="008A6137">
              <w:rPr>
                <w:b/>
                <w:sz w:val="28"/>
                <w:szCs w:val="28"/>
                <w:lang w:val="uk-UA"/>
              </w:rPr>
              <w:t>Всього</w:t>
            </w:r>
          </w:p>
          <w:p w:rsidR="008A6137" w:rsidRPr="008A6137" w:rsidRDefault="008A6137" w:rsidP="008A6137">
            <w:pPr>
              <w:tabs>
                <w:tab w:val="left" w:pos="0"/>
              </w:tabs>
              <w:jc w:val="center"/>
              <w:rPr>
                <w:b/>
                <w:sz w:val="28"/>
                <w:szCs w:val="28"/>
              </w:rPr>
            </w:pPr>
            <w:r w:rsidRPr="008A6137">
              <w:rPr>
                <w:b/>
                <w:sz w:val="28"/>
                <w:szCs w:val="28"/>
                <w:lang w:val="uk-UA"/>
              </w:rPr>
              <w:t>(грн.)</w:t>
            </w:r>
          </w:p>
        </w:tc>
      </w:tr>
      <w:tr w:rsidR="008A6137" w:rsidRPr="00782893" w:rsidTr="00C708A7">
        <w:trPr>
          <w:trHeight w:val="314"/>
        </w:trPr>
        <w:tc>
          <w:tcPr>
            <w:tcW w:w="992" w:type="dxa"/>
          </w:tcPr>
          <w:p w:rsidR="008A6137" w:rsidRPr="008A6137" w:rsidRDefault="008A6137" w:rsidP="008A6137">
            <w:pPr>
              <w:tabs>
                <w:tab w:val="left" w:pos="0"/>
              </w:tabs>
              <w:jc w:val="both"/>
              <w:rPr>
                <w:sz w:val="28"/>
                <w:szCs w:val="28"/>
                <w:lang w:val="uk-UA"/>
              </w:rPr>
            </w:pPr>
            <w:r w:rsidRPr="008A6137">
              <w:rPr>
                <w:sz w:val="28"/>
                <w:szCs w:val="28"/>
                <w:lang w:val="uk-UA"/>
              </w:rPr>
              <w:t>1.</w:t>
            </w:r>
          </w:p>
        </w:tc>
        <w:tc>
          <w:tcPr>
            <w:tcW w:w="6674" w:type="dxa"/>
          </w:tcPr>
          <w:p w:rsidR="00782893" w:rsidRDefault="008A6137" w:rsidP="00D856F0">
            <w:pPr>
              <w:pStyle w:val="Default"/>
              <w:rPr>
                <w:sz w:val="28"/>
                <w:szCs w:val="28"/>
              </w:rPr>
            </w:pPr>
            <w:r w:rsidRPr="008A6137">
              <w:rPr>
                <w:sz w:val="28"/>
                <w:szCs w:val="28"/>
              </w:rPr>
              <w:t>Оплата послуг для автоперевезення особового складу загон</w:t>
            </w:r>
            <w:r w:rsidR="00CB5482">
              <w:rPr>
                <w:sz w:val="28"/>
                <w:szCs w:val="28"/>
              </w:rPr>
              <w:t>ів</w:t>
            </w:r>
            <w:r w:rsidRPr="008A6137">
              <w:rPr>
                <w:sz w:val="28"/>
                <w:szCs w:val="28"/>
              </w:rPr>
              <w:t xml:space="preserve"> територіальної оборони та майна </w:t>
            </w:r>
          </w:p>
          <w:p w:rsidR="008A6137" w:rsidRPr="008A6137" w:rsidRDefault="008A6137" w:rsidP="00D856F0">
            <w:pPr>
              <w:pStyle w:val="Default"/>
              <w:rPr>
                <w:sz w:val="28"/>
                <w:szCs w:val="28"/>
              </w:rPr>
            </w:pPr>
            <w:r w:rsidRPr="008A6137">
              <w:rPr>
                <w:sz w:val="28"/>
                <w:szCs w:val="28"/>
              </w:rPr>
              <w:t>під час проведення учбових зборів, навчань, здійснення заходів по обороні міста, ліквідації наслідків надзвичайних ситуацій, а також техногенного і природного характеру</w:t>
            </w:r>
            <w:r w:rsidR="00782893">
              <w:rPr>
                <w:sz w:val="28"/>
                <w:szCs w:val="28"/>
              </w:rPr>
              <w:t>.</w:t>
            </w:r>
            <w:r w:rsidRPr="008A6137">
              <w:rPr>
                <w:sz w:val="28"/>
                <w:szCs w:val="28"/>
              </w:rPr>
              <w:t xml:space="preserve"> </w:t>
            </w:r>
          </w:p>
        </w:tc>
        <w:tc>
          <w:tcPr>
            <w:tcW w:w="2540" w:type="dxa"/>
          </w:tcPr>
          <w:p w:rsidR="008A6137" w:rsidRPr="008A6137" w:rsidRDefault="008A6137" w:rsidP="008A6137">
            <w:pPr>
              <w:tabs>
                <w:tab w:val="left" w:pos="0"/>
              </w:tabs>
              <w:jc w:val="both"/>
              <w:rPr>
                <w:sz w:val="28"/>
                <w:szCs w:val="28"/>
                <w:lang w:val="uk-UA"/>
              </w:rPr>
            </w:pPr>
            <w:r w:rsidRPr="008A6137">
              <w:rPr>
                <w:sz w:val="28"/>
                <w:szCs w:val="28"/>
                <w:lang w:val="uk-UA"/>
              </w:rPr>
              <w:t>Міський</w:t>
            </w:r>
          </w:p>
        </w:tc>
        <w:tc>
          <w:tcPr>
            <w:tcW w:w="1985" w:type="dxa"/>
          </w:tcPr>
          <w:p w:rsidR="008A6137" w:rsidRPr="008A6137" w:rsidRDefault="008A6137" w:rsidP="008A6137">
            <w:pPr>
              <w:tabs>
                <w:tab w:val="left" w:pos="0"/>
              </w:tabs>
              <w:jc w:val="both"/>
              <w:rPr>
                <w:sz w:val="28"/>
                <w:szCs w:val="28"/>
                <w:lang w:val="uk-UA"/>
              </w:rPr>
            </w:pPr>
            <w:r w:rsidRPr="008A6137">
              <w:rPr>
                <w:sz w:val="28"/>
                <w:szCs w:val="28"/>
                <w:lang w:val="uk-UA"/>
              </w:rPr>
              <w:t>40 </w:t>
            </w:r>
            <w:bookmarkStart w:id="0" w:name="_GoBack"/>
            <w:bookmarkEnd w:id="0"/>
            <w:r w:rsidRPr="008A6137">
              <w:rPr>
                <w:sz w:val="28"/>
                <w:szCs w:val="28"/>
                <w:lang w:val="uk-UA"/>
              </w:rPr>
              <w:t>000,00</w:t>
            </w:r>
          </w:p>
        </w:tc>
        <w:tc>
          <w:tcPr>
            <w:tcW w:w="2551" w:type="dxa"/>
          </w:tcPr>
          <w:p w:rsidR="008A6137" w:rsidRPr="008A6137" w:rsidRDefault="008A6137" w:rsidP="008A6137">
            <w:pPr>
              <w:tabs>
                <w:tab w:val="left" w:pos="0"/>
              </w:tabs>
              <w:jc w:val="both"/>
              <w:rPr>
                <w:sz w:val="28"/>
                <w:szCs w:val="28"/>
                <w:lang w:val="uk-UA"/>
              </w:rPr>
            </w:pPr>
            <w:r w:rsidRPr="008A6137">
              <w:rPr>
                <w:sz w:val="28"/>
                <w:szCs w:val="28"/>
                <w:lang w:val="uk-UA"/>
              </w:rPr>
              <w:t>40 000,00</w:t>
            </w:r>
          </w:p>
        </w:tc>
      </w:tr>
      <w:tr w:rsidR="008A6137" w:rsidRPr="008A6137" w:rsidTr="00C708A7">
        <w:trPr>
          <w:trHeight w:val="331"/>
        </w:trPr>
        <w:tc>
          <w:tcPr>
            <w:tcW w:w="992" w:type="dxa"/>
          </w:tcPr>
          <w:p w:rsidR="008A6137" w:rsidRPr="008A6137" w:rsidRDefault="008A6137" w:rsidP="008A6137">
            <w:pPr>
              <w:tabs>
                <w:tab w:val="left" w:pos="0"/>
              </w:tabs>
              <w:jc w:val="both"/>
              <w:rPr>
                <w:sz w:val="28"/>
                <w:szCs w:val="28"/>
                <w:lang w:val="uk-UA"/>
              </w:rPr>
            </w:pPr>
            <w:r w:rsidRPr="008A6137">
              <w:rPr>
                <w:sz w:val="28"/>
                <w:szCs w:val="28"/>
                <w:lang w:val="uk-UA"/>
              </w:rPr>
              <w:t>2.</w:t>
            </w:r>
          </w:p>
        </w:tc>
        <w:tc>
          <w:tcPr>
            <w:tcW w:w="6674" w:type="dxa"/>
          </w:tcPr>
          <w:p w:rsidR="008A6137" w:rsidRPr="00782893" w:rsidRDefault="008A6137" w:rsidP="00D856F0">
            <w:pPr>
              <w:tabs>
                <w:tab w:val="left" w:pos="0"/>
              </w:tabs>
              <w:rPr>
                <w:sz w:val="28"/>
                <w:szCs w:val="28"/>
                <w:lang w:val="uk-UA"/>
              </w:rPr>
            </w:pPr>
            <w:r w:rsidRPr="00782893">
              <w:rPr>
                <w:sz w:val="28"/>
                <w:szCs w:val="28"/>
                <w:lang w:val="uk-UA"/>
              </w:rPr>
              <w:t>Придбання</w:t>
            </w:r>
            <w:r w:rsidR="007725D5">
              <w:rPr>
                <w:sz w:val="28"/>
                <w:szCs w:val="28"/>
                <w:lang w:val="uk-UA"/>
              </w:rPr>
              <w:t xml:space="preserve"> </w:t>
            </w:r>
            <w:r w:rsidRPr="00782893">
              <w:rPr>
                <w:sz w:val="28"/>
                <w:szCs w:val="28"/>
                <w:lang w:val="uk-UA"/>
              </w:rPr>
              <w:t>речового майна (костюм польовий</w:t>
            </w:r>
            <w:r w:rsidR="007725D5">
              <w:rPr>
                <w:sz w:val="28"/>
                <w:szCs w:val="28"/>
                <w:lang w:val="uk-UA"/>
              </w:rPr>
              <w:t xml:space="preserve"> </w:t>
            </w:r>
            <w:r w:rsidRPr="00782893">
              <w:rPr>
                <w:sz w:val="28"/>
                <w:szCs w:val="28"/>
                <w:lang w:val="uk-UA"/>
              </w:rPr>
              <w:t>піксель, берци</w:t>
            </w:r>
            <w:r w:rsidR="007725D5">
              <w:rPr>
                <w:sz w:val="28"/>
                <w:szCs w:val="28"/>
                <w:lang w:val="uk-UA"/>
              </w:rPr>
              <w:t xml:space="preserve"> </w:t>
            </w:r>
            <w:r w:rsidRPr="00782893">
              <w:rPr>
                <w:sz w:val="28"/>
                <w:szCs w:val="28"/>
                <w:lang w:val="uk-UA"/>
              </w:rPr>
              <w:t>шкіряні, футболки піксель, кепка піксель)</w:t>
            </w:r>
            <w:r w:rsidR="00782893">
              <w:rPr>
                <w:sz w:val="28"/>
                <w:szCs w:val="28"/>
                <w:lang w:val="uk-UA"/>
              </w:rPr>
              <w:t>.</w:t>
            </w:r>
          </w:p>
        </w:tc>
        <w:tc>
          <w:tcPr>
            <w:tcW w:w="2540" w:type="dxa"/>
          </w:tcPr>
          <w:p w:rsidR="008A6137" w:rsidRPr="008A6137" w:rsidRDefault="008A6137" w:rsidP="008A6137">
            <w:pPr>
              <w:tabs>
                <w:tab w:val="left" w:pos="0"/>
              </w:tabs>
              <w:jc w:val="both"/>
              <w:rPr>
                <w:sz w:val="28"/>
                <w:szCs w:val="28"/>
                <w:lang w:val="uk-UA"/>
              </w:rPr>
            </w:pPr>
            <w:r w:rsidRPr="008A6137">
              <w:rPr>
                <w:sz w:val="28"/>
                <w:szCs w:val="28"/>
                <w:lang w:val="uk-UA"/>
              </w:rPr>
              <w:t>Міський</w:t>
            </w:r>
          </w:p>
        </w:tc>
        <w:tc>
          <w:tcPr>
            <w:tcW w:w="1985" w:type="dxa"/>
          </w:tcPr>
          <w:p w:rsidR="008A6137" w:rsidRPr="008A6137" w:rsidRDefault="008A6137" w:rsidP="008A6137">
            <w:pPr>
              <w:tabs>
                <w:tab w:val="left" w:pos="0"/>
              </w:tabs>
              <w:jc w:val="both"/>
              <w:rPr>
                <w:sz w:val="28"/>
                <w:szCs w:val="28"/>
                <w:lang w:val="uk-UA"/>
              </w:rPr>
            </w:pPr>
            <w:r w:rsidRPr="008A6137">
              <w:rPr>
                <w:sz w:val="28"/>
                <w:szCs w:val="28"/>
                <w:lang w:val="uk-UA"/>
              </w:rPr>
              <w:t>190 000,00</w:t>
            </w:r>
          </w:p>
        </w:tc>
        <w:tc>
          <w:tcPr>
            <w:tcW w:w="2551" w:type="dxa"/>
          </w:tcPr>
          <w:p w:rsidR="008A6137" w:rsidRPr="008A6137" w:rsidRDefault="008A6137" w:rsidP="008A6137">
            <w:pPr>
              <w:tabs>
                <w:tab w:val="left" w:pos="0"/>
              </w:tabs>
              <w:jc w:val="both"/>
              <w:rPr>
                <w:sz w:val="28"/>
                <w:szCs w:val="28"/>
                <w:lang w:val="uk-UA"/>
              </w:rPr>
            </w:pPr>
            <w:r w:rsidRPr="008A6137">
              <w:rPr>
                <w:sz w:val="28"/>
                <w:szCs w:val="28"/>
                <w:lang w:val="uk-UA"/>
              </w:rPr>
              <w:t>190 000,00</w:t>
            </w:r>
          </w:p>
        </w:tc>
      </w:tr>
      <w:tr w:rsidR="008A6137" w:rsidRPr="008A6137" w:rsidTr="00C708A7">
        <w:trPr>
          <w:trHeight w:val="314"/>
        </w:trPr>
        <w:tc>
          <w:tcPr>
            <w:tcW w:w="10206" w:type="dxa"/>
            <w:gridSpan w:val="3"/>
          </w:tcPr>
          <w:p w:rsidR="008A6137" w:rsidRPr="008A6137" w:rsidRDefault="008A6137" w:rsidP="00782893">
            <w:pPr>
              <w:tabs>
                <w:tab w:val="left" w:pos="0"/>
              </w:tabs>
              <w:jc w:val="right"/>
              <w:rPr>
                <w:sz w:val="28"/>
                <w:szCs w:val="28"/>
              </w:rPr>
            </w:pPr>
            <w:r w:rsidRPr="008A6137">
              <w:rPr>
                <w:b/>
                <w:sz w:val="28"/>
                <w:szCs w:val="28"/>
                <w:lang w:val="uk-UA"/>
              </w:rPr>
              <w:t>В</w:t>
            </w:r>
            <w:r w:rsidR="00782893">
              <w:rPr>
                <w:b/>
                <w:sz w:val="28"/>
                <w:szCs w:val="28"/>
                <w:lang w:val="uk-UA"/>
              </w:rPr>
              <w:t>сього:</w:t>
            </w:r>
          </w:p>
        </w:tc>
        <w:tc>
          <w:tcPr>
            <w:tcW w:w="1985" w:type="dxa"/>
          </w:tcPr>
          <w:p w:rsidR="008A6137" w:rsidRPr="00782893" w:rsidRDefault="008A6137" w:rsidP="008A6137">
            <w:pPr>
              <w:tabs>
                <w:tab w:val="left" w:pos="0"/>
              </w:tabs>
              <w:jc w:val="both"/>
              <w:rPr>
                <w:b/>
                <w:sz w:val="28"/>
                <w:szCs w:val="28"/>
                <w:lang w:val="uk-UA"/>
              </w:rPr>
            </w:pPr>
            <w:r w:rsidRPr="00782893">
              <w:rPr>
                <w:b/>
                <w:sz w:val="28"/>
                <w:szCs w:val="28"/>
                <w:lang w:val="uk-UA"/>
              </w:rPr>
              <w:t>230 000,00</w:t>
            </w:r>
          </w:p>
        </w:tc>
        <w:tc>
          <w:tcPr>
            <w:tcW w:w="2551" w:type="dxa"/>
          </w:tcPr>
          <w:p w:rsidR="008A6137" w:rsidRPr="00782893" w:rsidRDefault="008A6137" w:rsidP="008A6137">
            <w:pPr>
              <w:tabs>
                <w:tab w:val="left" w:pos="0"/>
              </w:tabs>
              <w:jc w:val="both"/>
              <w:rPr>
                <w:b/>
                <w:sz w:val="28"/>
                <w:szCs w:val="28"/>
                <w:lang w:val="uk-UA"/>
              </w:rPr>
            </w:pPr>
            <w:r w:rsidRPr="00782893">
              <w:rPr>
                <w:b/>
                <w:sz w:val="28"/>
                <w:szCs w:val="28"/>
                <w:lang w:val="uk-UA"/>
              </w:rPr>
              <w:t>230 000,00</w:t>
            </w:r>
          </w:p>
        </w:tc>
      </w:tr>
    </w:tbl>
    <w:p w:rsidR="00FE68FB" w:rsidRDefault="00FE68FB" w:rsidP="00967DA0">
      <w:pPr>
        <w:tabs>
          <w:tab w:val="left" w:pos="0"/>
        </w:tabs>
        <w:jc w:val="both"/>
        <w:rPr>
          <w:sz w:val="26"/>
        </w:rPr>
      </w:pPr>
    </w:p>
    <w:p w:rsidR="00B20DAA" w:rsidRDefault="00B20DAA" w:rsidP="008A6137">
      <w:pPr>
        <w:pStyle w:val="Default"/>
        <w:jc w:val="center"/>
        <w:rPr>
          <w:b/>
          <w:sz w:val="28"/>
          <w:szCs w:val="28"/>
        </w:rPr>
      </w:pPr>
    </w:p>
    <w:p w:rsidR="008A6137" w:rsidRPr="008A6137" w:rsidRDefault="008A6137" w:rsidP="008A6137">
      <w:pPr>
        <w:pStyle w:val="Default"/>
        <w:jc w:val="center"/>
        <w:rPr>
          <w:b/>
          <w:sz w:val="28"/>
          <w:szCs w:val="28"/>
        </w:rPr>
      </w:pPr>
      <w:r w:rsidRPr="008A6137">
        <w:rPr>
          <w:b/>
          <w:sz w:val="28"/>
          <w:szCs w:val="28"/>
        </w:rPr>
        <w:t xml:space="preserve">12. </w:t>
      </w:r>
      <w:r w:rsidRPr="008A6137">
        <w:rPr>
          <w:b/>
          <w:bCs/>
          <w:sz w:val="28"/>
          <w:szCs w:val="28"/>
        </w:rPr>
        <w:t>Напрями діяльності та заходи</w:t>
      </w:r>
    </w:p>
    <w:p w:rsidR="00980234" w:rsidRDefault="007725D5" w:rsidP="008A6137">
      <w:pPr>
        <w:tabs>
          <w:tab w:val="left" w:pos="0"/>
        </w:tabs>
        <w:jc w:val="center"/>
        <w:rPr>
          <w:b/>
          <w:sz w:val="28"/>
          <w:szCs w:val="28"/>
          <w:lang w:val="uk-UA"/>
        </w:rPr>
      </w:pPr>
      <w:r>
        <w:rPr>
          <w:b/>
          <w:sz w:val="28"/>
          <w:szCs w:val="28"/>
          <w:lang w:val="uk-UA"/>
        </w:rPr>
        <w:t>П</w:t>
      </w:r>
      <w:r w:rsidR="008A6137" w:rsidRPr="008A6137">
        <w:rPr>
          <w:b/>
          <w:sz w:val="28"/>
          <w:szCs w:val="28"/>
          <w:lang w:val="uk-UA"/>
        </w:rPr>
        <w:t>рограми «Територіальна оборона» м. Могилева-Подільського</w:t>
      </w:r>
    </w:p>
    <w:p w:rsidR="008A6137" w:rsidRPr="008A6137" w:rsidRDefault="008A6137" w:rsidP="008A6137">
      <w:pPr>
        <w:tabs>
          <w:tab w:val="left" w:pos="0"/>
        </w:tabs>
        <w:jc w:val="center"/>
        <w:rPr>
          <w:b/>
          <w:sz w:val="28"/>
          <w:szCs w:val="28"/>
          <w:lang w:val="uk-UA"/>
        </w:rPr>
      </w:pPr>
      <w:r w:rsidRPr="008A6137">
        <w:rPr>
          <w:b/>
          <w:sz w:val="28"/>
          <w:szCs w:val="28"/>
          <w:lang w:val="uk-UA"/>
        </w:rPr>
        <w:t>на 2017</w:t>
      </w:r>
      <w:r w:rsidR="00980234">
        <w:rPr>
          <w:b/>
          <w:sz w:val="28"/>
          <w:szCs w:val="28"/>
          <w:lang w:val="uk-UA"/>
        </w:rPr>
        <w:t>-2021</w:t>
      </w:r>
      <w:r w:rsidRPr="008A6137">
        <w:rPr>
          <w:b/>
          <w:sz w:val="28"/>
          <w:szCs w:val="28"/>
          <w:lang w:val="uk-UA"/>
        </w:rPr>
        <w:t xml:space="preserve"> р</w:t>
      </w:r>
      <w:r w:rsidR="00980234">
        <w:rPr>
          <w:b/>
          <w:sz w:val="28"/>
          <w:szCs w:val="28"/>
          <w:lang w:val="uk-UA"/>
        </w:rPr>
        <w:t>о</w:t>
      </w:r>
      <w:r w:rsidRPr="008A6137">
        <w:rPr>
          <w:b/>
          <w:sz w:val="28"/>
          <w:szCs w:val="28"/>
          <w:lang w:val="uk-UA"/>
        </w:rPr>
        <w:t>к</w:t>
      </w:r>
      <w:r w:rsidR="00980234">
        <w:rPr>
          <w:b/>
          <w:sz w:val="28"/>
          <w:szCs w:val="28"/>
          <w:lang w:val="uk-UA"/>
        </w:rPr>
        <w:t>и</w:t>
      </w:r>
    </w:p>
    <w:p w:rsidR="008A6137" w:rsidRDefault="008A6137" w:rsidP="00967DA0">
      <w:pPr>
        <w:tabs>
          <w:tab w:val="left" w:pos="0"/>
        </w:tabs>
        <w:jc w:val="both"/>
        <w:rPr>
          <w:sz w:val="26"/>
        </w:rPr>
      </w:pPr>
    </w:p>
    <w:tbl>
      <w:tblPr>
        <w:tblStyle w:val="ae"/>
        <w:tblW w:w="14981" w:type="dxa"/>
        <w:tblInd w:w="578" w:type="dxa"/>
        <w:tblLayout w:type="fixed"/>
        <w:tblLook w:val="04A0"/>
      </w:tblPr>
      <w:tblGrid>
        <w:gridCol w:w="709"/>
        <w:gridCol w:w="1985"/>
        <w:gridCol w:w="1939"/>
        <w:gridCol w:w="1418"/>
        <w:gridCol w:w="1843"/>
        <w:gridCol w:w="2551"/>
        <w:gridCol w:w="1985"/>
        <w:gridCol w:w="2551"/>
      </w:tblGrid>
      <w:tr w:rsidR="008A6137" w:rsidRPr="00B20DAA" w:rsidTr="00C708A7">
        <w:tc>
          <w:tcPr>
            <w:tcW w:w="709" w:type="dxa"/>
          </w:tcPr>
          <w:p w:rsidR="008A6137" w:rsidRPr="00B20DAA" w:rsidRDefault="008A6137" w:rsidP="00B20DAA">
            <w:pPr>
              <w:tabs>
                <w:tab w:val="left" w:pos="0"/>
              </w:tabs>
              <w:rPr>
                <w:b/>
                <w:sz w:val="24"/>
                <w:szCs w:val="24"/>
                <w:lang w:val="uk-UA"/>
              </w:rPr>
            </w:pPr>
            <w:r w:rsidRPr="00B20DAA">
              <w:rPr>
                <w:b/>
                <w:sz w:val="24"/>
                <w:szCs w:val="24"/>
                <w:lang w:val="uk-UA"/>
              </w:rPr>
              <w:t>№</w:t>
            </w:r>
          </w:p>
          <w:p w:rsidR="008A6137" w:rsidRPr="00B20DAA" w:rsidRDefault="008A6137" w:rsidP="00B20DAA">
            <w:pPr>
              <w:tabs>
                <w:tab w:val="left" w:pos="0"/>
              </w:tabs>
              <w:rPr>
                <w:b/>
                <w:sz w:val="24"/>
                <w:szCs w:val="24"/>
                <w:lang w:val="uk-UA"/>
              </w:rPr>
            </w:pPr>
            <w:r w:rsidRPr="00B20DAA">
              <w:rPr>
                <w:b/>
                <w:sz w:val="24"/>
                <w:szCs w:val="24"/>
                <w:lang w:val="uk-UA"/>
              </w:rPr>
              <w:t>п/п</w:t>
            </w:r>
          </w:p>
        </w:tc>
        <w:tc>
          <w:tcPr>
            <w:tcW w:w="1985" w:type="dxa"/>
          </w:tcPr>
          <w:p w:rsidR="008A6137" w:rsidRPr="00B20DAA" w:rsidRDefault="008A6137" w:rsidP="00B20DAA">
            <w:pPr>
              <w:pStyle w:val="Default"/>
              <w:rPr>
                <w:b/>
              </w:rPr>
            </w:pPr>
            <w:r w:rsidRPr="00B20DAA">
              <w:rPr>
                <w:b/>
              </w:rPr>
              <w:t>Назва напряму діяльності (пріоритетні завдання)</w:t>
            </w:r>
          </w:p>
        </w:tc>
        <w:tc>
          <w:tcPr>
            <w:tcW w:w="1939" w:type="dxa"/>
          </w:tcPr>
          <w:p w:rsidR="008A6137" w:rsidRPr="00B20DAA" w:rsidRDefault="008A6137" w:rsidP="00B20DAA">
            <w:pPr>
              <w:pStyle w:val="Default"/>
              <w:rPr>
                <w:b/>
              </w:rPr>
            </w:pPr>
            <w:r w:rsidRPr="00B20DAA">
              <w:rPr>
                <w:b/>
              </w:rPr>
              <w:t xml:space="preserve">Перелік заходів </w:t>
            </w:r>
            <w:r w:rsidR="00B20DAA">
              <w:rPr>
                <w:b/>
              </w:rPr>
              <w:t>П</w:t>
            </w:r>
            <w:r w:rsidRPr="00B20DAA">
              <w:rPr>
                <w:b/>
              </w:rPr>
              <w:t>рограми</w:t>
            </w:r>
          </w:p>
        </w:tc>
        <w:tc>
          <w:tcPr>
            <w:tcW w:w="1418" w:type="dxa"/>
          </w:tcPr>
          <w:p w:rsidR="00B20DAA" w:rsidRDefault="008A6137" w:rsidP="00B20DAA">
            <w:pPr>
              <w:pStyle w:val="Default"/>
              <w:rPr>
                <w:b/>
              </w:rPr>
            </w:pPr>
            <w:r w:rsidRPr="00B20DAA">
              <w:rPr>
                <w:b/>
              </w:rPr>
              <w:t>Строк вико</w:t>
            </w:r>
          </w:p>
          <w:p w:rsidR="008A6137" w:rsidRPr="00B20DAA" w:rsidRDefault="008A6137" w:rsidP="00B20DAA">
            <w:pPr>
              <w:pStyle w:val="Default"/>
              <w:rPr>
                <w:b/>
              </w:rPr>
            </w:pPr>
            <w:r w:rsidRPr="00B20DAA">
              <w:rPr>
                <w:b/>
              </w:rPr>
              <w:t>нання</w:t>
            </w:r>
          </w:p>
        </w:tc>
        <w:tc>
          <w:tcPr>
            <w:tcW w:w="1843" w:type="dxa"/>
          </w:tcPr>
          <w:p w:rsidR="008A6137" w:rsidRPr="00B20DAA" w:rsidRDefault="008A6137" w:rsidP="00B20DAA">
            <w:pPr>
              <w:pStyle w:val="Default"/>
              <w:rPr>
                <w:b/>
              </w:rPr>
            </w:pPr>
            <w:r w:rsidRPr="00B20DAA">
              <w:rPr>
                <w:b/>
              </w:rPr>
              <w:t>Виконавці</w:t>
            </w:r>
          </w:p>
        </w:tc>
        <w:tc>
          <w:tcPr>
            <w:tcW w:w="2551" w:type="dxa"/>
          </w:tcPr>
          <w:p w:rsidR="00C708A7" w:rsidRDefault="008A6137" w:rsidP="00B20DAA">
            <w:pPr>
              <w:pStyle w:val="Default"/>
              <w:rPr>
                <w:b/>
              </w:rPr>
            </w:pPr>
            <w:r w:rsidRPr="00B20DAA">
              <w:rPr>
                <w:b/>
              </w:rPr>
              <w:t xml:space="preserve">Джерела </w:t>
            </w:r>
          </w:p>
          <w:p w:rsidR="008A6137" w:rsidRPr="00B20DAA" w:rsidRDefault="008A6137" w:rsidP="00B20DAA">
            <w:pPr>
              <w:pStyle w:val="Default"/>
              <w:rPr>
                <w:b/>
              </w:rPr>
            </w:pPr>
            <w:r w:rsidRPr="00B20DAA">
              <w:rPr>
                <w:b/>
              </w:rPr>
              <w:t>фінансування</w:t>
            </w:r>
          </w:p>
        </w:tc>
        <w:tc>
          <w:tcPr>
            <w:tcW w:w="1985" w:type="dxa"/>
          </w:tcPr>
          <w:p w:rsidR="008A6137" w:rsidRPr="00B20DAA" w:rsidRDefault="008A6137" w:rsidP="00B20DAA">
            <w:pPr>
              <w:pStyle w:val="Default"/>
              <w:rPr>
                <w:b/>
              </w:rPr>
            </w:pPr>
            <w:r w:rsidRPr="00B20DAA">
              <w:rPr>
                <w:b/>
              </w:rPr>
              <w:t xml:space="preserve">Орієнтовні обсяги </w:t>
            </w:r>
          </w:p>
          <w:p w:rsidR="008A6137" w:rsidRPr="00B20DAA" w:rsidRDefault="008A6137" w:rsidP="00B20DAA">
            <w:pPr>
              <w:tabs>
                <w:tab w:val="left" w:pos="0"/>
              </w:tabs>
              <w:rPr>
                <w:b/>
                <w:sz w:val="24"/>
                <w:szCs w:val="24"/>
                <w:lang w:val="uk-UA"/>
              </w:rPr>
            </w:pPr>
            <w:r w:rsidRPr="00B20DAA">
              <w:rPr>
                <w:b/>
                <w:sz w:val="24"/>
                <w:szCs w:val="24"/>
                <w:lang w:val="uk-UA"/>
              </w:rPr>
              <w:t xml:space="preserve">фінансування, тис. грн. </w:t>
            </w:r>
          </w:p>
        </w:tc>
        <w:tc>
          <w:tcPr>
            <w:tcW w:w="2551" w:type="dxa"/>
          </w:tcPr>
          <w:p w:rsidR="008A6137" w:rsidRPr="00B20DAA" w:rsidRDefault="008A6137" w:rsidP="00B20DAA">
            <w:pPr>
              <w:pStyle w:val="Default"/>
              <w:rPr>
                <w:b/>
              </w:rPr>
            </w:pPr>
            <w:r w:rsidRPr="00B20DAA">
              <w:rPr>
                <w:b/>
              </w:rPr>
              <w:t>Очікуваний результат</w:t>
            </w:r>
          </w:p>
        </w:tc>
      </w:tr>
      <w:tr w:rsidR="008A6137" w:rsidRPr="00B20DAA" w:rsidTr="00C708A7">
        <w:tc>
          <w:tcPr>
            <w:tcW w:w="709" w:type="dxa"/>
          </w:tcPr>
          <w:p w:rsidR="008A6137" w:rsidRPr="00B20DAA" w:rsidRDefault="007900FE" w:rsidP="00B20DAA">
            <w:pPr>
              <w:tabs>
                <w:tab w:val="left" w:pos="0"/>
              </w:tabs>
              <w:rPr>
                <w:sz w:val="24"/>
                <w:szCs w:val="24"/>
                <w:lang w:val="uk-UA"/>
              </w:rPr>
            </w:pPr>
            <w:r w:rsidRPr="00B20DAA">
              <w:rPr>
                <w:sz w:val="24"/>
                <w:szCs w:val="24"/>
                <w:lang w:val="uk-UA"/>
              </w:rPr>
              <w:t>1</w:t>
            </w:r>
          </w:p>
        </w:tc>
        <w:tc>
          <w:tcPr>
            <w:tcW w:w="1985" w:type="dxa"/>
          </w:tcPr>
          <w:p w:rsidR="008A6137" w:rsidRPr="00B20DAA" w:rsidRDefault="007900FE" w:rsidP="00B20DAA">
            <w:pPr>
              <w:tabs>
                <w:tab w:val="left" w:pos="0"/>
              </w:tabs>
              <w:rPr>
                <w:sz w:val="24"/>
                <w:szCs w:val="24"/>
                <w:lang w:val="uk-UA"/>
              </w:rPr>
            </w:pPr>
            <w:r w:rsidRPr="00B20DAA">
              <w:rPr>
                <w:sz w:val="24"/>
                <w:szCs w:val="24"/>
                <w:lang w:val="uk-UA"/>
              </w:rPr>
              <w:t>2</w:t>
            </w:r>
          </w:p>
        </w:tc>
        <w:tc>
          <w:tcPr>
            <w:tcW w:w="1939" w:type="dxa"/>
          </w:tcPr>
          <w:p w:rsidR="008A6137" w:rsidRPr="00B20DAA" w:rsidRDefault="007900FE" w:rsidP="00B20DAA">
            <w:pPr>
              <w:tabs>
                <w:tab w:val="left" w:pos="0"/>
              </w:tabs>
              <w:rPr>
                <w:sz w:val="24"/>
                <w:szCs w:val="24"/>
                <w:lang w:val="uk-UA"/>
              </w:rPr>
            </w:pPr>
            <w:r w:rsidRPr="00B20DAA">
              <w:rPr>
                <w:sz w:val="24"/>
                <w:szCs w:val="24"/>
                <w:lang w:val="uk-UA"/>
              </w:rPr>
              <w:t>3</w:t>
            </w:r>
          </w:p>
        </w:tc>
        <w:tc>
          <w:tcPr>
            <w:tcW w:w="1418" w:type="dxa"/>
          </w:tcPr>
          <w:p w:rsidR="008A6137" w:rsidRPr="00B20DAA" w:rsidRDefault="007900FE" w:rsidP="00B20DAA">
            <w:pPr>
              <w:tabs>
                <w:tab w:val="left" w:pos="0"/>
              </w:tabs>
              <w:rPr>
                <w:sz w:val="24"/>
                <w:szCs w:val="24"/>
                <w:lang w:val="uk-UA"/>
              </w:rPr>
            </w:pPr>
            <w:r w:rsidRPr="00B20DAA">
              <w:rPr>
                <w:sz w:val="24"/>
                <w:szCs w:val="24"/>
                <w:lang w:val="uk-UA"/>
              </w:rPr>
              <w:t>4</w:t>
            </w:r>
          </w:p>
        </w:tc>
        <w:tc>
          <w:tcPr>
            <w:tcW w:w="1843" w:type="dxa"/>
          </w:tcPr>
          <w:p w:rsidR="008A6137" w:rsidRPr="00B20DAA" w:rsidRDefault="007900FE" w:rsidP="00B20DAA">
            <w:pPr>
              <w:tabs>
                <w:tab w:val="left" w:pos="0"/>
              </w:tabs>
              <w:rPr>
                <w:sz w:val="24"/>
                <w:szCs w:val="24"/>
                <w:lang w:val="uk-UA"/>
              </w:rPr>
            </w:pPr>
            <w:r w:rsidRPr="00B20DAA">
              <w:rPr>
                <w:sz w:val="24"/>
                <w:szCs w:val="24"/>
                <w:lang w:val="uk-UA"/>
              </w:rPr>
              <w:t>5</w:t>
            </w:r>
          </w:p>
        </w:tc>
        <w:tc>
          <w:tcPr>
            <w:tcW w:w="2551" w:type="dxa"/>
          </w:tcPr>
          <w:p w:rsidR="008A6137" w:rsidRPr="00B20DAA" w:rsidRDefault="007900FE" w:rsidP="00B20DAA">
            <w:pPr>
              <w:tabs>
                <w:tab w:val="left" w:pos="0"/>
              </w:tabs>
              <w:rPr>
                <w:sz w:val="24"/>
                <w:szCs w:val="24"/>
                <w:lang w:val="uk-UA"/>
              </w:rPr>
            </w:pPr>
            <w:r w:rsidRPr="00B20DAA">
              <w:rPr>
                <w:sz w:val="24"/>
                <w:szCs w:val="24"/>
                <w:lang w:val="uk-UA"/>
              </w:rPr>
              <w:t>6</w:t>
            </w:r>
          </w:p>
        </w:tc>
        <w:tc>
          <w:tcPr>
            <w:tcW w:w="1985" w:type="dxa"/>
          </w:tcPr>
          <w:p w:rsidR="008A6137" w:rsidRPr="00B20DAA" w:rsidRDefault="007900FE" w:rsidP="00B20DAA">
            <w:pPr>
              <w:tabs>
                <w:tab w:val="left" w:pos="0"/>
              </w:tabs>
              <w:rPr>
                <w:sz w:val="24"/>
                <w:szCs w:val="24"/>
                <w:lang w:val="uk-UA"/>
              </w:rPr>
            </w:pPr>
            <w:r w:rsidRPr="00B20DAA">
              <w:rPr>
                <w:sz w:val="24"/>
                <w:szCs w:val="24"/>
                <w:lang w:val="uk-UA"/>
              </w:rPr>
              <w:t>7</w:t>
            </w:r>
          </w:p>
        </w:tc>
        <w:tc>
          <w:tcPr>
            <w:tcW w:w="2551" w:type="dxa"/>
          </w:tcPr>
          <w:p w:rsidR="008A6137" w:rsidRPr="00B20DAA" w:rsidRDefault="007900FE" w:rsidP="00B20DAA">
            <w:pPr>
              <w:tabs>
                <w:tab w:val="left" w:pos="0"/>
              </w:tabs>
              <w:rPr>
                <w:sz w:val="24"/>
                <w:szCs w:val="24"/>
                <w:lang w:val="uk-UA"/>
              </w:rPr>
            </w:pPr>
            <w:r w:rsidRPr="00B20DAA">
              <w:rPr>
                <w:sz w:val="24"/>
                <w:szCs w:val="24"/>
                <w:lang w:val="uk-UA"/>
              </w:rPr>
              <w:t>8</w:t>
            </w:r>
          </w:p>
        </w:tc>
      </w:tr>
      <w:tr w:rsidR="008A6137" w:rsidRPr="00C93F99" w:rsidTr="00C708A7">
        <w:tc>
          <w:tcPr>
            <w:tcW w:w="709" w:type="dxa"/>
          </w:tcPr>
          <w:p w:rsidR="008A6137" w:rsidRPr="00B20DAA" w:rsidRDefault="007900FE" w:rsidP="00B20DAA">
            <w:pPr>
              <w:tabs>
                <w:tab w:val="left" w:pos="0"/>
              </w:tabs>
              <w:rPr>
                <w:sz w:val="24"/>
                <w:szCs w:val="24"/>
                <w:lang w:val="uk-UA"/>
              </w:rPr>
            </w:pPr>
            <w:r w:rsidRPr="00B20DAA">
              <w:rPr>
                <w:sz w:val="24"/>
                <w:szCs w:val="24"/>
                <w:lang w:val="uk-UA"/>
              </w:rPr>
              <w:t>1</w:t>
            </w:r>
            <w:r w:rsidR="00B20DAA">
              <w:rPr>
                <w:sz w:val="24"/>
                <w:szCs w:val="24"/>
                <w:lang w:val="uk-UA"/>
              </w:rPr>
              <w:t>.</w:t>
            </w:r>
          </w:p>
        </w:tc>
        <w:tc>
          <w:tcPr>
            <w:tcW w:w="1985" w:type="dxa"/>
          </w:tcPr>
          <w:p w:rsidR="008A6137" w:rsidRPr="00B20DAA" w:rsidRDefault="007900FE" w:rsidP="00B20DAA">
            <w:pPr>
              <w:pStyle w:val="Default"/>
            </w:pPr>
            <w:r w:rsidRPr="00B20DAA">
              <w:t>Створення та забезпечення матеріально-технічними засобами загон</w:t>
            </w:r>
            <w:r w:rsidR="00CB5482" w:rsidRPr="00B20DAA">
              <w:t>ів</w:t>
            </w:r>
            <w:r w:rsidRPr="00B20DAA">
              <w:t xml:space="preserve"> територіальної </w:t>
            </w:r>
            <w:r w:rsidRPr="00B20DAA">
              <w:lastRenderedPageBreak/>
              <w:t>оборони міста Могилева-Подільського</w:t>
            </w:r>
          </w:p>
        </w:tc>
        <w:tc>
          <w:tcPr>
            <w:tcW w:w="1939" w:type="dxa"/>
          </w:tcPr>
          <w:p w:rsidR="008A6137" w:rsidRPr="00B20DAA" w:rsidRDefault="00BF39AF" w:rsidP="00B20DAA">
            <w:pPr>
              <w:pStyle w:val="Default"/>
            </w:pPr>
            <w:r w:rsidRPr="00B20DAA">
              <w:lastRenderedPageBreak/>
              <w:t xml:space="preserve">Закупівля речового майна (костюм польовий піксель, берци шкіряні, </w:t>
            </w:r>
            <w:r w:rsidRPr="00B20DAA">
              <w:lastRenderedPageBreak/>
              <w:t>футболки піксель, кепка піксель), оплата послуг для автоперевезення особового складу загон</w:t>
            </w:r>
            <w:r w:rsidR="00CB5482" w:rsidRPr="00B20DAA">
              <w:t>ів</w:t>
            </w:r>
            <w:r w:rsidRPr="00B20DAA">
              <w:t xml:space="preserve"> територіальної оборони та майна під час проведення учбових зборів, навчань, здійснення заходів по обороні міста, ліквідації наслідків надзвичайних ситуацій, а також техногенного і природного характеру</w:t>
            </w:r>
          </w:p>
        </w:tc>
        <w:tc>
          <w:tcPr>
            <w:tcW w:w="1418" w:type="dxa"/>
          </w:tcPr>
          <w:p w:rsidR="00C708A7" w:rsidRDefault="00BF39AF" w:rsidP="00B20DAA">
            <w:pPr>
              <w:tabs>
                <w:tab w:val="left" w:pos="0"/>
              </w:tabs>
              <w:rPr>
                <w:sz w:val="24"/>
                <w:szCs w:val="24"/>
                <w:lang w:val="uk-UA"/>
              </w:rPr>
            </w:pPr>
            <w:r w:rsidRPr="00B20DAA">
              <w:rPr>
                <w:sz w:val="24"/>
                <w:szCs w:val="24"/>
                <w:lang w:val="uk-UA"/>
              </w:rPr>
              <w:lastRenderedPageBreak/>
              <w:t>2017</w:t>
            </w:r>
            <w:r w:rsidR="00980234" w:rsidRPr="00B20DAA">
              <w:rPr>
                <w:sz w:val="24"/>
                <w:szCs w:val="24"/>
                <w:lang w:val="uk-UA"/>
              </w:rPr>
              <w:t>-</w:t>
            </w:r>
          </w:p>
          <w:p w:rsidR="008A6137" w:rsidRPr="00B20DAA" w:rsidRDefault="00980234" w:rsidP="00B20DAA">
            <w:pPr>
              <w:tabs>
                <w:tab w:val="left" w:pos="0"/>
              </w:tabs>
              <w:rPr>
                <w:sz w:val="24"/>
                <w:szCs w:val="24"/>
                <w:lang w:val="uk-UA"/>
              </w:rPr>
            </w:pPr>
            <w:r w:rsidRPr="00B20DAA">
              <w:rPr>
                <w:sz w:val="24"/>
                <w:szCs w:val="24"/>
                <w:lang w:val="uk-UA"/>
              </w:rPr>
              <w:t>2021</w:t>
            </w:r>
            <w:r w:rsidR="00BF39AF" w:rsidRPr="00B20DAA">
              <w:rPr>
                <w:sz w:val="24"/>
                <w:szCs w:val="24"/>
                <w:lang w:val="uk-UA"/>
              </w:rPr>
              <w:t xml:space="preserve"> р</w:t>
            </w:r>
            <w:r w:rsidRPr="00B20DAA">
              <w:rPr>
                <w:sz w:val="24"/>
                <w:szCs w:val="24"/>
                <w:lang w:val="uk-UA"/>
              </w:rPr>
              <w:t>о</w:t>
            </w:r>
            <w:r w:rsidR="00BF39AF" w:rsidRPr="00B20DAA">
              <w:rPr>
                <w:sz w:val="24"/>
                <w:szCs w:val="24"/>
                <w:lang w:val="uk-UA"/>
              </w:rPr>
              <w:t>к</w:t>
            </w:r>
            <w:r w:rsidRPr="00B20DAA">
              <w:rPr>
                <w:sz w:val="24"/>
                <w:szCs w:val="24"/>
                <w:lang w:val="uk-UA"/>
              </w:rPr>
              <w:t>и</w:t>
            </w:r>
          </w:p>
        </w:tc>
        <w:tc>
          <w:tcPr>
            <w:tcW w:w="1843" w:type="dxa"/>
          </w:tcPr>
          <w:p w:rsidR="008A6137" w:rsidRPr="00B20DAA" w:rsidRDefault="00CB22BF" w:rsidP="00B20DAA">
            <w:pPr>
              <w:tabs>
                <w:tab w:val="left" w:pos="0"/>
              </w:tabs>
              <w:rPr>
                <w:sz w:val="24"/>
                <w:szCs w:val="24"/>
                <w:lang w:val="uk-UA"/>
              </w:rPr>
            </w:pPr>
            <w:r w:rsidRPr="00B20DAA">
              <w:rPr>
                <w:sz w:val="24"/>
                <w:szCs w:val="24"/>
                <w:lang w:val="uk-UA"/>
              </w:rPr>
              <w:t>Могилів-Подільський об’єднаний міський військовий комісаріат</w:t>
            </w:r>
          </w:p>
        </w:tc>
        <w:tc>
          <w:tcPr>
            <w:tcW w:w="2551" w:type="dxa"/>
          </w:tcPr>
          <w:p w:rsidR="008A6137" w:rsidRPr="00B20DAA" w:rsidRDefault="00BF39AF" w:rsidP="00B20DAA">
            <w:pPr>
              <w:tabs>
                <w:tab w:val="left" w:pos="0"/>
              </w:tabs>
              <w:rPr>
                <w:sz w:val="24"/>
                <w:szCs w:val="24"/>
                <w:lang w:val="uk-UA"/>
              </w:rPr>
            </w:pPr>
            <w:r w:rsidRPr="00B20DAA">
              <w:rPr>
                <w:sz w:val="24"/>
                <w:szCs w:val="24"/>
                <w:lang w:val="uk-UA"/>
              </w:rPr>
              <w:t>Міський бюджет</w:t>
            </w:r>
          </w:p>
        </w:tc>
        <w:tc>
          <w:tcPr>
            <w:tcW w:w="1985" w:type="dxa"/>
          </w:tcPr>
          <w:p w:rsidR="008A6137" w:rsidRPr="00B20DAA" w:rsidRDefault="00BF39AF" w:rsidP="00B20DAA">
            <w:pPr>
              <w:tabs>
                <w:tab w:val="left" w:pos="0"/>
              </w:tabs>
              <w:rPr>
                <w:sz w:val="24"/>
                <w:szCs w:val="24"/>
                <w:lang w:val="uk-UA"/>
              </w:rPr>
            </w:pPr>
            <w:r w:rsidRPr="00B20DAA">
              <w:rPr>
                <w:sz w:val="24"/>
                <w:szCs w:val="24"/>
                <w:lang w:val="uk-UA"/>
              </w:rPr>
              <w:t>230 000,00</w:t>
            </w:r>
          </w:p>
        </w:tc>
        <w:tc>
          <w:tcPr>
            <w:tcW w:w="2551" w:type="dxa"/>
          </w:tcPr>
          <w:p w:rsidR="008A6137" w:rsidRPr="00B20DAA" w:rsidRDefault="00BF39AF" w:rsidP="00297100">
            <w:pPr>
              <w:pStyle w:val="Default"/>
            </w:pPr>
            <w:r w:rsidRPr="00B20DAA">
              <w:t xml:space="preserve">Своєчасне здійснення заходів щодо підтримання боєготовності та ефективного виконання завдань по </w:t>
            </w:r>
            <w:r w:rsidRPr="00B20DAA">
              <w:lastRenderedPageBreak/>
              <w:t xml:space="preserve">захисту державного суверенітету і незалежності </w:t>
            </w:r>
            <w:r w:rsidR="009F49F4">
              <w:t xml:space="preserve"> </w:t>
            </w:r>
            <w:r w:rsidRPr="00B20DAA">
              <w:t>України, а також ліквідації наслідків надзвичайних ситуацій техногенног</w:t>
            </w:r>
            <w:r w:rsidR="00CB5482" w:rsidRPr="00B20DAA">
              <w:t>о і природного характеру загон</w:t>
            </w:r>
            <w:r w:rsidR="00297100">
              <w:t xml:space="preserve">ами </w:t>
            </w:r>
            <w:r w:rsidRPr="00B20DAA">
              <w:t>територіальної оборони</w:t>
            </w:r>
            <w:r w:rsidR="00C708A7">
              <w:t>.</w:t>
            </w:r>
          </w:p>
        </w:tc>
      </w:tr>
      <w:tr w:rsidR="00BF39AF" w:rsidRPr="00B20DAA" w:rsidTr="00C708A7">
        <w:tc>
          <w:tcPr>
            <w:tcW w:w="10445" w:type="dxa"/>
            <w:gridSpan w:val="6"/>
          </w:tcPr>
          <w:p w:rsidR="00BF39AF" w:rsidRPr="00B20DAA" w:rsidRDefault="00BF39AF" w:rsidP="00B20DAA">
            <w:pPr>
              <w:tabs>
                <w:tab w:val="left" w:pos="0"/>
              </w:tabs>
              <w:rPr>
                <w:b/>
                <w:sz w:val="24"/>
                <w:szCs w:val="24"/>
                <w:lang w:val="uk-UA"/>
              </w:rPr>
            </w:pPr>
            <w:r w:rsidRPr="00B20DAA">
              <w:rPr>
                <w:b/>
                <w:sz w:val="24"/>
                <w:szCs w:val="24"/>
                <w:lang w:val="uk-UA"/>
              </w:rPr>
              <w:lastRenderedPageBreak/>
              <w:t>РАЗОМ</w:t>
            </w:r>
            <w:r w:rsidR="00B20DAA">
              <w:rPr>
                <w:b/>
                <w:sz w:val="24"/>
                <w:szCs w:val="24"/>
                <w:lang w:val="uk-UA"/>
              </w:rPr>
              <w:t>:</w:t>
            </w:r>
          </w:p>
        </w:tc>
        <w:tc>
          <w:tcPr>
            <w:tcW w:w="1985" w:type="dxa"/>
          </w:tcPr>
          <w:p w:rsidR="00BF39AF" w:rsidRPr="00B20DAA" w:rsidRDefault="00BF39AF" w:rsidP="00B20DAA">
            <w:pPr>
              <w:tabs>
                <w:tab w:val="left" w:pos="0"/>
              </w:tabs>
              <w:rPr>
                <w:b/>
                <w:sz w:val="24"/>
                <w:szCs w:val="24"/>
                <w:lang w:val="uk-UA"/>
              </w:rPr>
            </w:pPr>
            <w:r w:rsidRPr="00B20DAA">
              <w:rPr>
                <w:b/>
                <w:sz w:val="24"/>
                <w:szCs w:val="24"/>
                <w:lang w:val="uk-UA"/>
              </w:rPr>
              <w:t>230 000,00</w:t>
            </w:r>
          </w:p>
        </w:tc>
        <w:tc>
          <w:tcPr>
            <w:tcW w:w="2551" w:type="dxa"/>
          </w:tcPr>
          <w:p w:rsidR="00BF39AF" w:rsidRPr="00B20DAA" w:rsidRDefault="00BF39AF" w:rsidP="00B20DAA">
            <w:pPr>
              <w:tabs>
                <w:tab w:val="left" w:pos="0"/>
              </w:tabs>
              <w:rPr>
                <w:b/>
                <w:sz w:val="24"/>
                <w:szCs w:val="24"/>
                <w:lang w:val="uk-UA"/>
              </w:rPr>
            </w:pPr>
          </w:p>
        </w:tc>
      </w:tr>
    </w:tbl>
    <w:p w:rsidR="008A6137" w:rsidRPr="00B20DAA" w:rsidRDefault="008A6137" w:rsidP="00B20DAA">
      <w:pPr>
        <w:tabs>
          <w:tab w:val="left" w:pos="0"/>
        </w:tabs>
        <w:rPr>
          <w:sz w:val="24"/>
          <w:szCs w:val="24"/>
          <w:lang w:val="uk-UA"/>
        </w:rPr>
      </w:pPr>
    </w:p>
    <w:p w:rsidR="008A6137" w:rsidRPr="00BF39AF" w:rsidRDefault="008A6137" w:rsidP="00967DA0">
      <w:pPr>
        <w:tabs>
          <w:tab w:val="left" w:pos="0"/>
        </w:tabs>
        <w:jc w:val="both"/>
        <w:rPr>
          <w:sz w:val="26"/>
          <w:lang w:val="uk-UA"/>
        </w:rPr>
      </w:pPr>
    </w:p>
    <w:p w:rsidR="00FE68FB" w:rsidRPr="00BF39AF" w:rsidRDefault="00FE68FB" w:rsidP="00967DA0">
      <w:pPr>
        <w:tabs>
          <w:tab w:val="left" w:pos="0"/>
        </w:tabs>
        <w:jc w:val="both"/>
        <w:rPr>
          <w:sz w:val="26"/>
          <w:lang w:val="uk-UA"/>
        </w:rPr>
      </w:pPr>
    </w:p>
    <w:p w:rsidR="00FE68FB" w:rsidRPr="00BF39AF" w:rsidRDefault="00FE68FB" w:rsidP="00967DA0">
      <w:pPr>
        <w:tabs>
          <w:tab w:val="left" w:pos="0"/>
        </w:tabs>
        <w:jc w:val="both"/>
        <w:rPr>
          <w:sz w:val="26"/>
          <w:lang w:val="uk-UA"/>
        </w:rPr>
      </w:pPr>
    </w:p>
    <w:p w:rsidR="00967DA0" w:rsidRPr="00D4048C" w:rsidRDefault="00967DA0" w:rsidP="00967DA0">
      <w:pPr>
        <w:tabs>
          <w:tab w:val="left" w:pos="0"/>
        </w:tabs>
        <w:jc w:val="both"/>
        <w:rPr>
          <w:sz w:val="28"/>
          <w:szCs w:val="28"/>
          <w:lang w:val="uk-UA"/>
        </w:rPr>
      </w:pPr>
    </w:p>
    <w:p w:rsidR="00967DA0" w:rsidRPr="00D4048C" w:rsidRDefault="00967DA0" w:rsidP="00967DA0">
      <w:pPr>
        <w:tabs>
          <w:tab w:val="left" w:pos="0"/>
        </w:tabs>
        <w:jc w:val="both"/>
        <w:rPr>
          <w:sz w:val="28"/>
          <w:szCs w:val="28"/>
        </w:rPr>
      </w:pPr>
    </w:p>
    <w:p w:rsidR="00967DA0" w:rsidRPr="00B20DAA" w:rsidRDefault="00C708A7" w:rsidP="00967DA0">
      <w:pPr>
        <w:tabs>
          <w:tab w:val="left" w:pos="0"/>
        </w:tabs>
        <w:jc w:val="both"/>
        <w:rPr>
          <w:color w:val="000000"/>
          <w:sz w:val="28"/>
          <w:szCs w:val="28"/>
        </w:rPr>
      </w:pPr>
      <w:r>
        <w:rPr>
          <w:color w:val="000000"/>
          <w:sz w:val="28"/>
          <w:szCs w:val="28"/>
          <w:lang w:val="uk-UA"/>
        </w:rPr>
        <w:t xml:space="preserve">                 </w:t>
      </w:r>
      <w:r w:rsidR="00967DA0" w:rsidRPr="00B20DAA">
        <w:rPr>
          <w:color w:val="000000"/>
          <w:sz w:val="28"/>
          <w:szCs w:val="28"/>
        </w:rPr>
        <w:t>Секретар</w:t>
      </w:r>
      <w:r w:rsidR="009F49F4">
        <w:rPr>
          <w:color w:val="000000"/>
          <w:sz w:val="28"/>
          <w:szCs w:val="28"/>
          <w:lang w:val="uk-UA"/>
        </w:rPr>
        <w:t xml:space="preserve"> </w:t>
      </w:r>
      <w:r w:rsidR="00967DA0" w:rsidRPr="00B20DAA">
        <w:rPr>
          <w:color w:val="000000"/>
          <w:sz w:val="28"/>
          <w:szCs w:val="28"/>
        </w:rPr>
        <w:t>міської ради</w:t>
      </w:r>
      <w:r w:rsidR="00B20DAA" w:rsidRPr="00B20DAA">
        <w:rPr>
          <w:color w:val="000000"/>
          <w:sz w:val="28"/>
          <w:szCs w:val="28"/>
          <w:lang w:val="uk-UA"/>
        </w:rPr>
        <w:t xml:space="preserve">                                                  </w:t>
      </w:r>
      <w:r>
        <w:rPr>
          <w:color w:val="000000"/>
          <w:sz w:val="28"/>
          <w:szCs w:val="28"/>
          <w:lang w:val="uk-UA"/>
        </w:rPr>
        <w:t xml:space="preserve">                                                </w:t>
      </w:r>
      <w:r w:rsidR="00B20DAA" w:rsidRPr="00B20DAA">
        <w:rPr>
          <w:color w:val="000000"/>
          <w:sz w:val="28"/>
          <w:szCs w:val="28"/>
          <w:lang w:val="uk-UA"/>
        </w:rPr>
        <w:t xml:space="preserve">  </w:t>
      </w:r>
      <w:r w:rsidR="00B20DAA">
        <w:rPr>
          <w:color w:val="000000"/>
          <w:sz w:val="28"/>
          <w:szCs w:val="28"/>
          <w:lang w:val="uk-UA"/>
        </w:rPr>
        <w:t xml:space="preserve">  </w:t>
      </w:r>
      <w:r w:rsidR="00B20DAA" w:rsidRPr="00B20DAA">
        <w:rPr>
          <w:color w:val="000000"/>
          <w:sz w:val="28"/>
          <w:szCs w:val="28"/>
          <w:lang w:val="uk-UA"/>
        </w:rPr>
        <w:t xml:space="preserve">  </w:t>
      </w:r>
      <w:r w:rsidR="00967DA0" w:rsidRPr="00B20DAA">
        <w:rPr>
          <w:color w:val="000000"/>
          <w:sz w:val="28"/>
          <w:szCs w:val="28"/>
        </w:rPr>
        <w:t>М.</w:t>
      </w:r>
      <w:r w:rsidR="00B20DAA" w:rsidRPr="00B20DAA">
        <w:rPr>
          <w:color w:val="000000"/>
          <w:sz w:val="28"/>
          <w:szCs w:val="28"/>
          <w:lang w:val="uk-UA"/>
        </w:rPr>
        <w:t xml:space="preserve"> </w:t>
      </w:r>
      <w:r w:rsidR="00967DA0" w:rsidRPr="00B20DAA">
        <w:rPr>
          <w:color w:val="000000"/>
          <w:sz w:val="28"/>
          <w:szCs w:val="28"/>
        </w:rPr>
        <w:t>Гоцуляк</w:t>
      </w:r>
    </w:p>
    <w:p w:rsidR="00DE226D" w:rsidRDefault="00DE226D">
      <w:pPr>
        <w:spacing w:after="160" w:line="259" w:lineRule="auto"/>
      </w:pPr>
      <w:r>
        <w:br w:type="page"/>
      </w:r>
    </w:p>
    <w:p w:rsidR="00B20DAA" w:rsidRDefault="00B20DAA" w:rsidP="00D4048C">
      <w:pPr>
        <w:pStyle w:val="Default"/>
        <w:jc w:val="center"/>
        <w:rPr>
          <w:b/>
          <w:bCs/>
          <w:sz w:val="28"/>
          <w:szCs w:val="28"/>
        </w:rPr>
        <w:sectPr w:rsidR="00B20DAA" w:rsidSect="00B20DAA">
          <w:pgSz w:w="16838" w:h="11906" w:orient="landscape" w:code="9"/>
          <w:pgMar w:top="1559" w:right="567" w:bottom="992" w:left="567" w:header="720" w:footer="720" w:gutter="0"/>
          <w:cols w:space="720"/>
          <w:titlePg/>
        </w:sectPr>
      </w:pPr>
    </w:p>
    <w:p w:rsidR="00F055E3" w:rsidRDefault="00F055E3" w:rsidP="00D4048C">
      <w:pPr>
        <w:pStyle w:val="Default"/>
        <w:jc w:val="center"/>
        <w:rPr>
          <w:b/>
          <w:bCs/>
          <w:sz w:val="28"/>
          <w:szCs w:val="28"/>
        </w:rPr>
      </w:pPr>
    </w:p>
    <w:p w:rsidR="009F49F4" w:rsidRDefault="009F49F4" w:rsidP="00D4048C">
      <w:pPr>
        <w:pStyle w:val="Default"/>
        <w:jc w:val="center"/>
        <w:rPr>
          <w:b/>
          <w:bCs/>
          <w:sz w:val="28"/>
          <w:szCs w:val="28"/>
        </w:rPr>
      </w:pPr>
    </w:p>
    <w:p w:rsidR="00FA1172" w:rsidRDefault="00FA1172" w:rsidP="00D4048C">
      <w:pPr>
        <w:pStyle w:val="Default"/>
        <w:jc w:val="center"/>
        <w:rPr>
          <w:b/>
          <w:bCs/>
          <w:sz w:val="28"/>
          <w:szCs w:val="28"/>
        </w:rPr>
      </w:pPr>
    </w:p>
    <w:p w:rsidR="00FA1172" w:rsidRDefault="00FA1172" w:rsidP="00D4048C">
      <w:pPr>
        <w:pStyle w:val="Default"/>
        <w:jc w:val="center"/>
        <w:rPr>
          <w:b/>
          <w:bCs/>
          <w:sz w:val="28"/>
          <w:szCs w:val="28"/>
        </w:rPr>
      </w:pPr>
    </w:p>
    <w:p w:rsidR="00FA1172" w:rsidRDefault="00FA1172" w:rsidP="00D4048C">
      <w:pPr>
        <w:pStyle w:val="Default"/>
        <w:jc w:val="center"/>
        <w:rPr>
          <w:b/>
          <w:bCs/>
          <w:sz w:val="28"/>
          <w:szCs w:val="28"/>
        </w:rPr>
      </w:pPr>
    </w:p>
    <w:p w:rsidR="00D4048C" w:rsidRDefault="00D4048C" w:rsidP="00D4048C">
      <w:pPr>
        <w:pStyle w:val="Default"/>
        <w:jc w:val="center"/>
        <w:rPr>
          <w:sz w:val="28"/>
          <w:szCs w:val="28"/>
        </w:rPr>
      </w:pPr>
      <w:r>
        <w:rPr>
          <w:b/>
          <w:bCs/>
          <w:sz w:val="28"/>
          <w:szCs w:val="28"/>
        </w:rPr>
        <w:t>Паспорт</w:t>
      </w:r>
    </w:p>
    <w:p w:rsidR="00D4048C" w:rsidRDefault="00297100" w:rsidP="00D4048C">
      <w:pPr>
        <w:pStyle w:val="Default"/>
        <w:jc w:val="center"/>
        <w:rPr>
          <w:b/>
          <w:bCs/>
          <w:sz w:val="28"/>
          <w:szCs w:val="28"/>
        </w:rPr>
      </w:pPr>
      <w:r>
        <w:rPr>
          <w:b/>
          <w:bCs/>
          <w:sz w:val="28"/>
          <w:szCs w:val="28"/>
        </w:rPr>
        <w:t>П</w:t>
      </w:r>
      <w:r w:rsidR="00D4048C">
        <w:rPr>
          <w:b/>
          <w:bCs/>
          <w:sz w:val="28"/>
          <w:szCs w:val="28"/>
        </w:rPr>
        <w:t xml:space="preserve">рограми </w:t>
      </w:r>
      <w:r w:rsidR="00BF39AF">
        <w:rPr>
          <w:b/>
          <w:sz w:val="28"/>
          <w:szCs w:val="28"/>
        </w:rPr>
        <w:t>«Територіальна оборона»</w:t>
      </w:r>
    </w:p>
    <w:p w:rsidR="00D4048C" w:rsidRDefault="009F49F4" w:rsidP="00D4048C">
      <w:pPr>
        <w:pStyle w:val="Default"/>
        <w:jc w:val="center"/>
        <w:rPr>
          <w:sz w:val="28"/>
          <w:szCs w:val="28"/>
        </w:rPr>
      </w:pPr>
      <w:r>
        <w:rPr>
          <w:b/>
          <w:sz w:val="28"/>
          <w:szCs w:val="28"/>
        </w:rPr>
        <w:t xml:space="preserve">м. </w:t>
      </w:r>
      <w:r w:rsidR="00D4048C">
        <w:rPr>
          <w:b/>
          <w:sz w:val="28"/>
          <w:szCs w:val="28"/>
        </w:rPr>
        <w:t xml:space="preserve">Могилева-Подільського на </w:t>
      </w:r>
      <w:r w:rsidR="00D4048C" w:rsidRPr="00024C1F">
        <w:rPr>
          <w:b/>
          <w:sz w:val="28"/>
          <w:szCs w:val="28"/>
        </w:rPr>
        <w:t>2017</w:t>
      </w:r>
      <w:r w:rsidR="00980234">
        <w:rPr>
          <w:b/>
          <w:sz w:val="28"/>
          <w:szCs w:val="28"/>
        </w:rPr>
        <w:t>-2021</w:t>
      </w:r>
      <w:r w:rsidR="00D4048C" w:rsidRPr="00024C1F">
        <w:rPr>
          <w:b/>
          <w:sz w:val="28"/>
          <w:szCs w:val="28"/>
        </w:rPr>
        <w:t>р</w:t>
      </w:r>
      <w:r w:rsidR="00980234">
        <w:rPr>
          <w:b/>
          <w:sz w:val="28"/>
          <w:szCs w:val="28"/>
        </w:rPr>
        <w:t>о</w:t>
      </w:r>
      <w:r w:rsidR="00D4048C" w:rsidRPr="00024C1F">
        <w:rPr>
          <w:b/>
          <w:sz w:val="28"/>
          <w:szCs w:val="28"/>
        </w:rPr>
        <w:t>к</w:t>
      </w:r>
      <w:r w:rsidR="00980234">
        <w:rPr>
          <w:b/>
          <w:sz w:val="28"/>
          <w:szCs w:val="28"/>
        </w:rPr>
        <w:t>и</w:t>
      </w:r>
    </w:p>
    <w:p w:rsidR="00D4048C" w:rsidRDefault="00D4048C" w:rsidP="00D4048C">
      <w:pPr>
        <w:pStyle w:val="Default"/>
        <w:spacing w:after="36"/>
        <w:rPr>
          <w:sz w:val="28"/>
          <w:szCs w:val="28"/>
        </w:rPr>
      </w:pPr>
    </w:p>
    <w:p w:rsidR="00F055E3" w:rsidRDefault="00F055E3" w:rsidP="00D4048C">
      <w:pPr>
        <w:pStyle w:val="Default"/>
        <w:spacing w:after="36"/>
        <w:rPr>
          <w:sz w:val="28"/>
          <w:szCs w:val="28"/>
        </w:rPr>
      </w:pPr>
    </w:p>
    <w:p w:rsidR="00FA1172" w:rsidRDefault="00FA1172" w:rsidP="00D4048C">
      <w:pPr>
        <w:pStyle w:val="Default"/>
        <w:spacing w:after="36"/>
        <w:rPr>
          <w:sz w:val="28"/>
          <w:szCs w:val="28"/>
        </w:rPr>
      </w:pPr>
    </w:p>
    <w:p w:rsidR="009F49F4" w:rsidRDefault="00D4048C" w:rsidP="009F49F4">
      <w:pPr>
        <w:pStyle w:val="Default"/>
        <w:rPr>
          <w:sz w:val="28"/>
          <w:szCs w:val="28"/>
        </w:rPr>
      </w:pPr>
      <w:r>
        <w:rPr>
          <w:sz w:val="28"/>
          <w:szCs w:val="28"/>
        </w:rPr>
        <w:t xml:space="preserve">1. Ініціатор розроблення </w:t>
      </w:r>
      <w:r w:rsidR="00297100">
        <w:rPr>
          <w:sz w:val="28"/>
          <w:szCs w:val="28"/>
        </w:rPr>
        <w:t>П</w:t>
      </w:r>
      <w:r>
        <w:rPr>
          <w:sz w:val="28"/>
          <w:szCs w:val="28"/>
        </w:rPr>
        <w:t xml:space="preserve">рограми – </w:t>
      </w:r>
      <w:r w:rsidR="00CB22BF">
        <w:rPr>
          <w:sz w:val="28"/>
          <w:szCs w:val="28"/>
        </w:rPr>
        <w:t xml:space="preserve">Могилів-Подільський об’єднаний </w:t>
      </w:r>
    </w:p>
    <w:p w:rsidR="00D4048C" w:rsidRDefault="009F49F4" w:rsidP="009F49F4">
      <w:pPr>
        <w:pStyle w:val="Default"/>
        <w:rPr>
          <w:sz w:val="28"/>
          <w:szCs w:val="28"/>
        </w:rPr>
      </w:pPr>
      <w:r>
        <w:rPr>
          <w:sz w:val="28"/>
          <w:szCs w:val="28"/>
        </w:rPr>
        <w:t xml:space="preserve">    </w:t>
      </w:r>
      <w:r w:rsidR="00CB22BF">
        <w:rPr>
          <w:sz w:val="28"/>
          <w:szCs w:val="28"/>
        </w:rPr>
        <w:t>міський військовий комісаріат</w:t>
      </w:r>
      <w:r w:rsidR="00D4048C">
        <w:rPr>
          <w:sz w:val="28"/>
          <w:szCs w:val="28"/>
        </w:rPr>
        <w:t xml:space="preserve">. </w:t>
      </w:r>
    </w:p>
    <w:p w:rsidR="009F49F4" w:rsidRDefault="00D4048C" w:rsidP="009F49F4">
      <w:pPr>
        <w:pStyle w:val="Default"/>
        <w:rPr>
          <w:color w:val="auto"/>
          <w:sz w:val="28"/>
          <w:szCs w:val="28"/>
        </w:rPr>
      </w:pPr>
      <w:r w:rsidRPr="00F055E3">
        <w:rPr>
          <w:color w:val="auto"/>
          <w:sz w:val="28"/>
          <w:szCs w:val="28"/>
        </w:rPr>
        <w:t xml:space="preserve">2. Дата, номер та назва розпорядчого документа про розроблення Програми – </w:t>
      </w:r>
    </w:p>
    <w:p w:rsidR="009F49F4" w:rsidRDefault="009F49F4" w:rsidP="009F49F4">
      <w:pPr>
        <w:pStyle w:val="Default"/>
        <w:rPr>
          <w:color w:val="auto"/>
          <w:sz w:val="28"/>
          <w:szCs w:val="28"/>
        </w:rPr>
      </w:pPr>
      <w:r>
        <w:rPr>
          <w:color w:val="auto"/>
          <w:sz w:val="28"/>
          <w:szCs w:val="28"/>
        </w:rPr>
        <w:t xml:space="preserve">    </w:t>
      </w:r>
      <w:r w:rsidR="00CB22BF">
        <w:rPr>
          <w:color w:val="auto"/>
          <w:sz w:val="28"/>
          <w:szCs w:val="28"/>
        </w:rPr>
        <w:t xml:space="preserve">Закон України «Про оборону», наказ Міністерства оборони України від 29 </w:t>
      </w:r>
    </w:p>
    <w:p w:rsidR="009F49F4" w:rsidRDefault="009F49F4" w:rsidP="009F49F4">
      <w:pPr>
        <w:pStyle w:val="Default"/>
        <w:rPr>
          <w:color w:val="auto"/>
          <w:sz w:val="28"/>
          <w:szCs w:val="28"/>
        </w:rPr>
      </w:pPr>
      <w:r>
        <w:rPr>
          <w:color w:val="auto"/>
          <w:sz w:val="28"/>
          <w:szCs w:val="28"/>
        </w:rPr>
        <w:t xml:space="preserve">    </w:t>
      </w:r>
      <w:r w:rsidR="00CB22BF">
        <w:rPr>
          <w:color w:val="auto"/>
          <w:sz w:val="28"/>
          <w:szCs w:val="28"/>
        </w:rPr>
        <w:t xml:space="preserve">квітня 2016 року № 232, </w:t>
      </w:r>
      <w:r w:rsidR="00F055E3" w:rsidRPr="00F055E3">
        <w:rPr>
          <w:color w:val="auto"/>
          <w:sz w:val="28"/>
          <w:szCs w:val="28"/>
        </w:rPr>
        <w:t xml:space="preserve">лист голови Вінницької обласної державної </w:t>
      </w:r>
    </w:p>
    <w:p w:rsidR="009F49F4" w:rsidRDefault="009F49F4" w:rsidP="009F49F4">
      <w:pPr>
        <w:pStyle w:val="Default"/>
        <w:rPr>
          <w:color w:val="auto"/>
          <w:sz w:val="28"/>
          <w:szCs w:val="28"/>
        </w:rPr>
      </w:pPr>
      <w:r>
        <w:rPr>
          <w:color w:val="auto"/>
          <w:sz w:val="28"/>
          <w:szCs w:val="28"/>
        </w:rPr>
        <w:t xml:space="preserve">    </w:t>
      </w:r>
      <w:r w:rsidR="00F055E3" w:rsidRPr="00F055E3">
        <w:rPr>
          <w:color w:val="auto"/>
          <w:sz w:val="28"/>
          <w:szCs w:val="28"/>
        </w:rPr>
        <w:t xml:space="preserve">адміністрації від 13 липня 2017 року № 01.01-61/4104 «Щодо створення та </w:t>
      </w:r>
    </w:p>
    <w:p w:rsidR="009F49F4" w:rsidRDefault="009F49F4" w:rsidP="009F49F4">
      <w:pPr>
        <w:pStyle w:val="Default"/>
        <w:rPr>
          <w:color w:val="auto"/>
          <w:sz w:val="28"/>
          <w:szCs w:val="28"/>
        </w:rPr>
      </w:pPr>
      <w:r>
        <w:rPr>
          <w:color w:val="auto"/>
          <w:sz w:val="28"/>
          <w:szCs w:val="28"/>
        </w:rPr>
        <w:t xml:space="preserve">    </w:t>
      </w:r>
      <w:r w:rsidR="00F055E3" w:rsidRPr="00F055E3">
        <w:rPr>
          <w:color w:val="auto"/>
          <w:sz w:val="28"/>
          <w:szCs w:val="28"/>
        </w:rPr>
        <w:t xml:space="preserve">утримання непорушних запасів майна на особливий період для загонів </w:t>
      </w:r>
    </w:p>
    <w:p w:rsidR="00D4048C" w:rsidRPr="00F055E3" w:rsidRDefault="009F49F4" w:rsidP="009F49F4">
      <w:pPr>
        <w:pStyle w:val="Default"/>
        <w:rPr>
          <w:color w:val="auto"/>
          <w:sz w:val="28"/>
          <w:szCs w:val="28"/>
        </w:rPr>
      </w:pPr>
      <w:r>
        <w:rPr>
          <w:color w:val="auto"/>
          <w:sz w:val="28"/>
          <w:szCs w:val="28"/>
        </w:rPr>
        <w:t xml:space="preserve">    </w:t>
      </w:r>
      <w:r w:rsidR="00F055E3" w:rsidRPr="00F055E3">
        <w:rPr>
          <w:color w:val="auto"/>
          <w:sz w:val="28"/>
          <w:szCs w:val="28"/>
        </w:rPr>
        <w:t>територіальної оборони»</w:t>
      </w:r>
      <w:r w:rsidR="00F055E3">
        <w:rPr>
          <w:color w:val="auto"/>
          <w:sz w:val="28"/>
          <w:szCs w:val="28"/>
        </w:rPr>
        <w:t>.</w:t>
      </w:r>
    </w:p>
    <w:p w:rsidR="009F49F4" w:rsidRDefault="00D4048C" w:rsidP="009F49F4">
      <w:pPr>
        <w:pStyle w:val="Default"/>
        <w:rPr>
          <w:sz w:val="28"/>
          <w:szCs w:val="28"/>
        </w:rPr>
      </w:pPr>
      <w:r>
        <w:rPr>
          <w:sz w:val="28"/>
          <w:szCs w:val="28"/>
        </w:rPr>
        <w:t xml:space="preserve">3. Розробник Програми – </w:t>
      </w:r>
      <w:r w:rsidR="00DE226D">
        <w:rPr>
          <w:sz w:val="28"/>
          <w:szCs w:val="28"/>
        </w:rPr>
        <w:t xml:space="preserve">управління Могилів-Подільської міської ради з </w:t>
      </w:r>
    </w:p>
    <w:p w:rsidR="009F49F4" w:rsidRDefault="009F49F4" w:rsidP="009F49F4">
      <w:pPr>
        <w:pStyle w:val="Default"/>
        <w:rPr>
          <w:sz w:val="28"/>
          <w:szCs w:val="28"/>
        </w:rPr>
      </w:pPr>
      <w:r>
        <w:rPr>
          <w:sz w:val="28"/>
          <w:szCs w:val="28"/>
        </w:rPr>
        <w:t xml:space="preserve">    </w:t>
      </w:r>
      <w:r w:rsidR="00DE226D">
        <w:rPr>
          <w:sz w:val="28"/>
          <w:szCs w:val="28"/>
        </w:rPr>
        <w:t xml:space="preserve">питань надзвичайних ситуацій, оборонної, мобілізаційної роботи та </w:t>
      </w:r>
    </w:p>
    <w:p w:rsidR="00D4048C" w:rsidRDefault="009F49F4" w:rsidP="009F49F4">
      <w:pPr>
        <w:pStyle w:val="Default"/>
        <w:rPr>
          <w:sz w:val="28"/>
          <w:szCs w:val="28"/>
        </w:rPr>
      </w:pPr>
      <w:r>
        <w:rPr>
          <w:sz w:val="28"/>
          <w:szCs w:val="28"/>
        </w:rPr>
        <w:t xml:space="preserve">    </w:t>
      </w:r>
      <w:r w:rsidR="00DE226D">
        <w:rPr>
          <w:sz w:val="28"/>
          <w:szCs w:val="28"/>
        </w:rPr>
        <w:t>взаємодії з правоохоронними органами</w:t>
      </w:r>
      <w:r w:rsidR="00D4048C">
        <w:rPr>
          <w:sz w:val="28"/>
          <w:szCs w:val="28"/>
        </w:rPr>
        <w:t xml:space="preserve">. </w:t>
      </w:r>
    </w:p>
    <w:p w:rsidR="009F49F4" w:rsidRDefault="00D4048C" w:rsidP="009F49F4">
      <w:pPr>
        <w:pStyle w:val="Default"/>
        <w:rPr>
          <w:sz w:val="28"/>
          <w:szCs w:val="28"/>
        </w:rPr>
      </w:pPr>
      <w:r>
        <w:rPr>
          <w:sz w:val="28"/>
          <w:szCs w:val="28"/>
        </w:rPr>
        <w:t xml:space="preserve">4. Відповідальний виконавець Програми – </w:t>
      </w:r>
      <w:r w:rsidR="00CB22BF">
        <w:rPr>
          <w:sz w:val="28"/>
          <w:szCs w:val="28"/>
        </w:rPr>
        <w:t xml:space="preserve">Могилів-Подільський об’єднаний </w:t>
      </w:r>
    </w:p>
    <w:p w:rsidR="00D4048C" w:rsidRDefault="009F49F4" w:rsidP="009F49F4">
      <w:pPr>
        <w:pStyle w:val="Default"/>
        <w:rPr>
          <w:sz w:val="28"/>
          <w:szCs w:val="28"/>
        </w:rPr>
      </w:pPr>
      <w:r>
        <w:rPr>
          <w:sz w:val="28"/>
          <w:szCs w:val="28"/>
        </w:rPr>
        <w:t xml:space="preserve">    </w:t>
      </w:r>
      <w:r w:rsidR="00CB22BF">
        <w:rPr>
          <w:sz w:val="28"/>
          <w:szCs w:val="28"/>
        </w:rPr>
        <w:t>міський військовий комісаріат</w:t>
      </w:r>
      <w:r w:rsidR="00D4048C">
        <w:rPr>
          <w:sz w:val="28"/>
          <w:szCs w:val="28"/>
        </w:rPr>
        <w:t xml:space="preserve">. </w:t>
      </w:r>
    </w:p>
    <w:p w:rsidR="00D4048C" w:rsidRDefault="00D4048C" w:rsidP="009F49F4">
      <w:pPr>
        <w:pStyle w:val="Default"/>
        <w:rPr>
          <w:sz w:val="28"/>
          <w:szCs w:val="28"/>
        </w:rPr>
      </w:pPr>
      <w:r>
        <w:rPr>
          <w:sz w:val="28"/>
          <w:szCs w:val="28"/>
        </w:rPr>
        <w:t xml:space="preserve">5. Учасники Програми – </w:t>
      </w:r>
      <w:r w:rsidR="00DE226D">
        <w:rPr>
          <w:sz w:val="28"/>
          <w:szCs w:val="28"/>
        </w:rPr>
        <w:t>Могилів-Подільська міська рада</w:t>
      </w:r>
      <w:r>
        <w:rPr>
          <w:sz w:val="28"/>
          <w:szCs w:val="28"/>
        </w:rPr>
        <w:t xml:space="preserve">. </w:t>
      </w:r>
    </w:p>
    <w:p w:rsidR="00D4048C" w:rsidRDefault="00D4048C" w:rsidP="009F49F4">
      <w:pPr>
        <w:pStyle w:val="Default"/>
        <w:rPr>
          <w:sz w:val="28"/>
          <w:szCs w:val="28"/>
        </w:rPr>
      </w:pPr>
      <w:r>
        <w:rPr>
          <w:sz w:val="28"/>
          <w:szCs w:val="28"/>
        </w:rPr>
        <w:t>6. Термін реалізації Програми – 2017</w:t>
      </w:r>
      <w:r w:rsidR="00980234">
        <w:rPr>
          <w:sz w:val="28"/>
          <w:szCs w:val="28"/>
        </w:rPr>
        <w:t>-2021</w:t>
      </w:r>
      <w:r>
        <w:rPr>
          <w:sz w:val="28"/>
          <w:szCs w:val="28"/>
        </w:rPr>
        <w:t xml:space="preserve"> р</w:t>
      </w:r>
      <w:r w:rsidR="00980234">
        <w:rPr>
          <w:sz w:val="28"/>
          <w:szCs w:val="28"/>
        </w:rPr>
        <w:t>оки</w:t>
      </w:r>
      <w:r>
        <w:rPr>
          <w:sz w:val="28"/>
          <w:szCs w:val="28"/>
        </w:rPr>
        <w:t xml:space="preserve">. </w:t>
      </w:r>
    </w:p>
    <w:p w:rsidR="009F49F4" w:rsidRDefault="00D4048C" w:rsidP="009F49F4">
      <w:pPr>
        <w:pStyle w:val="Default"/>
        <w:rPr>
          <w:sz w:val="28"/>
          <w:szCs w:val="28"/>
        </w:rPr>
      </w:pPr>
      <w:r>
        <w:rPr>
          <w:sz w:val="28"/>
          <w:szCs w:val="28"/>
        </w:rPr>
        <w:t xml:space="preserve">7. Перелік місцевих бюджетів, які беруть участь у виконанні Програми – </w:t>
      </w:r>
    </w:p>
    <w:p w:rsidR="00D4048C" w:rsidRDefault="009F49F4" w:rsidP="009F49F4">
      <w:pPr>
        <w:pStyle w:val="Default"/>
        <w:rPr>
          <w:sz w:val="28"/>
          <w:szCs w:val="28"/>
        </w:rPr>
      </w:pPr>
      <w:r>
        <w:rPr>
          <w:sz w:val="28"/>
          <w:szCs w:val="28"/>
        </w:rPr>
        <w:t xml:space="preserve">    </w:t>
      </w:r>
      <w:r w:rsidR="00DE226D">
        <w:rPr>
          <w:sz w:val="28"/>
          <w:szCs w:val="28"/>
        </w:rPr>
        <w:t>міський</w:t>
      </w:r>
      <w:r w:rsidR="00D4048C">
        <w:rPr>
          <w:sz w:val="28"/>
          <w:szCs w:val="28"/>
        </w:rPr>
        <w:t xml:space="preserve"> бюджет. </w:t>
      </w:r>
    </w:p>
    <w:p w:rsidR="00F055E3" w:rsidRDefault="00F055E3" w:rsidP="009F49F4">
      <w:pPr>
        <w:pStyle w:val="Default"/>
        <w:rPr>
          <w:sz w:val="28"/>
          <w:szCs w:val="28"/>
        </w:rPr>
      </w:pPr>
    </w:p>
    <w:p w:rsidR="00DE226D" w:rsidRDefault="009F49F4" w:rsidP="009F49F4">
      <w:pPr>
        <w:rPr>
          <w:sz w:val="28"/>
          <w:szCs w:val="28"/>
          <w:lang w:val="uk-UA"/>
        </w:rPr>
      </w:pPr>
      <w:r>
        <w:rPr>
          <w:sz w:val="28"/>
          <w:szCs w:val="28"/>
          <w:lang w:val="uk-UA"/>
        </w:rPr>
        <w:t xml:space="preserve">           </w:t>
      </w:r>
      <w:r w:rsidR="00D4048C" w:rsidRPr="00D4048C">
        <w:rPr>
          <w:sz w:val="28"/>
          <w:szCs w:val="28"/>
          <w:lang w:val="uk-UA"/>
        </w:rPr>
        <w:t>Загальний обсяг фінансових ресурсів, необхідних для реалізації Програми</w:t>
      </w:r>
      <w:r w:rsidR="00DE226D">
        <w:rPr>
          <w:sz w:val="28"/>
          <w:szCs w:val="28"/>
          <w:lang w:val="uk-UA"/>
        </w:rPr>
        <w:t xml:space="preserve"> – 230</w:t>
      </w:r>
      <w:r w:rsidR="00F055E3">
        <w:rPr>
          <w:sz w:val="28"/>
          <w:szCs w:val="28"/>
          <w:lang w:val="uk-UA"/>
        </w:rPr>
        <w:t> </w:t>
      </w:r>
      <w:r w:rsidR="00DE226D">
        <w:rPr>
          <w:sz w:val="28"/>
          <w:szCs w:val="28"/>
          <w:lang w:val="uk-UA"/>
        </w:rPr>
        <w:t>000</w:t>
      </w:r>
      <w:r w:rsidR="00F055E3">
        <w:rPr>
          <w:sz w:val="28"/>
          <w:szCs w:val="28"/>
          <w:lang w:val="uk-UA"/>
        </w:rPr>
        <w:t>,00</w:t>
      </w:r>
      <w:r>
        <w:rPr>
          <w:sz w:val="28"/>
          <w:szCs w:val="28"/>
          <w:lang w:val="uk-UA"/>
        </w:rPr>
        <w:t xml:space="preserve"> </w:t>
      </w:r>
      <w:r w:rsidR="00D4048C" w:rsidRPr="00D4048C">
        <w:rPr>
          <w:sz w:val="28"/>
          <w:szCs w:val="28"/>
          <w:lang w:val="uk-UA"/>
        </w:rPr>
        <w:t xml:space="preserve">гривень. </w:t>
      </w:r>
    </w:p>
    <w:p w:rsidR="00FA1172" w:rsidRDefault="00FA1172" w:rsidP="009F49F4">
      <w:pPr>
        <w:rPr>
          <w:sz w:val="28"/>
          <w:szCs w:val="28"/>
          <w:lang w:val="uk-UA"/>
        </w:rPr>
      </w:pPr>
    </w:p>
    <w:p w:rsidR="00FA1172" w:rsidRDefault="00FA1172" w:rsidP="009F49F4">
      <w:pPr>
        <w:rPr>
          <w:sz w:val="28"/>
          <w:szCs w:val="28"/>
          <w:lang w:val="uk-UA"/>
        </w:rPr>
      </w:pPr>
    </w:p>
    <w:p w:rsidR="00FA1172" w:rsidRDefault="00FA1172" w:rsidP="009F49F4">
      <w:pPr>
        <w:rPr>
          <w:sz w:val="28"/>
          <w:szCs w:val="28"/>
          <w:lang w:val="uk-UA"/>
        </w:rPr>
      </w:pPr>
    </w:p>
    <w:p w:rsidR="00FA1172" w:rsidRDefault="00FA1172" w:rsidP="009F49F4">
      <w:pPr>
        <w:rPr>
          <w:sz w:val="28"/>
          <w:szCs w:val="28"/>
          <w:lang w:val="uk-UA"/>
        </w:rPr>
      </w:pPr>
    </w:p>
    <w:p w:rsidR="00FA1172" w:rsidRDefault="00FA1172" w:rsidP="009F49F4">
      <w:pPr>
        <w:rPr>
          <w:sz w:val="28"/>
          <w:szCs w:val="28"/>
          <w:lang w:val="uk-UA"/>
        </w:rPr>
      </w:pPr>
    </w:p>
    <w:p w:rsidR="00FA1172" w:rsidRDefault="00FA1172" w:rsidP="009F49F4">
      <w:pPr>
        <w:rPr>
          <w:sz w:val="28"/>
          <w:szCs w:val="28"/>
          <w:lang w:val="uk-UA"/>
        </w:rPr>
      </w:pPr>
    </w:p>
    <w:p w:rsidR="00FA1172" w:rsidRDefault="00FA1172" w:rsidP="009F49F4">
      <w:pPr>
        <w:rPr>
          <w:sz w:val="28"/>
          <w:szCs w:val="28"/>
          <w:lang w:val="uk-UA"/>
        </w:rPr>
      </w:pPr>
    </w:p>
    <w:p w:rsidR="00FA1172" w:rsidRPr="00B20DAA" w:rsidRDefault="00FA1172" w:rsidP="00FA1172">
      <w:pPr>
        <w:tabs>
          <w:tab w:val="left" w:pos="0"/>
        </w:tabs>
        <w:rPr>
          <w:color w:val="000000"/>
          <w:sz w:val="28"/>
          <w:szCs w:val="28"/>
        </w:rPr>
      </w:pPr>
      <w:r>
        <w:rPr>
          <w:color w:val="000000"/>
          <w:sz w:val="28"/>
          <w:szCs w:val="28"/>
          <w:lang w:val="uk-UA"/>
        </w:rPr>
        <w:t xml:space="preserve">   </w:t>
      </w:r>
      <w:r w:rsidRPr="00B20DAA">
        <w:rPr>
          <w:color w:val="000000"/>
          <w:sz w:val="28"/>
          <w:szCs w:val="28"/>
        </w:rPr>
        <w:t>Секретар</w:t>
      </w:r>
      <w:r>
        <w:rPr>
          <w:color w:val="000000"/>
          <w:sz w:val="28"/>
          <w:szCs w:val="28"/>
          <w:lang w:val="uk-UA"/>
        </w:rPr>
        <w:t xml:space="preserve"> </w:t>
      </w:r>
      <w:r w:rsidRPr="00B20DAA">
        <w:rPr>
          <w:color w:val="000000"/>
          <w:sz w:val="28"/>
          <w:szCs w:val="28"/>
        </w:rPr>
        <w:t>міської ради</w:t>
      </w:r>
      <w:r w:rsidRPr="00B20DAA">
        <w:rPr>
          <w:color w:val="000000"/>
          <w:sz w:val="28"/>
          <w:szCs w:val="28"/>
          <w:lang w:val="uk-UA"/>
        </w:rPr>
        <w:t xml:space="preserve">                                                  </w:t>
      </w:r>
      <w:r>
        <w:rPr>
          <w:color w:val="000000"/>
          <w:sz w:val="28"/>
          <w:szCs w:val="28"/>
          <w:lang w:val="uk-UA"/>
        </w:rPr>
        <w:t xml:space="preserve">  </w:t>
      </w:r>
      <w:r w:rsidRPr="00B20DAA">
        <w:rPr>
          <w:color w:val="000000"/>
          <w:sz w:val="28"/>
          <w:szCs w:val="28"/>
        </w:rPr>
        <w:t>М.</w:t>
      </w:r>
      <w:r>
        <w:rPr>
          <w:color w:val="000000"/>
          <w:sz w:val="28"/>
          <w:szCs w:val="28"/>
          <w:lang w:val="uk-UA"/>
        </w:rPr>
        <w:t xml:space="preserve"> </w:t>
      </w:r>
      <w:r w:rsidRPr="00B20DAA">
        <w:rPr>
          <w:color w:val="000000"/>
          <w:sz w:val="28"/>
          <w:szCs w:val="28"/>
        </w:rPr>
        <w:t>Гоцуляк</w:t>
      </w:r>
    </w:p>
    <w:p w:rsidR="00FA1172" w:rsidRDefault="00FA1172" w:rsidP="00FA1172">
      <w:pPr>
        <w:spacing w:after="160" w:line="259" w:lineRule="auto"/>
        <w:rPr>
          <w:sz w:val="28"/>
          <w:szCs w:val="28"/>
          <w:lang w:val="uk-UA"/>
        </w:rPr>
      </w:pPr>
    </w:p>
    <w:sectPr w:rsidR="00FA1172" w:rsidSect="00333833">
      <w:pgSz w:w="12240" w:h="15840"/>
      <w:pgMar w:top="249" w:right="758" w:bottom="425" w:left="1985"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2F"/>
    <w:multiLevelType w:val="singleLevel"/>
    <w:tmpl w:val="05F49B44"/>
    <w:lvl w:ilvl="0">
      <w:start w:val="2"/>
      <w:numFmt w:val="bullet"/>
      <w:lvlText w:val="-"/>
      <w:lvlJc w:val="left"/>
      <w:pPr>
        <w:tabs>
          <w:tab w:val="num" w:pos="360"/>
        </w:tabs>
        <w:ind w:left="360" w:hanging="360"/>
      </w:pPr>
      <w:rPr>
        <w:rFonts w:ascii="Times New Roman" w:hAnsi="Times New Roman" w:hint="default"/>
      </w:rPr>
    </w:lvl>
  </w:abstractNum>
  <w:abstractNum w:abstractNumId="1">
    <w:nsid w:val="0E56286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0DA793F"/>
    <w:multiLevelType w:val="singleLevel"/>
    <w:tmpl w:val="65E8DB0C"/>
    <w:lvl w:ilvl="0">
      <w:start w:val="1"/>
      <w:numFmt w:val="bullet"/>
      <w:lvlText w:val="-"/>
      <w:lvlJc w:val="left"/>
      <w:pPr>
        <w:tabs>
          <w:tab w:val="num" w:pos="720"/>
        </w:tabs>
        <w:ind w:left="720" w:hanging="360"/>
      </w:pPr>
      <w:rPr>
        <w:rFonts w:hint="default"/>
      </w:rPr>
    </w:lvl>
  </w:abstractNum>
  <w:abstractNum w:abstractNumId="3">
    <w:nsid w:val="29D04585"/>
    <w:multiLevelType w:val="multilevel"/>
    <w:tmpl w:val="A06CBA18"/>
    <w:lvl w:ilvl="0">
      <w:start w:val="1"/>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1994560"/>
    <w:multiLevelType w:val="multilevel"/>
    <w:tmpl w:val="48A8D54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5">
    <w:nsid w:val="45AF0058"/>
    <w:multiLevelType w:val="hybridMultilevel"/>
    <w:tmpl w:val="CA84B3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F20360A"/>
    <w:multiLevelType w:val="singleLevel"/>
    <w:tmpl w:val="0419000F"/>
    <w:lvl w:ilvl="0">
      <w:start w:val="3"/>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24C1F"/>
    <w:rsid w:val="00024C1F"/>
    <w:rsid w:val="00091A3E"/>
    <w:rsid w:val="00151187"/>
    <w:rsid w:val="0015355F"/>
    <w:rsid w:val="001A43D7"/>
    <w:rsid w:val="001F4080"/>
    <w:rsid w:val="00270143"/>
    <w:rsid w:val="00287E70"/>
    <w:rsid w:val="00297100"/>
    <w:rsid w:val="002B15D7"/>
    <w:rsid w:val="002B7A79"/>
    <w:rsid w:val="00333833"/>
    <w:rsid w:val="0035746D"/>
    <w:rsid w:val="0038377A"/>
    <w:rsid w:val="003845C4"/>
    <w:rsid w:val="003E2765"/>
    <w:rsid w:val="00445980"/>
    <w:rsid w:val="00450879"/>
    <w:rsid w:val="00465589"/>
    <w:rsid w:val="0047431C"/>
    <w:rsid w:val="00482838"/>
    <w:rsid w:val="004F5CC5"/>
    <w:rsid w:val="00584D35"/>
    <w:rsid w:val="005C228F"/>
    <w:rsid w:val="00600779"/>
    <w:rsid w:val="006B5C6D"/>
    <w:rsid w:val="006D2F41"/>
    <w:rsid w:val="007129EA"/>
    <w:rsid w:val="007315F0"/>
    <w:rsid w:val="007725D5"/>
    <w:rsid w:val="00782893"/>
    <w:rsid w:val="00783DB1"/>
    <w:rsid w:val="007900FE"/>
    <w:rsid w:val="0079237F"/>
    <w:rsid w:val="00800687"/>
    <w:rsid w:val="00803E1D"/>
    <w:rsid w:val="00804B39"/>
    <w:rsid w:val="008539D1"/>
    <w:rsid w:val="00875DC4"/>
    <w:rsid w:val="00893E93"/>
    <w:rsid w:val="008A6137"/>
    <w:rsid w:val="008E488C"/>
    <w:rsid w:val="00967DA0"/>
    <w:rsid w:val="00980234"/>
    <w:rsid w:val="009F49F4"/>
    <w:rsid w:val="00A41972"/>
    <w:rsid w:val="00AC5160"/>
    <w:rsid w:val="00AE1905"/>
    <w:rsid w:val="00AF16FD"/>
    <w:rsid w:val="00B02468"/>
    <w:rsid w:val="00B20DAA"/>
    <w:rsid w:val="00B342B2"/>
    <w:rsid w:val="00BF39AF"/>
    <w:rsid w:val="00C328F4"/>
    <w:rsid w:val="00C708A7"/>
    <w:rsid w:val="00C80417"/>
    <w:rsid w:val="00C842D5"/>
    <w:rsid w:val="00C85B91"/>
    <w:rsid w:val="00C93F99"/>
    <w:rsid w:val="00CB22BF"/>
    <w:rsid w:val="00CB5482"/>
    <w:rsid w:val="00CC6A62"/>
    <w:rsid w:val="00CE078D"/>
    <w:rsid w:val="00D01946"/>
    <w:rsid w:val="00D4048C"/>
    <w:rsid w:val="00D4494C"/>
    <w:rsid w:val="00D60421"/>
    <w:rsid w:val="00D713DA"/>
    <w:rsid w:val="00D856F0"/>
    <w:rsid w:val="00DE226D"/>
    <w:rsid w:val="00DE2FE2"/>
    <w:rsid w:val="00E67B22"/>
    <w:rsid w:val="00E86902"/>
    <w:rsid w:val="00E87FBF"/>
    <w:rsid w:val="00E9265B"/>
    <w:rsid w:val="00F055E3"/>
    <w:rsid w:val="00F81D0E"/>
    <w:rsid w:val="00FA1172"/>
    <w:rsid w:val="00FB2183"/>
    <w:rsid w:val="00FC39EF"/>
    <w:rsid w:val="00FE2796"/>
    <w:rsid w:val="00FE68FB"/>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1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75DC4"/>
    <w:pPr>
      <w:keepNext/>
      <w:outlineLvl w:val="0"/>
    </w:pPr>
    <w:rPr>
      <w:sz w:val="28"/>
      <w:lang w:val="uk-UA"/>
    </w:rPr>
  </w:style>
  <w:style w:type="paragraph" w:styleId="2">
    <w:name w:val="heading 2"/>
    <w:basedOn w:val="a"/>
    <w:next w:val="a"/>
    <w:link w:val="20"/>
    <w:uiPriority w:val="9"/>
    <w:semiHidden/>
    <w:unhideWhenUsed/>
    <w:qFormat/>
    <w:rsid w:val="00967D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4C1F"/>
    <w:pPr>
      <w:tabs>
        <w:tab w:val="center" w:pos="4153"/>
        <w:tab w:val="right" w:pos="8306"/>
      </w:tabs>
    </w:pPr>
  </w:style>
  <w:style w:type="character" w:customStyle="1" w:styleId="a4">
    <w:name w:val="Верхний колонтитул Знак"/>
    <w:basedOn w:val="a0"/>
    <w:link w:val="a3"/>
    <w:rsid w:val="00024C1F"/>
    <w:rPr>
      <w:rFonts w:ascii="Times New Roman" w:eastAsia="Times New Roman" w:hAnsi="Times New Roman" w:cs="Times New Roman"/>
      <w:sz w:val="20"/>
      <w:szCs w:val="20"/>
      <w:lang w:val="ru-RU" w:eastAsia="ru-RU"/>
    </w:rPr>
  </w:style>
  <w:style w:type="paragraph" w:styleId="a5">
    <w:name w:val="Block Text"/>
    <w:basedOn w:val="a"/>
    <w:rsid w:val="00024C1F"/>
    <w:pPr>
      <w:ind w:left="1418" w:right="1813"/>
      <w:jc w:val="both"/>
    </w:pPr>
    <w:rPr>
      <w:sz w:val="28"/>
      <w:lang w:val="uk-UA"/>
    </w:rPr>
  </w:style>
  <w:style w:type="character" w:customStyle="1" w:styleId="rvts23">
    <w:name w:val="rvts23"/>
    <w:basedOn w:val="a0"/>
    <w:rsid w:val="00024C1F"/>
  </w:style>
  <w:style w:type="paragraph" w:styleId="a6">
    <w:name w:val="Title"/>
    <w:basedOn w:val="a"/>
    <w:link w:val="a7"/>
    <w:qFormat/>
    <w:rsid w:val="00024C1F"/>
    <w:pPr>
      <w:jc w:val="center"/>
    </w:pPr>
    <w:rPr>
      <w:sz w:val="28"/>
      <w:lang w:val="uk-UA" w:eastAsia="uk-UA"/>
    </w:rPr>
  </w:style>
  <w:style w:type="character" w:customStyle="1" w:styleId="a7">
    <w:name w:val="Название Знак"/>
    <w:basedOn w:val="a0"/>
    <w:link w:val="a6"/>
    <w:rsid w:val="00024C1F"/>
    <w:rPr>
      <w:rFonts w:ascii="Times New Roman" w:eastAsia="Times New Roman" w:hAnsi="Times New Roman" w:cs="Times New Roman"/>
      <w:sz w:val="28"/>
      <w:szCs w:val="20"/>
      <w:lang w:eastAsia="uk-UA"/>
    </w:rPr>
  </w:style>
  <w:style w:type="paragraph" w:styleId="a8">
    <w:name w:val="Body Text"/>
    <w:basedOn w:val="a"/>
    <w:link w:val="a9"/>
    <w:semiHidden/>
    <w:rsid w:val="00024C1F"/>
    <w:rPr>
      <w:sz w:val="28"/>
      <w:lang w:val="uk-UA"/>
    </w:rPr>
  </w:style>
  <w:style w:type="character" w:customStyle="1" w:styleId="a9">
    <w:name w:val="Основной текст Знак"/>
    <w:basedOn w:val="a0"/>
    <w:link w:val="a8"/>
    <w:semiHidden/>
    <w:rsid w:val="00024C1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875DC4"/>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84D35"/>
    <w:rPr>
      <w:rFonts w:ascii="Segoe UI" w:hAnsi="Segoe UI" w:cs="Segoe UI"/>
      <w:sz w:val="18"/>
      <w:szCs w:val="18"/>
    </w:rPr>
  </w:style>
  <w:style w:type="character" w:customStyle="1" w:styleId="ab">
    <w:name w:val="Текст выноски Знак"/>
    <w:basedOn w:val="a0"/>
    <w:link w:val="aa"/>
    <w:uiPriority w:val="99"/>
    <w:semiHidden/>
    <w:rsid w:val="00584D35"/>
    <w:rPr>
      <w:rFonts w:ascii="Segoe UI" w:eastAsia="Times New Roman" w:hAnsi="Segoe UI" w:cs="Segoe UI"/>
      <w:sz w:val="18"/>
      <w:szCs w:val="18"/>
      <w:lang w:val="ru-RU" w:eastAsia="ru-RU"/>
    </w:rPr>
  </w:style>
  <w:style w:type="character" w:customStyle="1" w:styleId="20">
    <w:name w:val="Заголовок 2 Знак"/>
    <w:basedOn w:val="a0"/>
    <w:link w:val="2"/>
    <w:uiPriority w:val="9"/>
    <w:semiHidden/>
    <w:rsid w:val="00967DA0"/>
    <w:rPr>
      <w:rFonts w:asciiTheme="majorHAnsi" w:eastAsiaTheme="majorEastAsia" w:hAnsiTheme="majorHAnsi" w:cstheme="majorBidi"/>
      <w:color w:val="2E74B5" w:themeColor="accent1" w:themeShade="BF"/>
      <w:sz w:val="26"/>
      <w:szCs w:val="26"/>
      <w:lang w:val="ru-RU" w:eastAsia="ru-RU"/>
    </w:rPr>
  </w:style>
  <w:style w:type="paragraph" w:styleId="ac">
    <w:name w:val="Normal (Web)"/>
    <w:basedOn w:val="a"/>
    <w:uiPriority w:val="99"/>
    <w:unhideWhenUsed/>
    <w:rsid w:val="00AC5160"/>
    <w:pPr>
      <w:spacing w:before="100" w:beforeAutospacing="1" w:after="100" w:afterAutospacing="1"/>
    </w:pPr>
    <w:rPr>
      <w:sz w:val="24"/>
      <w:szCs w:val="24"/>
      <w:lang w:val="uk-UA" w:eastAsia="uk-UA"/>
    </w:rPr>
  </w:style>
  <w:style w:type="character" w:styleId="ad">
    <w:name w:val="Strong"/>
    <w:basedOn w:val="a0"/>
    <w:uiPriority w:val="22"/>
    <w:qFormat/>
    <w:rsid w:val="00AC5160"/>
    <w:rPr>
      <w:b/>
      <w:bCs/>
    </w:rPr>
  </w:style>
  <w:style w:type="paragraph" w:customStyle="1" w:styleId="Default">
    <w:name w:val="Default"/>
    <w:rsid w:val="00600779"/>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39"/>
    <w:rsid w:val="002B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579652">
      <w:bodyDiv w:val="1"/>
      <w:marLeft w:val="0"/>
      <w:marRight w:val="0"/>
      <w:marTop w:val="0"/>
      <w:marBottom w:val="0"/>
      <w:divBdr>
        <w:top w:val="none" w:sz="0" w:space="0" w:color="auto"/>
        <w:left w:val="none" w:sz="0" w:space="0" w:color="auto"/>
        <w:bottom w:val="none" w:sz="0" w:space="0" w:color="auto"/>
        <w:right w:val="none" w:sz="0" w:space="0" w:color="auto"/>
      </w:divBdr>
    </w:div>
    <w:div w:id="1564296061">
      <w:bodyDiv w:val="1"/>
      <w:marLeft w:val="0"/>
      <w:marRight w:val="0"/>
      <w:marTop w:val="0"/>
      <w:marBottom w:val="0"/>
      <w:divBdr>
        <w:top w:val="none" w:sz="0" w:space="0" w:color="auto"/>
        <w:left w:val="none" w:sz="0" w:space="0" w:color="auto"/>
        <w:bottom w:val="none" w:sz="0" w:space="0" w:color="auto"/>
        <w:right w:val="none" w:sz="0" w:space="0" w:color="auto"/>
      </w:divBdr>
    </w:div>
    <w:div w:id="21068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8</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LUSER</cp:lastModifiedBy>
  <cp:revision>27</cp:revision>
  <cp:lastPrinted>2017-08-15T06:14:00Z</cp:lastPrinted>
  <dcterms:created xsi:type="dcterms:W3CDTF">2017-07-27T11:29:00Z</dcterms:created>
  <dcterms:modified xsi:type="dcterms:W3CDTF">2017-08-15T08:40:00Z</dcterms:modified>
</cp:coreProperties>
</file>