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75" w:rsidRPr="002E1075" w:rsidRDefault="002E1075" w:rsidP="002E1075">
      <w:pPr>
        <w:spacing w:after="0" w:line="240" w:lineRule="auto"/>
        <w:rPr>
          <w:rFonts w:ascii="Times New Roman" w:hAnsi="Times New Roman"/>
          <w:color w:val="000000"/>
          <w:sz w:val="28"/>
          <w:szCs w:val="28"/>
        </w:rPr>
      </w:pPr>
      <w:r w:rsidRPr="002E1075">
        <w:rPr>
          <w:rFonts w:ascii="Times New Roman" w:hAnsi="Times New Roman"/>
          <w:noProof/>
          <w:color w:val="000000"/>
          <w:sz w:val="28"/>
          <w:szCs w:val="28"/>
        </w:rPr>
        <w:t xml:space="preserve">                             </w:t>
      </w:r>
      <w:r>
        <w:rPr>
          <w:rFonts w:ascii="Times New Roman" w:hAnsi="Times New Roman"/>
          <w:noProof/>
          <w:color w:val="000000"/>
          <w:sz w:val="28"/>
          <w:szCs w:val="28"/>
        </w:rPr>
        <w:t xml:space="preserve">                        </w:t>
      </w:r>
      <w:r w:rsidRPr="002E1075">
        <w:rPr>
          <w:rFonts w:ascii="Times New Roman" w:hAnsi="Times New Roman"/>
          <w:noProof/>
          <w:color w:val="000000"/>
          <w:sz w:val="28"/>
          <w:szCs w:val="28"/>
          <w:lang w:val="uk-UA"/>
        </w:rPr>
        <w:t xml:space="preserve"> </w:t>
      </w:r>
      <w:r>
        <w:rPr>
          <w:rFonts w:ascii="Times New Roman" w:hAnsi="Times New Roman"/>
          <w:noProof/>
          <w:color w:val="000000"/>
          <w:sz w:val="28"/>
          <w:szCs w:val="28"/>
          <w:lang w:val="uk-UA"/>
        </w:rPr>
        <w:t xml:space="preserve"> </w:t>
      </w:r>
      <w:r w:rsidRPr="002E1075">
        <w:rPr>
          <w:rFonts w:ascii="Times New Roman" w:hAnsi="Times New Roman"/>
          <w:noProof/>
          <w:color w:val="000000"/>
          <w:sz w:val="28"/>
          <w:szCs w:val="28"/>
          <w:lang w:val="uk-UA"/>
        </w:rPr>
        <w:t xml:space="preserve">    </w:t>
      </w:r>
      <w:r w:rsidRPr="002E1075">
        <w:rPr>
          <w:rFonts w:ascii="Times New Roman" w:hAnsi="Times New Roman"/>
          <w:noProof/>
          <w:color w:val="000000"/>
          <w:sz w:val="28"/>
          <w:szCs w:val="28"/>
        </w:rPr>
        <w:t xml:space="preserve">  </w:t>
      </w:r>
      <w:r w:rsidRPr="002E1075">
        <w:rPr>
          <w:rFonts w:ascii="Times New Roman" w:hAnsi="Times New Roman"/>
          <w:noProof/>
          <w:color w:val="000000"/>
          <w:sz w:val="28"/>
          <w:szCs w:val="28"/>
          <w:lang w:eastAsia="ru-RU"/>
        </w:rPr>
        <w:drawing>
          <wp:inline distT="0" distB="0" distL="0" distR="0">
            <wp:extent cx="445770" cy="578485"/>
            <wp:effectExtent l="19050" t="0" r="0" b="0"/>
            <wp:docPr id="1"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лий державний герб України"/>
                    <pic:cNvPicPr>
                      <a:picLocks noChangeAspect="1" noChangeArrowheads="1"/>
                    </pic:cNvPicPr>
                  </pic:nvPicPr>
                  <pic:blipFill>
                    <a:blip r:embed="rId7"/>
                    <a:srcRect/>
                    <a:stretch>
                      <a:fillRect/>
                    </a:stretch>
                  </pic:blipFill>
                  <pic:spPr bwMode="auto">
                    <a:xfrm>
                      <a:off x="0" y="0"/>
                      <a:ext cx="445770" cy="578485"/>
                    </a:xfrm>
                    <a:prstGeom prst="rect">
                      <a:avLst/>
                    </a:prstGeom>
                    <a:noFill/>
                    <a:ln w="9525">
                      <a:noFill/>
                      <a:miter lim="800000"/>
                      <a:headEnd/>
                      <a:tailEnd/>
                    </a:ln>
                  </pic:spPr>
                </pic:pic>
              </a:graphicData>
            </a:graphic>
          </wp:inline>
        </w:drawing>
      </w:r>
    </w:p>
    <w:p w:rsidR="002E1075" w:rsidRPr="002E1075" w:rsidRDefault="002E1075" w:rsidP="002E1075">
      <w:pPr>
        <w:autoSpaceDE w:val="0"/>
        <w:autoSpaceDN w:val="0"/>
        <w:spacing w:after="0" w:line="240" w:lineRule="auto"/>
        <w:jc w:val="center"/>
        <w:outlineLvl w:val="0"/>
        <w:rPr>
          <w:rFonts w:ascii="Times New Roman" w:hAnsi="Times New Roman"/>
          <w:smallCaps/>
          <w:color w:val="000000"/>
          <w:sz w:val="28"/>
          <w:szCs w:val="28"/>
        </w:rPr>
      </w:pPr>
      <w:r w:rsidRPr="002E1075">
        <w:rPr>
          <w:rFonts w:ascii="Times New Roman" w:hAnsi="Times New Roman"/>
          <w:smallCaps/>
          <w:color w:val="000000"/>
          <w:sz w:val="28"/>
          <w:szCs w:val="28"/>
        </w:rPr>
        <w:t>УКРАЇНА</w:t>
      </w:r>
      <w:r w:rsidRPr="002E1075">
        <w:rPr>
          <w:rFonts w:ascii="Times New Roman" w:hAnsi="Times New Roman"/>
          <w:smallCaps/>
          <w:color w:val="000000"/>
          <w:sz w:val="28"/>
          <w:szCs w:val="28"/>
        </w:rPr>
        <w:br/>
        <w:t>МОГИЛІВ-ПОДІЛЬСЬКА МІСЬКА РАДА</w:t>
      </w:r>
      <w:r w:rsidRPr="002E1075">
        <w:rPr>
          <w:rFonts w:ascii="Times New Roman" w:hAnsi="Times New Roman"/>
          <w:b/>
          <w:smallCaps/>
          <w:color w:val="000000"/>
          <w:sz w:val="28"/>
          <w:szCs w:val="28"/>
        </w:rPr>
        <w:br/>
      </w:r>
      <w:r w:rsidRPr="002E1075">
        <w:rPr>
          <w:rFonts w:ascii="Times New Roman" w:hAnsi="Times New Roman"/>
          <w:smallCaps/>
          <w:color w:val="000000"/>
          <w:sz w:val="28"/>
          <w:szCs w:val="28"/>
        </w:rPr>
        <w:t>ВІННИЦЬКОЇ ОБЛАСТІ</w:t>
      </w:r>
    </w:p>
    <w:p w:rsidR="002E1075" w:rsidRPr="002E1075" w:rsidRDefault="00EA426A" w:rsidP="002E1075">
      <w:pPr>
        <w:autoSpaceDE w:val="0"/>
        <w:autoSpaceDN w:val="0"/>
        <w:spacing w:after="0" w:line="240" w:lineRule="auto"/>
        <w:jc w:val="center"/>
        <w:rPr>
          <w:rFonts w:ascii="Times New Roman" w:hAnsi="Times New Roman"/>
          <w:b/>
          <w:bCs/>
          <w:color w:val="000080"/>
          <w:sz w:val="28"/>
          <w:szCs w:val="28"/>
        </w:rPr>
      </w:pPr>
      <w:r>
        <w:rPr>
          <w:rFonts w:ascii="Times New Roman" w:hAnsi="Times New Roman"/>
          <w:b/>
          <w:bCs/>
          <w:noProof/>
          <w:color w:val="000080"/>
          <w:sz w:val="28"/>
          <w:szCs w:val="28"/>
          <w:lang w:eastAsia="uk-UA"/>
        </w:rPr>
        <w:pict>
          <v:line id="Прямая соединительная линия 7" o:spid="_x0000_s1026" style="position:absolute;left:0;text-align:left;z-index:251660288;visibility:visible;mso-height-relative:margin" from="-22.25pt,5.8pt" to="474.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" strokeweight="7pt">
            <v:stroke opacity="52428f" linestyle="thickBetweenThin"/>
          </v:line>
        </w:pict>
      </w:r>
    </w:p>
    <w:p w:rsidR="002E1075" w:rsidRPr="002E1075" w:rsidRDefault="002E1075" w:rsidP="002E1075">
      <w:pPr>
        <w:autoSpaceDE w:val="0"/>
        <w:autoSpaceDN w:val="0"/>
        <w:spacing w:after="0" w:line="240" w:lineRule="auto"/>
        <w:jc w:val="center"/>
        <w:rPr>
          <w:rFonts w:ascii="Times New Roman" w:hAnsi="Times New Roman"/>
          <w:b/>
          <w:bCs/>
          <w:color w:val="000000"/>
          <w:sz w:val="32"/>
          <w:szCs w:val="32"/>
          <w:lang w:val="uk-UA"/>
        </w:rPr>
      </w:pPr>
      <w:r w:rsidRPr="002E1075">
        <w:rPr>
          <w:rFonts w:ascii="Times New Roman" w:hAnsi="Times New Roman"/>
          <w:b/>
          <w:bCs/>
          <w:color w:val="000000"/>
          <w:sz w:val="32"/>
          <w:szCs w:val="32"/>
        </w:rPr>
        <w:t>Р І Ш Е Н Н Я  №</w:t>
      </w:r>
      <w:r w:rsidRPr="002E1075">
        <w:rPr>
          <w:rFonts w:ascii="Times New Roman" w:hAnsi="Times New Roman"/>
          <w:b/>
          <w:bCs/>
          <w:color w:val="000000"/>
          <w:sz w:val="32"/>
          <w:szCs w:val="32"/>
          <w:lang w:val="uk-UA"/>
        </w:rPr>
        <w:t>393</w:t>
      </w:r>
    </w:p>
    <w:tbl>
      <w:tblPr>
        <w:tblW w:w="10000" w:type="pct"/>
        <w:tblLook w:val="04A0"/>
      </w:tblPr>
      <w:tblGrid>
        <w:gridCol w:w="3190"/>
        <w:gridCol w:w="3190"/>
        <w:gridCol w:w="3190"/>
        <w:gridCol w:w="3190"/>
        <w:gridCol w:w="3193"/>
        <w:gridCol w:w="3189"/>
      </w:tblGrid>
      <w:tr w:rsidR="002E1075" w:rsidRPr="002E1075" w:rsidTr="006E0962">
        <w:trPr>
          <w:trHeight w:val="862"/>
        </w:trPr>
        <w:tc>
          <w:tcPr>
            <w:tcW w:w="833" w:type="pct"/>
          </w:tcPr>
          <w:p w:rsidR="002E1075" w:rsidRPr="002E1075" w:rsidRDefault="002E1075" w:rsidP="002E1075">
            <w:pPr>
              <w:spacing w:after="0" w:line="240" w:lineRule="auto"/>
              <w:jc w:val="center"/>
              <w:rPr>
                <w:rFonts w:ascii="Times New Roman" w:hAnsi="Times New Roman"/>
                <w:color w:val="000000"/>
                <w:sz w:val="28"/>
                <w:szCs w:val="28"/>
              </w:rPr>
            </w:pPr>
          </w:p>
          <w:p w:rsidR="002E1075" w:rsidRPr="002E1075" w:rsidRDefault="002E1075" w:rsidP="002E1075">
            <w:pPr>
              <w:spacing w:after="0" w:line="240" w:lineRule="auto"/>
              <w:jc w:val="center"/>
              <w:rPr>
                <w:rFonts w:ascii="Times New Roman" w:hAnsi="Times New Roman"/>
                <w:color w:val="000000"/>
                <w:sz w:val="28"/>
                <w:szCs w:val="28"/>
              </w:rPr>
            </w:pPr>
            <w:r w:rsidRPr="002E1075">
              <w:rPr>
                <w:rFonts w:ascii="Times New Roman" w:hAnsi="Times New Roman"/>
                <w:color w:val="000000"/>
                <w:sz w:val="28"/>
                <w:szCs w:val="28"/>
              </w:rPr>
              <w:t>Від 11.04.2017р.</w:t>
            </w:r>
          </w:p>
        </w:tc>
        <w:tc>
          <w:tcPr>
            <w:tcW w:w="833" w:type="pct"/>
          </w:tcPr>
          <w:p w:rsidR="002E1075" w:rsidRPr="002E1075" w:rsidRDefault="002E1075" w:rsidP="002E1075">
            <w:pPr>
              <w:spacing w:after="0" w:line="240" w:lineRule="auto"/>
              <w:jc w:val="center"/>
              <w:rPr>
                <w:rFonts w:ascii="Times New Roman" w:hAnsi="Times New Roman"/>
                <w:color w:val="000000"/>
                <w:sz w:val="28"/>
                <w:szCs w:val="28"/>
              </w:rPr>
            </w:pPr>
          </w:p>
          <w:p w:rsidR="002E1075" w:rsidRPr="002E1075" w:rsidRDefault="002E1075" w:rsidP="002E1075">
            <w:pPr>
              <w:spacing w:after="0" w:line="240" w:lineRule="auto"/>
              <w:jc w:val="center"/>
              <w:rPr>
                <w:rFonts w:ascii="Times New Roman" w:hAnsi="Times New Roman"/>
                <w:color w:val="000000"/>
                <w:sz w:val="28"/>
                <w:szCs w:val="28"/>
              </w:rPr>
            </w:pPr>
            <w:r w:rsidRPr="002E1075">
              <w:rPr>
                <w:rFonts w:ascii="Times New Roman" w:hAnsi="Times New Roman"/>
                <w:color w:val="000000"/>
                <w:sz w:val="28"/>
                <w:szCs w:val="28"/>
              </w:rPr>
              <w:t>13 сесії</w:t>
            </w:r>
          </w:p>
        </w:tc>
        <w:tc>
          <w:tcPr>
            <w:tcW w:w="833" w:type="pct"/>
          </w:tcPr>
          <w:p w:rsidR="002E1075" w:rsidRPr="002E1075" w:rsidRDefault="002E1075" w:rsidP="002E1075">
            <w:pPr>
              <w:spacing w:after="0" w:line="240" w:lineRule="auto"/>
              <w:jc w:val="center"/>
              <w:rPr>
                <w:rFonts w:ascii="Times New Roman" w:hAnsi="Times New Roman"/>
                <w:color w:val="000000"/>
                <w:sz w:val="28"/>
                <w:szCs w:val="28"/>
              </w:rPr>
            </w:pPr>
          </w:p>
          <w:p w:rsidR="002E1075" w:rsidRPr="002E1075" w:rsidRDefault="002E1075" w:rsidP="002E1075">
            <w:pPr>
              <w:spacing w:after="0" w:line="240" w:lineRule="auto"/>
              <w:jc w:val="center"/>
              <w:rPr>
                <w:rFonts w:ascii="Times New Roman" w:hAnsi="Times New Roman"/>
                <w:color w:val="000000"/>
                <w:sz w:val="28"/>
                <w:szCs w:val="28"/>
              </w:rPr>
            </w:pPr>
            <w:r w:rsidRPr="002E1075">
              <w:rPr>
                <w:rFonts w:ascii="Times New Roman" w:hAnsi="Times New Roman"/>
                <w:color w:val="000000"/>
                <w:sz w:val="28"/>
                <w:szCs w:val="28"/>
              </w:rPr>
              <w:t>7 скликання</w:t>
            </w:r>
          </w:p>
          <w:p w:rsidR="002E1075" w:rsidRPr="002E1075" w:rsidRDefault="002E1075" w:rsidP="002E1075">
            <w:pPr>
              <w:spacing w:after="0" w:line="240" w:lineRule="auto"/>
              <w:jc w:val="center"/>
              <w:rPr>
                <w:rFonts w:ascii="Times New Roman" w:hAnsi="Times New Roman"/>
                <w:color w:val="000000"/>
                <w:sz w:val="28"/>
                <w:szCs w:val="28"/>
              </w:rPr>
            </w:pPr>
          </w:p>
        </w:tc>
        <w:tc>
          <w:tcPr>
            <w:tcW w:w="833" w:type="pct"/>
          </w:tcPr>
          <w:p w:rsidR="002E1075" w:rsidRPr="002E1075" w:rsidRDefault="002E1075" w:rsidP="002E1075">
            <w:pPr>
              <w:spacing w:after="0" w:line="240" w:lineRule="auto"/>
              <w:jc w:val="center"/>
              <w:rPr>
                <w:rFonts w:ascii="Times New Roman" w:hAnsi="Times New Roman"/>
                <w:color w:val="000000"/>
                <w:sz w:val="28"/>
                <w:szCs w:val="28"/>
              </w:rPr>
            </w:pPr>
          </w:p>
        </w:tc>
        <w:tc>
          <w:tcPr>
            <w:tcW w:w="834" w:type="pct"/>
          </w:tcPr>
          <w:p w:rsidR="002E1075" w:rsidRPr="002E1075" w:rsidRDefault="002E1075" w:rsidP="002E1075">
            <w:pPr>
              <w:spacing w:after="0" w:line="240" w:lineRule="auto"/>
              <w:jc w:val="center"/>
              <w:rPr>
                <w:rFonts w:ascii="Times New Roman" w:hAnsi="Times New Roman"/>
                <w:color w:val="000000"/>
                <w:sz w:val="28"/>
                <w:szCs w:val="28"/>
              </w:rPr>
            </w:pPr>
          </w:p>
        </w:tc>
        <w:tc>
          <w:tcPr>
            <w:tcW w:w="833" w:type="pct"/>
          </w:tcPr>
          <w:p w:rsidR="002E1075" w:rsidRPr="002E1075" w:rsidRDefault="002E1075" w:rsidP="002E1075">
            <w:pPr>
              <w:spacing w:after="0" w:line="240" w:lineRule="auto"/>
              <w:jc w:val="center"/>
              <w:rPr>
                <w:rFonts w:ascii="Times New Roman" w:hAnsi="Times New Roman"/>
                <w:color w:val="000000"/>
                <w:sz w:val="28"/>
                <w:szCs w:val="28"/>
              </w:rPr>
            </w:pPr>
          </w:p>
        </w:tc>
      </w:tr>
    </w:tbl>
    <w:p w:rsidR="00382B95" w:rsidRPr="0066649C" w:rsidRDefault="00382B95" w:rsidP="0066649C">
      <w:pPr>
        <w:pStyle w:val="a8"/>
        <w:rPr>
          <w:rFonts w:ascii="Times New Roman" w:hAnsi="Times New Roman"/>
          <w:sz w:val="28"/>
          <w:szCs w:val="28"/>
          <w:lang w:val="uk-UA"/>
        </w:rPr>
      </w:pPr>
    </w:p>
    <w:p w:rsidR="00404571" w:rsidRDefault="005847D3" w:rsidP="003D6E88">
      <w:pPr>
        <w:pStyle w:val="a8"/>
        <w:jc w:val="center"/>
        <w:rPr>
          <w:rFonts w:ascii="Times New Roman" w:hAnsi="Times New Roman"/>
          <w:b/>
          <w:sz w:val="28"/>
          <w:szCs w:val="28"/>
          <w:lang w:val="uk-UA"/>
        </w:rPr>
      </w:pPr>
      <w:r w:rsidRPr="00E468D5">
        <w:rPr>
          <w:rFonts w:ascii="Times New Roman" w:hAnsi="Times New Roman"/>
          <w:b/>
          <w:sz w:val="28"/>
          <w:szCs w:val="28"/>
        </w:rPr>
        <w:t>Про </w:t>
      </w:r>
      <w:r w:rsidR="003D6E88">
        <w:rPr>
          <w:rFonts w:ascii="Times New Roman" w:hAnsi="Times New Roman"/>
          <w:b/>
          <w:sz w:val="28"/>
          <w:szCs w:val="28"/>
          <w:lang w:val="uk-UA"/>
        </w:rPr>
        <w:t xml:space="preserve">внесення змін та доповнень до рішення 11 сесії міської ради </w:t>
      </w:r>
    </w:p>
    <w:p w:rsidR="00E468D5" w:rsidRDefault="003D6E88" w:rsidP="003D6E88">
      <w:pPr>
        <w:pStyle w:val="a8"/>
        <w:jc w:val="center"/>
        <w:rPr>
          <w:rFonts w:ascii="Times New Roman" w:hAnsi="Times New Roman"/>
          <w:b/>
          <w:sz w:val="28"/>
          <w:szCs w:val="28"/>
          <w:lang w:val="uk-UA"/>
        </w:rPr>
      </w:pPr>
      <w:r>
        <w:rPr>
          <w:rFonts w:ascii="Times New Roman" w:hAnsi="Times New Roman"/>
          <w:b/>
          <w:sz w:val="28"/>
          <w:szCs w:val="28"/>
          <w:lang w:val="uk-UA"/>
        </w:rPr>
        <w:t xml:space="preserve">7 скликання від </w:t>
      </w:r>
      <w:r w:rsidR="00404571">
        <w:rPr>
          <w:rFonts w:ascii="Times New Roman" w:hAnsi="Times New Roman"/>
          <w:b/>
          <w:sz w:val="28"/>
          <w:szCs w:val="28"/>
          <w:lang w:val="uk-UA"/>
        </w:rPr>
        <w:t>15.12.2016</w:t>
      </w:r>
      <w:r w:rsidRPr="003D6E88">
        <w:rPr>
          <w:rFonts w:ascii="Times New Roman" w:hAnsi="Times New Roman"/>
          <w:b/>
          <w:sz w:val="28"/>
          <w:szCs w:val="28"/>
          <w:lang w:val="uk-UA"/>
        </w:rPr>
        <w:t>р.</w:t>
      </w:r>
      <w:r w:rsidR="00404571" w:rsidRPr="00404571">
        <w:rPr>
          <w:rFonts w:ascii="Times New Roman" w:hAnsi="Times New Roman"/>
          <w:b/>
          <w:sz w:val="28"/>
          <w:szCs w:val="28"/>
          <w:lang w:val="uk-UA"/>
        </w:rPr>
        <w:t xml:space="preserve"> </w:t>
      </w:r>
      <w:r w:rsidR="00404571">
        <w:rPr>
          <w:rFonts w:ascii="Times New Roman" w:hAnsi="Times New Roman"/>
          <w:b/>
          <w:sz w:val="28"/>
          <w:szCs w:val="28"/>
          <w:lang w:val="uk-UA"/>
        </w:rPr>
        <w:t>№318</w:t>
      </w:r>
    </w:p>
    <w:p w:rsidR="003D6E88" w:rsidRPr="00E468D5" w:rsidRDefault="003D6E88" w:rsidP="009B6D73">
      <w:pPr>
        <w:pStyle w:val="a8"/>
        <w:rPr>
          <w:rFonts w:ascii="Times New Roman" w:hAnsi="Times New Roman"/>
          <w:b/>
          <w:sz w:val="28"/>
          <w:szCs w:val="28"/>
          <w:lang w:val="uk-UA"/>
        </w:rPr>
      </w:pPr>
    </w:p>
    <w:p w:rsidR="00BE6A38" w:rsidRDefault="003D6E88" w:rsidP="009B6D73">
      <w:pPr>
        <w:spacing w:after="0" w:line="240" w:lineRule="auto"/>
        <w:ind w:firstLine="708"/>
        <w:rPr>
          <w:rFonts w:ascii="Times New Roman" w:hAnsi="Times New Roman"/>
          <w:sz w:val="28"/>
          <w:szCs w:val="28"/>
          <w:lang w:val="uk-UA"/>
        </w:rPr>
      </w:pPr>
      <w:r>
        <w:rPr>
          <w:rFonts w:ascii="Times New Roman" w:hAnsi="Times New Roman"/>
          <w:sz w:val="28"/>
          <w:szCs w:val="28"/>
          <w:lang w:val="uk-UA"/>
        </w:rPr>
        <w:t>К</w:t>
      </w:r>
      <w:r w:rsidR="001307FB" w:rsidRPr="001307FB">
        <w:rPr>
          <w:rFonts w:ascii="Times New Roman" w:hAnsi="Times New Roman"/>
          <w:sz w:val="28"/>
          <w:szCs w:val="28"/>
          <w:lang w:val="uk-UA"/>
        </w:rPr>
        <w:t xml:space="preserve">еруючись </w:t>
      </w:r>
      <w:r w:rsidR="00BF7917">
        <w:rPr>
          <w:rFonts w:ascii="Times New Roman" w:hAnsi="Times New Roman"/>
          <w:sz w:val="28"/>
          <w:szCs w:val="28"/>
          <w:lang w:val="uk-UA"/>
        </w:rPr>
        <w:t>ст.</w:t>
      </w:r>
      <w:r w:rsidR="009B6D73">
        <w:rPr>
          <w:rFonts w:ascii="Times New Roman" w:hAnsi="Times New Roman"/>
          <w:sz w:val="28"/>
          <w:szCs w:val="28"/>
          <w:lang w:val="uk-UA"/>
        </w:rPr>
        <w:t xml:space="preserve">ст. </w:t>
      </w:r>
      <w:r w:rsidR="00BF7917">
        <w:rPr>
          <w:rFonts w:ascii="Times New Roman" w:hAnsi="Times New Roman"/>
          <w:sz w:val="28"/>
          <w:szCs w:val="28"/>
          <w:lang w:val="uk-UA"/>
        </w:rPr>
        <w:t xml:space="preserve"> 26</w:t>
      </w:r>
      <w:r w:rsidR="005847D3">
        <w:rPr>
          <w:rFonts w:ascii="Times New Roman" w:hAnsi="Times New Roman"/>
          <w:sz w:val="28"/>
          <w:szCs w:val="28"/>
          <w:lang w:val="uk-UA"/>
        </w:rPr>
        <w:t>, 59</w:t>
      </w:r>
      <w:r w:rsidR="00BF7917">
        <w:rPr>
          <w:rFonts w:ascii="Times New Roman" w:hAnsi="Times New Roman"/>
          <w:sz w:val="28"/>
          <w:szCs w:val="28"/>
          <w:lang w:val="uk-UA"/>
        </w:rPr>
        <w:t xml:space="preserve"> </w:t>
      </w:r>
      <w:r w:rsidR="00477982">
        <w:rPr>
          <w:rFonts w:ascii="Times New Roman" w:hAnsi="Times New Roman"/>
          <w:sz w:val="28"/>
          <w:szCs w:val="28"/>
          <w:lang w:val="uk-UA"/>
        </w:rPr>
        <w:t>З</w:t>
      </w:r>
      <w:r w:rsidR="00BF7917">
        <w:rPr>
          <w:rFonts w:ascii="Times New Roman" w:hAnsi="Times New Roman"/>
          <w:sz w:val="28"/>
          <w:szCs w:val="28"/>
          <w:lang w:val="uk-UA"/>
        </w:rPr>
        <w:t xml:space="preserve">акону України «Про місцеве самоврядування в Україні», </w:t>
      </w:r>
      <w:r w:rsidRPr="003D6E88">
        <w:rPr>
          <w:rFonts w:ascii="Times New Roman" w:hAnsi="Times New Roman"/>
          <w:sz w:val="28"/>
          <w:szCs w:val="28"/>
          <w:lang w:val="uk-UA"/>
        </w:rPr>
        <w:t>відповідно до Закону України «Про адміністративні послуги»</w:t>
      </w:r>
      <w:r>
        <w:rPr>
          <w:rFonts w:ascii="Times New Roman" w:hAnsi="Times New Roman"/>
          <w:sz w:val="28"/>
          <w:szCs w:val="28"/>
          <w:lang w:val="uk-UA"/>
        </w:rPr>
        <w:t>, враховуючи клопотання начальника відділу адміністративних послуг міської ради</w:t>
      </w:r>
      <w:r w:rsidRPr="00554599">
        <w:rPr>
          <w:rFonts w:ascii="Times New Roman" w:hAnsi="Times New Roman"/>
          <w:sz w:val="28"/>
          <w:szCs w:val="28"/>
          <w:lang w:val="uk-UA"/>
        </w:rPr>
        <w:t>,</w:t>
      </w:r>
      <w:r w:rsidR="002E1075">
        <w:rPr>
          <w:rFonts w:ascii="Times New Roman" w:hAnsi="Times New Roman"/>
          <w:sz w:val="28"/>
          <w:szCs w:val="28"/>
          <w:lang w:val="uk-UA"/>
        </w:rPr>
        <w:t xml:space="preserve"> </w:t>
      </w:r>
      <w:r w:rsidR="009E7CA9" w:rsidRPr="00554599">
        <w:rPr>
          <w:rFonts w:ascii="Times New Roman" w:hAnsi="Times New Roman"/>
          <w:sz w:val="28"/>
          <w:szCs w:val="28"/>
          <w:lang w:val="uk-UA"/>
        </w:rPr>
        <w:t xml:space="preserve">рішення </w:t>
      </w:r>
      <w:r w:rsidR="00554599" w:rsidRPr="00554599">
        <w:rPr>
          <w:rFonts w:ascii="Times New Roman" w:hAnsi="Times New Roman"/>
          <w:sz w:val="28"/>
          <w:szCs w:val="28"/>
          <w:lang w:val="uk-UA"/>
        </w:rPr>
        <w:t>8 сесі</w:t>
      </w:r>
      <w:r w:rsidR="002E1075">
        <w:rPr>
          <w:rFonts w:ascii="Times New Roman" w:hAnsi="Times New Roman"/>
          <w:sz w:val="28"/>
          <w:szCs w:val="28"/>
          <w:lang w:val="uk-UA"/>
        </w:rPr>
        <w:t xml:space="preserve">ї </w:t>
      </w:r>
      <w:r w:rsidR="002E1075" w:rsidRPr="00554599">
        <w:rPr>
          <w:rFonts w:ascii="Times New Roman" w:hAnsi="Times New Roman"/>
          <w:sz w:val="28"/>
          <w:szCs w:val="28"/>
          <w:lang w:val="uk-UA"/>
        </w:rPr>
        <w:t>міської ради</w:t>
      </w:r>
      <w:r w:rsidR="00554599" w:rsidRPr="00554599">
        <w:rPr>
          <w:rFonts w:ascii="Times New Roman" w:hAnsi="Times New Roman"/>
          <w:sz w:val="28"/>
          <w:szCs w:val="28"/>
          <w:lang w:val="uk-UA"/>
        </w:rPr>
        <w:t xml:space="preserve"> 7 скликання від 26.04.2016 року </w:t>
      </w:r>
      <w:r w:rsidR="002E1075" w:rsidRPr="00554599">
        <w:rPr>
          <w:rFonts w:ascii="Times New Roman" w:hAnsi="Times New Roman"/>
          <w:sz w:val="28"/>
          <w:szCs w:val="28"/>
          <w:lang w:val="uk-UA"/>
        </w:rPr>
        <w:t xml:space="preserve">№173 </w:t>
      </w:r>
      <w:r w:rsidR="00554599" w:rsidRPr="00554599">
        <w:rPr>
          <w:rFonts w:ascii="Times New Roman" w:hAnsi="Times New Roman"/>
          <w:sz w:val="28"/>
          <w:szCs w:val="28"/>
          <w:lang w:val="uk-UA"/>
        </w:rPr>
        <w:t>«Про співробітництво з суб’єктами надання адміністративних послуг</w:t>
      </w:r>
      <w:r w:rsidR="00477982">
        <w:rPr>
          <w:rFonts w:ascii="Times New Roman" w:hAnsi="Times New Roman"/>
          <w:sz w:val="28"/>
          <w:szCs w:val="28"/>
          <w:lang w:val="uk-UA"/>
        </w:rPr>
        <w:t>,</w:t>
      </w:r>
      <w:r w:rsidR="00554599" w:rsidRPr="00554599">
        <w:rPr>
          <w:rFonts w:ascii="Times New Roman" w:hAnsi="Times New Roman"/>
          <w:sz w:val="28"/>
          <w:szCs w:val="28"/>
          <w:lang w:val="uk-UA"/>
        </w:rPr>
        <w:t xml:space="preserve"> що надаються через відділ адміністративно-дозвільних процедур»</w:t>
      </w:r>
      <w:r w:rsidR="00554599">
        <w:rPr>
          <w:rFonts w:ascii="Times New Roman" w:hAnsi="Times New Roman"/>
          <w:sz w:val="28"/>
          <w:szCs w:val="28"/>
          <w:lang w:val="uk-UA"/>
        </w:rPr>
        <w:t>,</w:t>
      </w:r>
      <w:r w:rsidR="009B6D73">
        <w:rPr>
          <w:rFonts w:ascii="Times New Roman" w:hAnsi="Times New Roman"/>
          <w:sz w:val="28"/>
          <w:szCs w:val="28"/>
          <w:lang w:val="uk-UA"/>
        </w:rPr>
        <w:t>-</w:t>
      </w:r>
    </w:p>
    <w:p w:rsidR="009B6D73" w:rsidRPr="00554599" w:rsidRDefault="009B6D73" w:rsidP="009B6D73">
      <w:pPr>
        <w:spacing w:after="0" w:line="240" w:lineRule="auto"/>
        <w:ind w:firstLine="708"/>
        <w:rPr>
          <w:rFonts w:ascii="Times New Roman" w:hAnsi="Times New Roman"/>
          <w:sz w:val="28"/>
          <w:szCs w:val="28"/>
          <w:lang w:val="uk-UA"/>
        </w:rPr>
      </w:pPr>
    </w:p>
    <w:p w:rsidR="00382B95" w:rsidRPr="00404571" w:rsidRDefault="009B6D73" w:rsidP="009B6D73">
      <w:pPr>
        <w:pStyle w:val="a8"/>
        <w:ind w:firstLine="708"/>
        <w:rPr>
          <w:rFonts w:ascii="Times New Roman" w:hAnsi="Times New Roman"/>
          <w:b/>
          <w:sz w:val="28"/>
          <w:szCs w:val="28"/>
          <w:lang w:val="uk-UA"/>
        </w:rPr>
      </w:pPr>
      <w:r w:rsidRPr="00404571">
        <w:rPr>
          <w:rFonts w:ascii="Times New Roman" w:hAnsi="Times New Roman"/>
          <w:b/>
          <w:sz w:val="28"/>
          <w:szCs w:val="28"/>
          <w:lang w:val="uk-UA"/>
        </w:rPr>
        <w:t xml:space="preserve">    </w:t>
      </w:r>
      <w:r w:rsidR="00404571">
        <w:rPr>
          <w:rFonts w:ascii="Times New Roman" w:hAnsi="Times New Roman"/>
          <w:b/>
          <w:sz w:val="28"/>
          <w:szCs w:val="28"/>
          <w:lang w:val="uk-UA"/>
        </w:rPr>
        <w:t xml:space="preserve">                          </w:t>
      </w:r>
      <w:r w:rsidRPr="00404571">
        <w:rPr>
          <w:rFonts w:ascii="Times New Roman" w:hAnsi="Times New Roman"/>
          <w:b/>
          <w:sz w:val="28"/>
          <w:szCs w:val="28"/>
          <w:lang w:val="uk-UA"/>
        </w:rPr>
        <w:t xml:space="preserve">   міська рада</w:t>
      </w:r>
      <w:r w:rsidR="00382B95" w:rsidRPr="00404571">
        <w:rPr>
          <w:rFonts w:ascii="Times New Roman" w:hAnsi="Times New Roman"/>
          <w:b/>
          <w:sz w:val="28"/>
          <w:szCs w:val="28"/>
          <w:lang w:val="uk-UA"/>
        </w:rPr>
        <w:t xml:space="preserve"> </w:t>
      </w:r>
      <w:r w:rsidRPr="00404571">
        <w:rPr>
          <w:rFonts w:ascii="Times New Roman" w:hAnsi="Times New Roman"/>
          <w:b/>
          <w:sz w:val="28"/>
          <w:szCs w:val="28"/>
          <w:lang w:val="uk-UA"/>
        </w:rPr>
        <w:t>ВИРІШИЛА</w:t>
      </w:r>
      <w:r w:rsidR="00382B95" w:rsidRPr="00404571">
        <w:rPr>
          <w:rFonts w:ascii="Times New Roman" w:hAnsi="Times New Roman"/>
          <w:b/>
          <w:sz w:val="28"/>
          <w:szCs w:val="28"/>
          <w:lang w:val="uk-UA"/>
        </w:rPr>
        <w:t>:</w:t>
      </w:r>
    </w:p>
    <w:p w:rsidR="009B6D73" w:rsidRDefault="009B6D73" w:rsidP="009B6D73">
      <w:pPr>
        <w:pStyle w:val="a8"/>
        <w:ind w:firstLine="708"/>
        <w:rPr>
          <w:rFonts w:ascii="Times New Roman" w:hAnsi="Times New Roman"/>
          <w:b/>
          <w:sz w:val="26"/>
          <w:szCs w:val="26"/>
          <w:lang w:val="uk-UA"/>
        </w:rPr>
      </w:pPr>
    </w:p>
    <w:p w:rsidR="009E7CA9" w:rsidRDefault="003D6E88" w:rsidP="001E609A">
      <w:pPr>
        <w:pStyle w:val="western"/>
        <w:numPr>
          <w:ilvl w:val="0"/>
          <w:numId w:val="4"/>
        </w:numPr>
        <w:shd w:val="clear" w:color="auto" w:fill="FFFFFF"/>
        <w:spacing w:before="0" w:beforeAutospacing="0" w:after="0" w:afterAutospacing="0"/>
        <w:ind w:left="284" w:right="-1" w:hanging="284"/>
        <w:rPr>
          <w:color w:val="000000"/>
          <w:sz w:val="28"/>
          <w:szCs w:val="28"/>
        </w:rPr>
      </w:pPr>
      <w:r w:rsidRPr="009E7CA9">
        <w:rPr>
          <w:color w:val="000000"/>
          <w:sz w:val="28"/>
          <w:szCs w:val="28"/>
        </w:rPr>
        <w:t xml:space="preserve">Внести зміни </w:t>
      </w:r>
      <w:r w:rsidR="009E7CA9">
        <w:rPr>
          <w:color w:val="000000"/>
          <w:sz w:val="28"/>
          <w:szCs w:val="28"/>
        </w:rPr>
        <w:t xml:space="preserve">до </w:t>
      </w:r>
      <w:r w:rsidRPr="009E7CA9">
        <w:rPr>
          <w:color w:val="000000"/>
          <w:sz w:val="28"/>
          <w:szCs w:val="28"/>
        </w:rPr>
        <w:t xml:space="preserve">рішення 11 сесії міської ради 7 скликання </w:t>
      </w:r>
      <w:r w:rsidR="001E609A">
        <w:rPr>
          <w:color w:val="000000"/>
          <w:sz w:val="28"/>
          <w:szCs w:val="28"/>
        </w:rPr>
        <w:t xml:space="preserve">від </w:t>
      </w:r>
      <w:r w:rsidRPr="009E7CA9">
        <w:rPr>
          <w:color w:val="000000"/>
          <w:sz w:val="28"/>
          <w:szCs w:val="28"/>
        </w:rPr>
        <w:t>15.12.2016 р.</w:t>
      </w:r>
      <w:r w:rsidR="002E1075">
        <w:rPr>
          <w:color w:val="000000"/>
          <w:sz w:val="28"/>
          <w:szCs w:val="28"/>
        </w:rPr>
        <w:t xml:space="preserve"> </w:t>
      </w:r>
      <w:r w:rsidR="00477982">
        <w:rPr>
          <w:color w:val="000000"/>
          <w:sz w:val="28"/>
          <w:szCs w:val="28"/>
        </w:rPr>
        <w:t xml:space="preserve">№318 </w:t>
      </w:r>
      <w:r>
        <w:t>«</w:t>
      </w:r>
      <w:r w:rsidRPr="009E7CA9">
        <w:rPr>
          <w:color w:val="000000"/>
          <w:sz w:val="28"/>
          <w:szCs w:val="28"/>
        </w:rPr>
        <w:t>Про затвердження оновленого переліку адміністративних послуг, які надаються через відділ надання адміністративних послуг Могил</w:t>
      </w:r>
      <w:r w:rsidR="002E1075">
        <w:rPr>
          <w:color w:val="000000"/>
          <w:sz w:val="28"/>
          <w:szCs w:val="28"/>
        </w:rPr>
        <w:t xml:space="preserve">ів –Подільської міської ради», а </w:t>
      </w:r>
      <w:r w:rsidRPr="009E7CA9">
        <w:rPr>
          <w:color w:val="000000"/>
          <w:sz w:val="28"/>
          <w:szCs w:val="28"/>
        </w:rPr>
        <w:t>саме</w:t>
      </w:r>
      <w:r w:rsidR="002E1075">
        <w:rPr>
          <w:color w:val="000000"/>
          <w:sz w:val="28"/>
          <w:szCs w:val="28"/>
        </w:rPr>
        <w:t>,</w:t>
      </w:r>
      <w:r w:rsidRPr="009E7CA9">
        <w:rPr>
          <w:color w:val="000000"/>
          <w:sz w:val="28"/>
          <w:szCs w:val="28"/>
        </w:rPr>
        <w:t xml:space="preserve"> додаток до рішення «</w:t>
      </w:r>
      <w:r w:rsidR="009E7CA9">
        <w:rPr>
          <w:color w:val="000000"/>
          <w:sz w:val="28"/>
          <w:szCs w:val="28"/>
        </w:rPr>
        <w:t xml:space="preserve">Оновлений перелік </w:t>
      </w:r>
      <w:r w:rsidRPr="009E7CA9">
        <w:rPr>
          <w:color w:val="000000"/>
          <w:sz w:val="28"/>
          <w:szCs w:val="28"/>
        </w:rPr>
        <w:t>адміністративних послуг, які надаються через відділ надання адміністративних послуг Могилів –</w:t>
      </w:r>
      <w:r w:rsidR="00404571">
        <w:rPr>
          <w:color w:val="000000"/>
          <w:sz w:val="28"/>
          <w:szCs w:val="28"/>
        </w:rPr>
        <w:t xml:space="preserve"> </w:t>
      </w:r>
      <w:r w:rsidRPr="009E7CA9">
        <w:rPr>
          <w:color w:val="000000"/>
          <w:sz w:val="28"/>
          <w:szCs w:val="28"/>
        </w:rPr>
        <w:t>Подільської міської ради</w:t>
      </w:r>
      <w:r w:rsidR="009E7CA9">
        <w:rPr>
          <w:color w:val="000000"/>
          <w:sz w:val="28"/>
          <w:szCs w:val="28"/>
        </w:rPr>
        <w:t>» доповнити пунктами наступного змісту, що дода</w:t>
      </w:r>
      <w:r w:rsidR="00477982">
        <w:rPr>
          <w:color w:val="000000"/>
          <w:sz w:val="28"/>
          <w:szCs w:val="28"/>
        </w:rPr>
        <w:t>ю</w:t>
      </w:r>
      <w:r w:rsidR="009E7CA9">
        <w:rPr>
          <w:color w:val="000000"/>
          <w:sz w:val="28"/>
          <w:szCs w:val="28"/>
        </w:rPr>
        <w:t>ться.</w:t>
      </w:r>
    </w:p>
    <w:p w:rsidR="009E7CA9" w:rsidRPr="009E7CA9" w:rsidRDefault="009E7CA9" w:rsidP="00404571">
      <w:pPr>
        <w:pStyle w:val="western"/>
        <w:numPr>
          <w:ilvl w:val="0"/>
          <w:numId w:val="4"/>
        </w:numPr>
        <w:shd w:val="clear" w:color="auto" w:fill="FFFFFF"/>
        <w:spacing w:before="0" w:beforeAutospacing="0" w:after="0" w:afterAutospacing="0"/>
        <w:ind w:left="284" w:right="57" w:hanging="284"/>
        <w:rPr>
          <w:color w:val="000000"/>
          <w:sz w:val="28"/>
          <w:szCs w:val="28"/>
        </w:rPr>
      </w:pPr>
      <w:r>
        <w:rPr>
          <w:color w:val="000000"/>
          <w:sz w:val="28"/>
          <w:szCs w:val="28"/>
        </w:rPr>
        <w:t>Визначити с</w:t>
      </w:r>
      <w:r w:rsidRPr="009E7CA9">
        <w:rPr>
          <w:color w:val="000000"/>
          <w:sz w:val="28"/>
          <w:szCs w:val="28"/>
        </w:rPr>
        <w:t>уб’єкт</w:t>
      </w:r>
      <w:r>
        <w:rPr>
          <w:color w:val="000000"/>
          <w:sz w:val="28"/>
          <w:szCs w:val="28"/>
        </w:rPr>
        <w:t>ом надання адміністративних послуг,</w:t>
      </w:r>
      <w:r w:rsidR="002E1075">
        <w:rPr>
          <w:color w:val="000000"/>
          <w:sz w:val="28"/>
          <w:szCs w:val="28"/>
        </w:rPr>
        <w:t xml:space="preserve"> </w:t>
      </w:r>
      <w:r>
        <w:rPr>
          <w:color w:val="000000"/>
          <w:sz w:val="28"/>
          <w:szCs w:val="28"/>
        </w:rPr>
        <w:t>зазначених в пункті 1 даного рішення</w:t>
      </w:r>
      <w:r w:rsidR="00590F0C">
        <w:rPr>
          <w:color w:val="000000"/>
          <w:sz w:val="28"/>
          <w:szCs w:val="28"/>
        </w:rPr>
        <w:t xml:space="preserve">, які надаються через центр надання адміністративних послуг міської ради </w:t>
      </w:r>
      <w:r>
        <w:rPr>
          <w:color w:val="000000"/>
          <w:sz w:val="28"/>
          <w:szCs w:val="28"/>
        </w:rPr>
        <w:t>– управління праці та соціального захисту населення Могилів-Подільської міської ради.</w:t>
      </w:r>
    </w:p>
    <w:p w:rsidR="007273D7" w:rsidRPr="00CB53C0" w:rsidRDefault="00CB53C0" w:rsidP="00404571">
      <w:pPr>
        <w:pStyle w:val="western"/>
        <w:numPr>
          <w:ilvl w:val="0"/>
          <w:numId w:val="4"/>
        </w:numPr>
        <w:shd w:val="clear" w:color="auto" w:fill="FFFFFF"/>
        <w:spacing w:before="0" w:beforeAutospacing="0" w:after="0" w:afterAutospacing="0"/>
        <w:ind w:left="284" w:right="57" w:hanging="284"/>
        <w:rPr>
          <w:color w:val="000000"/>
          <w:sz w:val="28"/>
          <w:szCs w:val="28"/>
        </w:rPr>
      </w:pPr>
      <w:r w:rsidRPr="00CB53C0">
        <w:rPr>
          <w:sz w:val="28"/>
          <w:szCs w:val="28"/>
        </w:rPr>
        <w:t xml:space="preserve">Контроль за виконанням даного рішення покласти на </w:t>
      </w:r>
      <w:r w:rsidR="00404571">
        <w:rPr>
          <w:sz w:val="28"/>
          <w:szCs w:val="28"/>
        </w:rPr>
        <w:t xml:space="preserve">керуючого справами виконкому </w:t>
      </w:r>
      <w:r w:rsidR="009E7CA9">
        <w:rPr>
          <w:sz w:val="28"/>
          <w:szCs w:val="28"/>
        </w:rPr>
        <w:t>Горбатюка</w:t>
      </w:r>
      <w:r w:rsidR="00404571">
        <w:rPr>
          <w:sz w:val="28"/>
          <w:szCs w:val="28"/>
        </w:rPr>
        <w:t xml:space="preserve"> Р</w:t>
      </w:r>
      <w:r w:rsidR="009E7CA9">
        <w:rPr>
          <w:sz w:val="28"/>
          <w:szCs w:val="28"/>
        </w:rPr>
        <w:t>.</w:t>
      </w:r>
      <w:r w:rsidR="00404571">
        <w:rPr>
          <w:sz w:val="28"/>
          <w:szCs w:val="28"/>
        </w:rPr>
        <w:t>В..</w:t>
      </w:r>
    </w:p>
    <w:p w:rsidR="00382B95" w:rsidRPr="00127C70" w:rsidRDefault="00382B95" w:rsidP="009B6D73">
      <w:pPr>
        <w:pStyle w:val="a8"/>
        <w:ind w:left="720"/>
        <w:rPr>
          <w:rFonts w:ascii="Times New Roman" w:hAnsi="Times New Roman"/>
          <w:b/>
          <w:sz w:val="26"/>
          <w:szCs w:val="26"/>
          <w:lang w:val="uk-UA"/>
        </w:rPr>
      </w:pPr>
    </w:p>
    <w:p w:rsidR="00D54431" w:rsidRDefault="00D54431" w:rsidP="00B5466C">
      <w:pPr>
        <w:pStyle w:val="a8"/>
        <w:ind w:left="720"/>
        <w:rPr>
          <w:rFonts w:ascii="Times New Roman" w:hAnsi="Times New Roman"/>
          <w:b/>
          <w:sz w:val="26"/>
          <w:szCs w:val="26"/>
          <w:lang w:val="uk-UA"/>
        </w:rPr>
      </w:pPr>
    </w:p>
    <w:p w:rsidR="00404571" w:rsidRDefault="00404571" w:rsidP="00B5466C">
      <w:pPr>
        <w:pStyle w:val="a8"/>
        <w:ind w:left="720"/>
        <w:rPr>
          <w:rFonts w:ascii="Times New Roman" w:hAnsi="Times New Roman"/>
          <w:b/>
          <w:sz w:val="26"/>
          <w:szCs w:val="26"/>
          <w:lang w:val="uk-UA"/>
        </w:rPr>
      </w:pPr>
    </w:p>
    <w:p w:rsidR="001E609A" w:rsidRDefault="001E609A" w:rsidP="00B5466C">
      <w:pPr>
        <w:pStyle w:val="a8"/>
        <w:ind w:left="720"/>
        <w:rPr>
          <w:rFonts w:ascii="Times New Roman" w:hAnsi="Times New Roman"/>
          <w:b/>
          <w:sz w:val="26"/>
          <w:szCs w:val="26"/>
          <w:lang w:val="uk-UA"/>
        </w:rPr>
      </w:pPr>
    </w:p>
    <w:p w:rsidR="00404571" w:rsidRDefault="00404571" w:rsidP="00B5466C">
      <w:pPr>
        <w:pStyle w:val="a8"/>
        <w:ind w:left="720"/>
        <w:rPr>
          <w:rFonts w:ascii="Times New Roman" w:hAnsi="Times New Roman"/>
          <w:b/>
          <w:sz w:val="26"/>
          <w:szCs w:val="26"/>
          <w:lang w:val="uk-UA"/>
        </w:rPr>
      </w:pPr>
    </w:p>
    <w:p w:rsidR="00382B95" w:rsidRPr="00404571" w:rsidRDefault="002E1075" w:rsidP="002E1075">
      <w:pPr>
        <w:pStyle w:val="a8"/>
        <w:rPr>
          <w:rFonts w:ascii="Times New Roman" w:hAnsi="Times New Roman"/>
          <w:sz w:val="28"/>
          <w:szCs w:val="28"/>
          <w:lang w:val="uk-UA"/>
        </w:rPr>
      </w:pPr>
      <w:r>
        <w:rPr>
          <w:rFonts w:ascii="Times New Roman" w:hAnsi="Times New Roman"/>
          <w:sz w:val="28"/>
          <w:szCs w:val="28"/>
          <w:lang w:val="uk-UA"/>
        </w:rPr>
        <w:t xml:space="preserve">       </w:t>
      </w:r>
      <w:r w:rsidR="00404571">
        <w:rPr>
          <w:rFonts w:ascii="Times New Roman" w:hAnsi="Times New Roman"/>
          <w:sz w:val="28"/>
          <w:szCs w:val="28"/>
          <w:lang w:val="uk-UA"/>
        </w:rPr>
        <w:t xml:space="preserve"> </w:t>
      </w:r>
      <w:r w:rsidR="001E609A">
        <w:rPr>
          <w:rFonts w:ascii="Times New Roman" w:hAnsi="Times New Roman"/>
          <w:sz w:val="28"/>
          <w:szCs w:val="28"/>
          <w:lang w:val="uk-UA"/>
        </w:rPr>
        <w:t xml:space="preserve">  </w:t>
      </w:r>
      <w:r w:rsidR="00404571">
        <w:rPr>
          <w:rFonts w:ascii="Times New Roman" w:hAnsi="Times New Roman"/>
          <w:sz w:val="28"/>
          <w:szCs w:val="28"/>
          <w:lang w:val="uk-UA"/>
        </w:rPr>
        <w:t xml:space="preserve"> </w:t>
      </w:r>
      <w:r w:rsidR="00382B95" w:rsidRPr="00404571">
        <w:rPr>
          <w:rFonts w:ascii="Times New Roman" w:hAnsi="Times New Roman"/>
          <w:sz w:val="28"/>
          <w:szCs w:val="28"/>
          <w:lang w:val="uk-UA"/>
        </w:rPr>
        <w:t xml:space="preserve">Міський голова </w:t>
      </w:r>
      <w:r w:rsidR="00404571" w:rsidRPr="00404571">
        <w:rPr>
          <w:rFonts w:ascii="Times New Roman" w:hAnsi="Times New Roman"/>
          <w:sz w:val="28"/>
          <w:szCs w:val="28"/>
          <w:lang w:val="uk-UA"/>
        </w:rPr>
        <w:t xml:space="preserve">                                                 </w:t>
      </w:r>
      <w:r>
        <w:rPr>
          <w:rFonts w:ascii="Times New Roman" w:hAnsi="Times New Roman"/>
          <w:sz w:val="28"/>
          <w:szCs w:val="28"/>
          <w:lang w:val="uk-UA"/>
        </w:rPr>
        <w:t xml:space="preserve">      </w:t>
      </w:r>
      <w:r w:rsidR="00404571" w:rsidRPr="00404571">
        <w:rPr>
          <w:rFonts w:ascii="Times New Roman" w:hAnsi="Times New Roman"/>
          <w:sz w:val="28"/>
          <w:szCs w:val="28"/>
          <w:lang w:val="uk-UA"/>
        </w:rPr>
        <w:t xml:space="preserve">    </w:t>
      </w:r>
      <w:r w:rsidR="00382B95" w:rsidRPr="00404571">
        <w:rPr>
          <w:rFonts w:ascii="Times New Roman" w:hAnsi="Times New Roman"/>
          <w:sz w:val="28"/>
          <w:szCs w:val="28"/>
          <w:lang w:val="uk-UA"/>
        </w:rPr>
        <w:t>П. Бровко</w:t>
      </w:r>
    </w:p>
    <w:p w:rsidR="00382B95" w:rsidRPr="00127C70" w:rsidRDefault="00382B95" w:rsidP="0066649C">
      <w:pPr>
        <w:pStyle w:val="a8"/>
        <w:rPr>
          <w:rFonts w:ascii="Times New Roman" w:hAnsi="Times New Roman"/>
          <w:sz w:val="26"/>
          <w:szCs w:val="26"/>
          <w:lang w:val="uk-UA"/>
        </w:rPr>
      </w:pPr>
    </w:p>
    <w:p w:rsidR="009E7CA9" w:rsidRDefault="009E7CA9" w:rsidP="00127C70">
      <w:pPr>
        <w:rPr>
          <w:lang w:val="uk-UA"/>
        </w:rPr>
      </w:pPr>
    </w:p>
    <w:p w:rsidR="009E7CA9" w:rsidRDefault="009E7CA9" w:rsidP="00127C70">
      <w:pPr>
        <w:rPr>
          <w:lang w:val="uk-UA"/>
        </w:rPr>
      </w:pPr>
    </w:p>
    <w:p w:rsidR="002E1075" w:rsidRDefault="002E1075" w:rsidP="00127C70">
      <w:pPr>
        <w:rPr>
          <w:lang w:val="uk-UA"/>
        </w:rPr>
      </w:pPr>
    </w:p>
    <w:p w:rsidR="002E1075" w:rsidRDefault="002E1075" w:rsidP="00127C70">
      <w:pPr>
        <w:rPr>
          <w:lang w:val="uk-UA"/>
        </w:rPr>
      </w:pPr>
    </w:p>
    <w:p w:rsidR="002E1075" w:rsidRDefault="002E1075" w:rsidP="00127C70">
      <w:pPr>
        <w:rPr>
          <w:lang w:val="uk-UA"/>
        </w:rPr>
      </w:pPr>
    </w:p>
    <w:p w:rsidR="00FC1A72" w:rsidRPr="002E1075" w:rsidRDefault="00FC1A72" w:rsidP="00FC1A72">
      <w:pPr>
        <w:spacing w:after="0" w:line="240" w:lineRule="auto"/>
        <w:jc w:val="right"/>
        <w:rPr>
          <w:rFonts w:ascii="Times New Roman" w:hAnsi="Times New Roman"/>
          <w:sz w:val="28"/>
          <w:szCs w:val="28"/>
        </w:rPr>
      </w:pPr>
      <w:r w:rsidRPr="002E1075">
        <w:rPr>
          <w:rFonts w:ascii="Times New Roman" w:hAnsi="Times New Roman"/>
          <w:sz w:val="28"/>
          <w:szCs w:val="28"/>
        </w:rPr>
        <w:t>Додаток</w:t>
      </w:r>
    </w:p>
    <w:p w:rsidR="002E1075" w:rsidRDefault="00FC1A72" w:rsidP="00FC1A72">
      <w:pPr>
        <w:spacing w:after="0" w:line="240" w:lineRule="auto"/>
        <w:jc w:val="right"/>
        <w:rPr>
          <w:rFonts w:ascii="Times New Roman" w:hAnsi="Times New Roman"/>
          <w:sz w:val="28"/>
          <w:szCs w:val="28"/>
          <w:lang w:val="uk-UA"/>
        </w:rPr>
      </w:pPr>
      <w:r w:rsidRPr="002E1075">
        <w:rPr>
          <w:rFonts w:ascii="Times New Roman" w:hAnsi="Times New Roman"/>
          <w:sz w:val="28"/>
          <w:szCs w:val="28"/>
        </w:rPr>
        <w:t xml:space="preserve"> до рішення</w:t>
      </w:r>
      <w:r w:rsidR="002E1075">
        <w:rPr>
          <w:rFonts w:ascii="Times New Roman" w:hAnsi="Times New Roman"/>
          <w:sz w:val="28"/>
          <w:szCs w:val="28"/>
          <w:lang w:val="uk-UA"/>
        </w:rPr>
        <w:t xml:space="preserve"> 13сесії</w:t>
      </w:r>
    </w:p>
    <w:p w:rsidR="00FC1A72" w:rsidRDefault="00FC1A72" w:rsidP="00FC1A72">
      <w:pPr>
        <w:spacing w:after="0" w:line="240" w:lineRule="auto"/>
        <w:jc w:val="right"/>
        <w:rPr>
          <w:rFonts w:ascii="Times New Roman" w:hAnsi="Times New Roman"/>
          <w:sz w:val="28"/>
          <w:szCs w:val="28"/>
          <w:lang w:val="uk-UA"/>
        </w:rPr>
      </w:pPr>
      <w:r w:rsidRPr="002E1075">
        <w:rPr>
          <w:rFonts w:ascii="Times New Roman" w:hAnsi="Times New Roman"/>
          <w:sz w:val="28"/>
          <w:szCs w:val="28"/>
        </w:rPr>
        <w:t xml:space="preserve">  міської ради 7 скликання</w:t>
      </w:r>
    </w:p>
    <w:p w:rsidR="002E1075" w:rsidRPr="002E1075" w:rsidRDefault="002E1075" w:rsidP="00FC1A72">
      <w:pPr>
        <w:spacing w:after="0" w:line="240" w:lineRule="auto"/>
        <w:jc w:val="right"/>
        <w:rPr>
          <w:rFonts w:ascii="Times New Roman" w:hAnsi="Times New Roman"/>
          <w:sz w:val="28"/>
          <w:szCs w:val="28"/>
          <w:lang w:val="uk-UA"/>
        </w:rPr>
      </w:pPr>
      <w:r>
        <w:rPr>
          <w:rFonts w:ascii="Times New Roman" w:hAnsi="Times New Roman"/>
          <w:sz w:val="28"/>
          <w:szCs w:val="28"/>
          <w:lang w:val="uk-UA"/>
        </w:rPr>
        <w:t>від 11.04.2017 року №</w:t>
      </w:r>
      <w:r w:rsidR="001124FC">
        <w:rPr>
          <w:rFonts w:ascii="Times New Roman" w:hAnsi="Times New Roman"/>
          <w:sz w:val="28"/>
          <w:szCs w:val="28"/>
          <w:lang w:val="uk-UA"/>
        </w:rPr>
        <w:t xml:space="preserve"> 393</w:t>
      </w:r>
    </w:p>
    <w:p w:rsidR="00FC1A72" w:rsidRPr="001E609A" w:rsidRDefault="00FC1A72" w:rsidP="00FC1A72">
      <w:pPr>
        <w:jc w:val="center"/>
        <w:rPr>
          <w:rFonts w:ascii="Times New Roman" w:hAnsi="Times New Roman"/>
          <w:b/>
          <w:sz w:val="28"/>
          <w:szCs w:val="28"/>
          <w:lang w:val="uk-UA"/>
        </w:rPr>
      </w:pPr>
    </w:p>
    <w:p w:rsidR="00FC1A72" w:rsidRPr="001E609A" w:rsidRDefault="00FC1A72" w:rsidP="00D47F44">
      <w:pPr>
        <w:spacing w:after="0" w:line="240" w:lineRule="auto"/>
        <w:jc w:val="center"/>
        <w:rPr>
          <w:rFonts w:ascii="Times New Roman" w:hAnsi="Times New Roman"/>
          <w:b/>
          <w:sz w:val="28"/>
          <w:szCs w:val="28"/>
          <w:lang w:val="uk-UA"/>
        </w:rPr>
      </w:pPr>
      <w:r w:rsidRPr="001E609A">
        <w:rPr>
          <w:rFonts w:ascii="Times New Roman" w:hAnsi="Times New Roman"/>
          <w:b/>
          <w:sz w:val="28"/>
          <w:szCs w:val="28"/>
          <w:lang w:val="uk-UA"/>
        </w:rPr>
        <w:t>Оновлений перелік</w:t>
      </w:r>
    </w:p>
    <w:p w:rsidR="00FC1A72" w:rsidRPr="001E609A" w:rsidRDefault="00FC1A72" w:rsidP="00D47F44">
      <w:pPr>
        <w:spacing w:after="0" w:line="240" w:lineRule="auto"/>
        <w:jc w:val="center"/>
        <w:rPr>
          <w:rFonts w:ascii="Times New Roman" w:hAnsi="Times New Roman"/>
          <w:b/>
          <w:sz w:val="28"/>
          <w:szCs w:val="28"/>
          <w:lang w:val="uk-UA"/>
        </w:rPr>
      </w:pPr>
      <w:r w:rsidRPr="001E609A">
        <w:rPr>
          <w:rFonts w:ascii="Times New Roman" w:hAnsi="Times New Roman"/>
          <w:b/>
          <w:sz w:val="28"/>
          <w:szCs w:val="28"/>
          <w:lang w:val="uk-UA"/>
        </w:rPr>
        <w:t>адміністративних послуг, які надаються через відділ надання адміністративних послуг Могилів –</w:t>
      </w:r>
      <w:r w:rsidR="001E609A">
        <w:rPr>
          <w:rFonts w:ascii="Times New Roman" w:hAnsi="Times New Roman"/>
          <w:b/>
          <w:sz w:val="28"/>
          <w:szCs w:val="28"/>
          <w:lang w:val="uk-UA"/>
        </w:rPr>
        <w:t xml:space="preserve"> </w:t>
      </w:r>
      <w:r w:rsidRPr="001E609A">
        <w:rPr>
          <w:rFonts w:ascii="Times New Roman" w:hAnsi="Times New Roman"/>
          <w:b/>
          <w:sz w:val="28"/>
          <w:szCs w:val="28"/>
          <w:lang w:val="uk-UA"/>
        </w:rPr>
        <w:t>Подільської міської ради</w:t>
      </w:r>
    </w:p>
    <w:p w:rsidR="00FC1A72" w:rsidRPr="001E609A" w:rsidRDefault="00FC1A72" w:rsidP="00FC1A72">
      <w:pPr>
        <w:jc w:val="center"/>
        <w:rPr>
          <w:rFonts w:ascii="Times New Roman" w:hAnsi="Times New Roman"/>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C1A72" w:rsidRPr="0068529B" w:rsidTr="00CC4F8C">
        <w:trPr>
          <w:trHeight w:val="823"/>
        </w:trPr>
        <w:tc>
          <w:tcPr>
            <w:tcW w:w="4785" w:type="dxa"/>
          </w:tcPr>
          <w:p w:rsidR="00FC1A72" w:rsidRPr="00D47F44" w:rsidRDefault="00FC1A72" w:rsidP="00CC4F8C">
            <w:pPr>
              <w:spacing w:after="0" w:line="240" w:lineRule="auto"/>
              <w:jc w:val="center"/>
              <w:rPr>
                <w:rFonts w:ascii="Times New Roman" w:hAnsi="Times New Roman"/>
                <w:b/>
                <w:sz w:val="28"/>
                <w:szCs w:val="28"/>
                <w:lang w:eastAsia="uk-UA"/>
              </w:rPr>
            </w:pPr>
            <w:r w:rsidRPr="00D47F44">
              <w:rPr>
                <w:rFonts w:ascii="Times New Roman" w:hAnsi="Times New Roman"/>
                <w:b/>
                <w:sz w:val="28"/>
                <w:szCs w:val="28"/>
                <w:lang w:eastAsia="uk-UA"/>
              </w:rPr>
              <w:t>Найменування адміністративної</w:t>
            </w:r>
          </w:p>
          <w:p w:rsidR="00FC1A72" w:rsidRPr="00D47F44" w:rsidRDefault="00FC1A72" w:rsidP="00CC4F8C">
            <w:pPr>
              <w:spacing w:after="0" w:line="240" w:lineRule="auto"/>
              <w:jc w:val="center"/>
              <w:rPr>
                <w:rFonts w:ascii="Times New Roman" w:hAnsi="Times New Roman"/>
                <w:b/>
                <w:sz w:val="28"/>
                <w:szCs w:val="28"/>
                <w:lang w:eastAsia="uk-UA"/>
              </w:rPr>
            </w:pPr>
            <w:r w:rsidRPr="00D47F44">
              <w:rPr>
                <w:rFonts w:ascii="Times New Roman" w:hAnsi="Times New Roman"/>
                <w:b/>
                <w:sz w:val="28"/>
                <w:szCs w:val="28"/>
                <w:lang w:eastAsia="uk-UA"/>
              </w:rPr>
              <w:t>послуги</w:t>
            </w:r>
          </w:p>
        </w:tc>
        <w:tc>
          <w:tcPr>
            <w:tcW w:w="4786" w:type="dxa"/>
          </w:tcPr>
          <w:p w:rsidR="00FC1A72" w:rsidRPr="00D47F44" w:rsidRDefault="00FC1A72" w:rsidP="00CC4F8C">
            <w:pPr>
              <w:spacing w:after="0" w:line="240" w:lineRule="auto"/>
              <w:jc w:val="center"/>
              <w:rPr>
                <w:rFonts w:ascii="Times New Roman" w:hAnsi="Times New Roman"/>
                <w:b/>
                <w:sz w:val="28"/>
                <w:szCs w:val="28"/>
                <w:lang w:eastAsia="uk-UA"/>
              </w:rPr>
            </w:pPr>
            <w:r w:rsidRPr="00D47F44">
              <w:rPr>
                <w:rFonts w:ascii="Times New Roman" w:hAnsi="Times New Roman"/>
                <w:b/>
                <w:sz w:val="28"/>
                <w:szCs w:val="28"/>
                <w:lang w:eastAsia="uk-UA"/>
              </w:rPr>
              <w:t>Правові підстави для надання</w:t>
            </w:r>
          </w:p>
          <w:p w:rsidR="00FC1A72" w:rsidRPr="00D47F44" w:rsidRDefault="00FC1A72" w:rsidP="00CC4F8C">
            <w:pPr>
              <w:spacing w:after="0" w:line="240" w:lineRule="auto"/>
              <w:jc w:val="center"/>
              <w:rPr>
                <w:rFonts w:ascii="Times New Roman" w:hAnsi="Times New Roman"/>
                <w:b/>
                <w:sz w:val="28"/>
                <w:szCs w:val="28"/>
                <w:lang w:eastAsia="uk-UA"/>
              </w:rPr>
            </w:pPr>
            <w:r w:rsidRPr="00D47F44">
              <w:rPr>
                <w:rFonts w:ascii="Times New Roman" w:hAnsi="Times New Roman"/>
                <w:b/>
                <w:sz w:val="28"/>
                <w:szCs w:val="28"/>
                <w:lang w:eastAsia="uk-UA"/>
              </w:rPr>
              <w:t>адміністративної послуги</w:t>
            </w:r>
          </w:p>
        </w:tc>
      </w:tr>
      <w:tr w:rsidR="00FC1A72" w:rsidRPr="009B6D73" w:rsidTr="00CC4F8C">
        <w:trPr>
          <w:trHeight w:val="965"/>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49. Доплата за роботу на радіоактивно-забруднених територіях, збереження заробітної плати при переведені на нижче оплачувану роботу та у зв’язку з відселенням, виплати підвищеної стипендії та надання додаткової відпустки громадянам, які постраждали внаслідок Чорнобильської катастрофи.</w:t>
            </w:r>
          </w:p>
        </w:tc>
        <w:tc>
          <w:tcPr>
            <w:tcW w:w="4786" w:type="dxa"/>
          </w:tcPr>
          <w:p w:rsidR="00FC1A72" w:rsidRPr="001E609A" w:rsidRDefault="001E609A" w:rsidP="009B6D73">
            <w:pPr>
              <w:spacing w:after="0" w:line="240" w:lineRule="auto"/>
              <w:rPr>
                <w:rFonts w:ascii="Times New Roman" w:hAnsi="Times New Roman"/>
                <w:b/>
                <w:color w:val="FF0000"/>
                <w:sz w:val="28"/>
                <w:szCs w:val="28"/>
                <w:lang w:val="uk-UA" w:eastAsia="uk-UA"/>
              </w:rPr>
            </w:pPr>
            <w:r>
              <w:rPr>
                <w:rFonts w:ascii="Times New Roman" w:hAnsi="Times New Roman"/>
                <w:sz w:val="28"/>
                <w:szCs w:val="28"/>
                <w:lang w:eastAsia="uk-UA"/>
              </w:rPr>
              <w:t>Закон України</w:t>
            </w:r>
            <w:r>
              <w:rPr>
                <w:rFonts w:ascii="Times New Roman" w:hAnsi="Times New Roman"/>
                <w:sz w:val="28"/>
                <w:szCs w:val="28"/>
                <w:lang w:val="uk-UA" w:eastAsia="uk-UA"/>
              </w:rPr>
              <w:t xml:space="preserve"> </w:t>
            </w:r>
            <w:r w:rsidR="00FC1A72" w:rsidRPr="009B6D73">
              <w:rPr>
                <w:rFonts w:ascii="Times New Roman" w:hAnsi="Times New Roman"/>
                <w:sz w:val="28"/>
                <w:szCs w:val="28"/>
                <w:lang w:eastAsia="uk-UA"/>
              </w:rPr>
              <w:t>«Про статус та соціальний захист громадян, які постраждали</w:t>
            </w:r>
            <w:r w:rsidR="00D47F44">
              <w:rPr>
                <w:rFonts w:ascii="Times New Roman" w:hAnsi="Times New Roman"/>
                <w:sz w:val="28"/>
                <w:szCs w:val="28"/>
                <w:lang w:val="uk-UA" w:eastAsia="uk-UA"/>
              </w:rPr>
              <w:t xml:space="preserve"> </w:t>
            </w:r>
            <w:r w:rsidR="00FC1A72" w:rsidRPr="009B6D73">
              <w:rPr>
                <w:rFonts w:ascii="Times New Roman" w:hAnsi="Times New Roman"/>
                <w:sz w:val="28"/>
                <w:szCs w:val="28"/>
                <w:lang w:eastAsia="uk-UA"/>
              </w:rPr>
              <w:t>внаслідок Чорнобильської катастрофи»</w:t>
            </w:r>
            <w:r>
              <w:rPr>
                <w:rFonts w:ascii="Times New Roman" w:hAnsi="Times New Roman"/>
                <w:sz w:val="28"/>
                <w:szCs w:val="28"/>
                <w:lang w:val="uk-UA" w:eastAsia="uk-UA"/>
              </w:rPr>
              <w:t>.</w:t>
            </w:r>
          </w:p>
        </w:tc>
      </w:tr>
      <w:tr w:rsidR="00FC1A72" w:rsidRPr="009B6D73" w:rsidTr="00CC4F8C">
        <w:trPr>
          <w:trHeight w:val="965"/>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50. Призначення щомісячної грошової допомоги у зв’язку з обмеженням споживання продуктів харчування місцевого виробництва та компенсації за пільгове забезпечення продуктами харчування громадян, які постраждали внаслідок Чорнобильської катастрофи.</w:t>
            </w:r>
          </w:p>
        </w:tc>
        <w:tc>
          <w:tcPr>
            <w:tcW w:w="4786" w:type="dxa"/>
          </w:tcPr>
          <w:p w:rsidR="00FC1A72" w:rsidRPr="001E609A"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 України «Про статус та соціальний захист громадян, які постраждали</w:t>
            </w:r>
            <w:r w:rsidR="00477982">
              <w:rPr>
                <w:rFonts w:ascii="Times New Roman" w:hAnsi="Times New Roman"/>
                <w:sz w:val="28"/>
                <w:szCs w:val="28"/>
                <w:lang w:val="uk-UA" w:eastAsia="uk-UA"/>
              </w:rPr>
              <w:t xml:space="preserve"> </w:t>
            </w:r>
            <w:r w:rsidRPr="009B6D73">
              <w:rPr>
                <w:rFonts w:ascii="Times New Roman" w:hAnsi="Times New Roman"/>
                <w:sz w:val="28"/>
                <w:szCs w:val="28"/>
                <w:lang w:eastAsia="uk-UA"/>
              </w:rPr>
              <w:t>внаслідок Чорнобильської катастрофи»</w:t>
            </w:r>
            <w:r w:rsidR="001E609A">
              <w:rPr>
                <w:rFonts w:ascii="Times New Roman" w:hAnsi="Times New Roman"/>
                <w:sz w:val="28"/>
                <w:szCs w:val="28"/>
                <w:lang w:val="uk-UA" w:eastAsia="uk-UA"/>
              </w:rPr>
              <w:t>.</w:t>
            </w:r>
          </w:p>
        </w:tc>
      </w:tr>
      <w:tr w:rsidR="00FC1A72" w:rsidRPr="009B6D73" w:rsidTr="00CC4F8C">
        <w:trPr>
          <w:trHeight w:val="965"/>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51. Призначення компенсації за шкоду, заподіяну здоров’ю та допомога на оздоровлення у разі звільнення громадян, які постраждали внаслідок Чорнобильської катастрофи.</w:t>
            </w:r>
          </w:p>
        </w:tc>
        <w:tc>
          <w:tcPr>
            <w:tcW w:w="4786" w:type="dxa"/>
          </w:tcPr>
          <w:p w:rsidR="00FC1A72" w:rsidRPr="001E609A"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 України «Про статус і соціальний захист громадян, які постраждали</w:t>
            </w:r>
            <w:r w:rsidR="00477982">
              <w:rPr>
                <w:rFonts w:ascii="Times New Roman" w:hAnsi="Times New Roman"/>
                <w:sz w:val="28"/>
                <w:szCs w:val="28"/>
                <w:lang w:val="uk-UA" w:eastAsia="uk-UA"/>
              </w:rPr>
              <w:t xml:space="preserve"> </w:t>
            </w:r>
            <w:r w:rsidRPr="009B6D73">
              <w:rPr>
                <w:rFonts w:ascii="Times New Roman" w:hAnsi="Times New Roman"/>
                <w:sz w:val="28"/>
                <w:szCs w:val="28"/>
                <w:lang w:eastAsia="uk-UA"/>
              </w:rPr>
              <w:t>внаслідок Чорнобильської катастрофи»</w:t>
            </w:r>
            <w:r w:rsidR="001E609A">
              <w:rPr>
                <w:rFonts w:ascii="Times New Roman" w:hAnsi="Times New Roman"/>
                <w:sz w:val="28"/>
                <w:szCs w:val="28"/>
                <w:lang w:val="uk-UA" w:eastAsia="uk-UA"/>
              </w:rPr>
              <w:t>.</w:t>
            </w:r>
          </w:p>
        </w:tc>
      </w:tr>
      <w:tr w:rsidR="00FC1A72" w:rsidRPr="009B6D73" w:rsidTr="00CC4F8C">
        <w:trPr>
          <w:trHeight w:val="965"/>
        </w:trPr>
        <w:tc>
          <w:tcPr>
            <w:tcW w:w="4785" w:type="dxa"/>
          </w:tcPr>
          <w:p w:rsidR="00FC1A72" w:rsidRPr="001E609A"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52. Відшкодування коштів за надання послуг з безкоштовного зубопротезування та за придбані лікарські засоби громадянам, постраждалим внаслідок аварії на ЧАЕС</w:t>
            </w:r>
            <w:r w:rsidR="001E609A">
              <w:rPr>
                <w:rFonts w:ascii="Times New Roman" w:hAnsi="Times New Roman"/>
                <w:sz w:val="28"/>
                <w:szCs w:val="28"/>
                <w:lang w:val="uk-UA" w:eastAsia="uk-UA"/>
              </w:rPr>
              <w:t>.</w:t>
            </w:r>
          </w:p>
          <w:p w:rsidR="001124FC" w:rsidRDefault="001124FC" w:rsidP="009B6D73">
            <w:pPr>
              <w:spacing w:after="0" w:line="240" w:lineRule="auto"/>
              <w:rPr>
                <w:rFonts w:ascii="Times New Roman" w:hAnsi="Times New Roman"/>
                <w:sz w:val="28"/>
                <w:szCs w:val="28"/>
                <w:lang w:val="uk-UA" w:eastAsia="uk-UA"/>
              </w:rPr>
            </w:pPr>
          </w:p>
          <w:p w:rsidR="001124FC" w:rsidRPr="001124FC" w:rsidRDefault="001124FC" w:rsidP="009B6D73">
            <w:pPr>
              <w:spacing w:after="0" w:line="240" w:lineRule="auto"/>
              <w:rPr>
                <w:rFonts w:ascii="Times New Roman" w:hAnsi="Times New Roman"/>
                <w:sz w:val="28"/>
                <w:szCs w:val="28"/>
                <w:lang w:val="uk-UA" w:eastAsia="uk-UA"/>
              </w:rPr>
            </w:pPr>
          </w:p>
        </w:tc>
        <w:tc>
          <w:tcPr>
            <w:tcW w:w="4786" w:type="dxa"/>
          </w:tcPr>
          <w:p w:rsidR="00FC1A72" w:rsidRPr="001E609A"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 України «Про статус і соціальний захист громадян, які постраждали</w:t>
            </w:r>
            <w:r w:rsidR="00477982">
              <w:rPr>
                <w:rFonts w:ascii="Times New Roman" w:hAnsi="Times New Roman"/>
                <w:sz w:val="28"/>
                <w:szCs w:val="28"/>
                <w:lang w:val="uk-UA" w:eastAsia="uk-UA"/>
              </w:rPr>
              <w:t xml:space="preserve"> </w:t>
            </w:r>
            <w:r w:rsidRPr="009B6D73">
              <w:rPr>
                <w:rFonts w:ascii="Times New Roman" w:hAnsi="Times New Roman"/>
                <w:sz w:val="28"/>
                <w:szCs w:val="28"/>
                <w:lang w:eastAsia="uk-UA"/>
              </w:rPr>
              <w:t>внаслідок Чорнобильської катастрофи»</w:t>
            </w:r>
            <w:r w:rsidR="001E609A">
              <w:rPr>
                <w:rFonts w:ascii="Times New Roman" w:hAnsi="Times New Roman"/>
                <w:sz w:val="28"/>
                <w:szCs w:val="28"/>
                <w:lang w:val="uk-UA" w:eastAsia="uk-UA"/>
              </w:rPr>
              <w:t>.</w:t>
            </w:r>
          </w:p>
        </w:tc>
      </w:tr>
      <w:tr w:rsidR="00FC1A72" w:rsidRPr="009B6D73" w:rsidTr="00CC4F8C">
        <w:trPr>
          <w:trHeight w:val="965"/>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lastRenderedPageBreak/>
              <w:t>53. Забезпечення санаторно-курортними путівками на лікування громадянам, які постраждали внаслідок Чорнобильської катастрофи.</w:t>
            </w:r>
          </w:p>
        </w:tc>
        <w:tc>
          <w:tcPr>
            <w:tcW w:w="4786" w:type="dxa"/>
          </w:tcPr>
          <w:p w:rsidR="00FC1A72" w:rsidRPr="001E609A"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 України «Про статус і соціальний захист громадян, які постраждали</w:t>
            </w:r>
            <w:r w:rsidR="00D72E74">
              <w:rPr>
                <w:rFonts w:ascii="Times New Roman" w:hAnsi="Times New Roman"/>
                <w:sz w:val="28"/>
                <w:szCs w:val="28"/>
                <w:lang w:val="uk-UA" w:eastAsia="uk-UA"/>
              </w:rPr>
              <w:t xml:space="preserve"> </w:t>
            </w:r>
            <w:r w:rsidRPr="009B6D73">
              <w:rPr>
                <w:rFonts w:ascii="Times New Roman" w:hAnsi="Times New Roman"/>
                <w:sz w:val="28"/>
                <w:szCs w:val="28"/>
                <w:lang w:eastAsia="uk-UA"/>
              </w:rPr>
              <w:t>внаслідок Чорнобильської катастрофи»</w:t>
            </w:r>
            <w:r w:rsidR="001E609A">
              <w:rPr>
                <w:rFonts w:ascii="Times New Roman" w:hAnsi="Times New Roman"/>
                <w:sz w:val="28"/>
                <w:szCs w:val="28"/>
                <w:lang w:val="uk-UA" w:eastAsia="uk-UA"/>
              </w:rPr>
              <w:t>.</w:t>
            </w:r>
          </w:p>
        </w:tc>
      </w:tr>
      <w:tr w:rsidR="00FC1A72" w:rsidRPr="009B6D73" w:rsidTr="00CC4F8C">
        <w:trPr>
          <w:trHeight w:val="803"/>
        </w:trPr>
        <w:tc>
          <w:tcPr>
            <w:tcW w:w="4785" w:type="dxa"/>
          </w:tcPr>
          <w:p w:rsidR="00FC1A72" w:rsidRPr="001E609A"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54. Призначення компенсації за проїзд громадянам, які постраждали внаслідок Чорнобильської катастрофи</w:t>
            </w:r>
            <w:r w:rsidR="001E609A">
              <w:rPr>
                <w:rFonts w:ascii="Times New Roman" w:hAnsi="Times New Roman"/>
                <w:sz w:val="28"/>
                <w:szCs w:val="28"/>
                <w:lang w:val="uk-UA" w:eastAsia="uk-UA"/>
              </w:rPr>
              <w:t>.</w:t>
            </w:r>
          </w:p>
        </w:tc>
        <w:tc>
          <w:tcPr>
            <w:tcW w:w="4786" w:type="dxa"/>
          </w:tcPr>
          <w:p w:rsidR="00FC1A72" w:rsidRPr="001E609A"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 України «Про статус і соціальний захист громадян, які постраждали</w:t>
            </w:r>
            <w:r w:rsidR="00D72E74">
              <w:rPr>
                <w:rFonts w:ascii="Times New Roman" w:hAnsi="Times New Roman"/>
                <w:sz w:val="28"/>
                <w:szCs w:val="28"/>
                <w:lang w:val="uk-UA" w:eastAsia="uk-UA"/>
              </w:rPr>
              <w:t xml:space="preserve"> </w:t>
            </w:r>
            <w:r w:rsidRPr="009B6D73">
              <w:rPr>
                <w:rFonts w:ascii="Times New Roman" w:hAnsi="Times New Roman"/>
                <w:sz w:val="28"/>
                <w:szCs w:val="28"/>
                <w:lang w:eastAsia="uk-UA"/>
              </w:rPr>
              <w:t>внаслідок Чорнобильської катастрофи»</w:t>
            </w:r>
            <w:r w:rsidR="001E609A">
              <w:rPr>
                <w:rFonts w:ascii="Times New Roman" w:hAnsi="Times New Roman"/>
                <w:sz w:val="28"/>
                <w:szCs w:val="28"/>
                <w:lang w:val="uk-UA" w:eastAsia="uk-UA"/>
              </w:rPr>
              <w:t>.</w:t>
            </w:r>
          </w:p>
        </w:tc>
      </w:tr>
      <w:tr w:rsidR="00FC1A72" w:rsidRPr="009B6D73" w:rsidTr="00CC4F8C">
        <w:trPr>
          <w:trHeight w:val="965"/>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55. Збір документів для оформлення посвідчення "Учасник ліквідації наслідків аварії на Чорнобильській АЕС" і "Потерпілий від Чорнобильської катастрофи" постраждалим і учасникам ліквідації наслідків аварії на Чорнобильській АЕС.</w:t>
            </w:r>
          </w:p>
        </w:tc>
        <w:tc>
          <w:tcPr>
            <w:tcW w:w="4786" w:type="dxa"/>
          </w:tcPr>
          <w:p w:rsidR="00FC1A72" w:rsidRPr="001E609A"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 України «Про статус і соціальний захист громадян, які постраждали</w:t>
            </w:r>
            <w:r w:rsidR="00D72E74">
              <w:rPr>
                <w:rFonts w:ascii="Times New Roman" w:hAnsi="Times New Roman"/>
                <w:sz w:val="28"/>
                <w:szCs w:val="28"/>
                <w:lang w:val="uk-UA" w:eastAsia="uk-UA"/>
              </w:rPr>
              <w:t xml:space="preserve"> </w:t>
            </w:r>
            <w:r w:rsidRPr="009B6D73">
              <w:rPr>
                <w:rFonts w:ascii="Times New Roman" w:hAnsi="Times New Roman"/>
                <w:sz w:val="28"/>
                <w:szCs w:val="28"/>
                <w:lang w:eastAsia="uk-UA"/>
              </w:rPr>
              <w:t>внаслідок Чорнобильської катастрофи»</w:t>
            </w:r>
            <w:r w:rsidR="001E609A">
              <w:rPr>
                <w:rFonts w:ascii="Times New Roman" w:hAnsi="Times New Roman"/>
                <w:sz w:val="28"/>
                <w:szCs w:val="28"/>
                <w:lang w:val="uk-UA" w:eastAsia="uk-UA"/>
              </w:rPr>
              <w:t>.</w:t>
            </w:r>
          </w:p>
        </w:tc>
      </w:tr>
      <w:tr w:rsidR="00FC1A72" w:rsidRPr="00477982" w:rsidTr="00CC4F8C">
        <w:trPr>
          <w:trHeight w:val="965"/>
        </w:trPr>
        <w:tc>
          <w:tcPr>
            <w:tcW w:w="4785" w:type="dxa"/>
          </w:tcPr>
          <w:p w:rsidR="00FC1A72" w:rsidRPr="001E609A"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56. Призначення та виплата одноразової винагороди жінкам, яким присвоєно почесне звання України  «Мати-героїня»</w:t>
            </w:r>
            <w:r w:rsidR="001E609A">
              <w:rPr>
                <w:rFonts w:ascii="Times New Roman" w:hAnsi="Times New Roman"/>
                <w:sz w:val="28"/>
                <w:szCs w:val="28"/>
                <w:lang w:val="uk-UA" w:eastAsia="uk-UA"/>
              </w:rPr>
              <w:t>.</w:t>
            </w:r>
          </w:p>
        </w:tc>
        <w:tc>
          <w:tcPr>
            <w:tcW w:w="4786" w:type="dxa"/>
          </w:tcPr>
          <w:p w:rsidR="00FC1A72" w:rsidRPr="001E609A" w:rsidRDefault="00FC1A72" w:rsidP="009B6D73">
            <w:pPr>
              <w:spacing w:after="0" w:line="240" w:lineRule="auto"/>
              <w:rPr>
                <w:rFonts w:ascii="Times New Roman" w:hAnsi="Times New Roman"/>
                <w:b/>
                <w:sz w:val="28"/>
                <w:szCs w:val="28"/>
                <w:lang w:val="uk-UA" w:eastAsia="uk-UA"/>
              </w:rPr>
            </w:pPr>
            <w:r w:rsidRPr="001E609A">
              <w:rPr>
                <w:rFonts w:ascii="Times New Roman" w:hAnsi="Times New Roman"/>
                <w:sz w:val="28"/>
                <w:szCs w:val="28"/>
                <w:lang w:val="uk-UA" w:eastAsia="uk-UA"/>
              </w:rPr>
              <w:t>Постанова Кабінету Міністр</w:t>
            </w:r>
            <w:r w:rsidR="00D47F44">
              <w:rPr>
                <w:rFonts w:ascii="Times New Roman" w:hAnsi="Times New Roman"/>
                <w:sz w:val="28"/>
                <w:szCs w:val="28"/>
                <w:lang w:val="uk-UA" w:eastAsia="uk-UA"/>
              </w:rPr>
              <w:t xml:space="preserve">ів України від 28.02.2011 р. № </w:t>
            </w:r>
            <w:r w:rsidRPr="001E609A">
              <w:rPr>
                <w:rFonts w:ascii="Times New Roman" w:hAnsi="Times New Roman"/>
                <w:sz w:val="28"/>
                <w:szCs w:val="28"/>
                <w:lang w:val="uk-UA" w:eastAsia="uk-UA"/>
              </w:rPr>
              <w:t>268 «Про виплату одноразової винагороди жінкам, яким пр</w:t>
            </w:r>
            <w:r w:rsidR="00D72E74">
              <w:rPr>
                <w:rFonts w:ascii="Times New Roman" w:hAnsi="Times New Roman"/>
                <w:sz w:val="28"/>
                <w:szCs w:val="28"/>
                <w:lang w:val="uk-UA" w:eastAsia="uk-UA"/>
              </w:rPr>
              <w:t xml:space="preserve">исвоєно почесне звання України </w:t>
            </w:r>
            <w:r w:rsidRPr="001E609A">
              <w:rPr>
                <w:rFonts w:ascii="Times New Roman" w:hAnsi="Times New Roman"/>
                <w:sz w:val="28"/>
                <w:szCs w:val="28"/>
                <w:lang w:val="uk-UA" w:eastAsia="uk-UA"/>
              </w:rPr>
              <w:t>«Мати-героїня», та одноразової матеріальної допомоги особам, які постраждали від торгівлі людьми</w:t>
            </w:r>
            <w:r w:rsidR="001E609A">
              <w:rPr>
                <w:rFonts w:ascii="Times New Roman" w:hAnsi="Times New Roman"/>
                <w:sz w:val="28"/>
                <w:szCs w:val="28"/>
                <w:lang w:val="uk-UA" w:eastAsia="uk-UA"/>
              </w:rPr>
              <w:t>.</w:t>
            </w:r>
          </w:p>
        </w:tc>
      </w:tr>
      <w:tr w:rsidR="00FC1A72" w:rsidRPr="009B6D73" w:rsidTr="00CC4F8C">
        <w:trPr>
          <w:trHeight w:val="544"/>
        </w:trPr>
        <w:tc>
          <w:tcPr>
            <w:tcW w:w="4785" w:type="dxa"/>
          </w:tcPr>
          <w:p w:rsidR="00FC1A72" w:rsidRPr="009B6D73" w:rsidRDefault="00FC1A72" w:rsidP="009B6D73">
            <w:pPr>
              <w:spacing w:after="0" w:line="240" w:lineRule="auto"/>
              <w:rPr>
                <w:rFonts w:ascii="Times New Roman" w:hAnsi="Times New Roman"/>
                <w:color w:val="FF0000"/>
                <w:sz w:val="28"/>
                <w:szCs w:val="28"/>
                <w:lang w:eastAsia="uk-UA"/>
              </w:rPr>
            </w:pPr>
            <w:r w:rsidRPr="009B6D73">
              <w:rPr>
                <w:rFonts w:ascii="Times New Roman" w:hAnsi="Times New Roman"/>
                <w:sz w:val="28"/>
                <w:szCs w:val="28"/>
                <w:lang w:eastAsia="uk-UA"/>
              </w:rPr>
              <w:t>57. Безоплатне поховання бездомних громадян.</w:t>
            </w:r>
          </w:p>
        </w:tc>
        <w:tc>
          <w:tcPr>
            <w:tcW w:w="4786" w:type="dxa"/>
          </w:tcPr>
          <w:p w:rsidR="00FC1A72" w:rsidRPr="009B6D73" w:rsidRDefault="00FC1A72" w:rsidP="009B6D73">
            <w:pPr>
              <w:spacing w:after="0" w:line="240" w:lineRule="auto"/>
              <w:rPr>
                <w:rFonts w:ascii="Times New Roman" w:hAnsi="Times New Roman"/>
                <w:b/>
                <w:sz w:val="28"/>
                <w:szCs w:val="28"/>
                <w:lang w:eastAsia="uk-UA"/>
              </w:rPr>
            </w:pPr>
          </w:p>
        </w:tc>
      </w:tr>
      <w:tr w:rsidR="00FC1A72" w:rsidRPr="009B6D73" w:rsidTr="00CC4F8C">
        <w:trPr>
          <w:trHeight w:val="518"/>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58. Виплата одноразової грошової допомоги особам, які отримали легкі, середні та тяжкі тілесні ушкодження під час участі у масових акціях громадського протесту в Україні, які в</w:t>
            </w:r>
            <w:r w:rsidR="00D72E74">
              <w:rPr>
                <w:rFonts w:ascii="Times New Roman" w:hAnsi="Times New Roman"/>
                <w:sz w:val="28"/>
                <w:szCs w:val="28"/>
                <w:lang w:eastAsia="uk-UA"/>
              </w:rPr>
              <w:t xml:space="preserve">ідбулися у період з 21.11.2013 </w:t>
            </w:r>
            <w:r w:rsidRPr="009B6D73">
              <w:rPr>
                <w:rFonts w:ascii="Times New Roman" w:hAnsi="Times New Roman"/>
                <w:sz w:val="28"/>
                <w:szCs w:val="28"/>
                <w:lang w:eastAsia="uk-UA"/>
              </w:rPr>
              <w:t>по 21 02.2014 рр.</w:t>
            </w:r>
          </w:p>
        </w:tc>
        <w:tc>
          <w:tcPr>
            <w:tcW w:w="4786" w:type="dxa"/>
          </w:tcPr>
          <w:p w:rsidR="00FC1A72" w:rsidRPr="00D72E74"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Постанови Кабінету М</w:t>
            </w:r>
            <w:r w:rsidR="00D72E74">
              <w:rPr>
                <w:rFonts w:ascii="Times New Roman" w:hAnsi="Times New Roman"/>
                <w:sz w:val="28"/>
                <w:szCs w:val="28"/>
                <w:lang w:eastAsia="uk-UA"/>
              </w:rPr>
              <w:t>іністрів України від 06.08.2014</w:t>
            </w:r>
            <w:r w:rsidRPr="009B6D73">
              <w:rPr>
                <w:rFonts w:ascii="Times New Roman" w:hAnsi="Times New Roman"/>
                <w:sz w:val="28"/>
                <w:szCs w:val="28"/>
                <w:lang w:eastAsia="uk-UA"/>
              </w:rPr>
              <w:t>р. № 324 «Про соціальний захист осіб, які отримали тяжкі тілесні ушкодження під час участі у масових акціях громадського протесту, що відбулися у період з 21 листопада 2013 р. по 21 лютого 2014 року</w:t>
            </w:r>
            <w:r w:rsidR="00D47F44">
              <w:rPr>
                <w:rFonts w:ascii="Times New Roman" w:hAnsi="Times New Roman"/>
                <w:sz w:val="28"/>
                <w:szCs w:val="28"/>
                <w:lang w:eastAsia="uk-UA"/>
              </w:rPr>
              <w:t xml:space="preserve">», </w:t>
            </w:r>
            <w:r w:rsidR="00D72E74">
              <w:rPr>
                <w:rFonts w:ascii="Times New Roman" w:hAnsi="Times New Roman"/>
                <w:sz w:val="28"/>
                <w:szCs w:val="28"/>
                <w:lang w:eastAsia="uk-UA"/>
              </w:rPr>
              <w:t>від 29.07.2015</w:t>
            </w:r>
            <w:r w:rsidRPr="009B6D73">
              <w:rPr>
                <w:rFonts w:ascii="Times New Roman" w:hAnsi="Times New Roman"/>
                <w:sz w:val="28"/>
                <w:szCs w:val="28"/>
                <w:lang w:eastAsia="uk-UA"/>
              </w:rPr>
              <w:t>р. № 535 «Про соціальний захист осіб, які отримали тілесні ушкодження середньої тяжкості під час участі у масових акціях громадського протесту, що відбулися у період з 21 листопада 2013 р. по 21 лютого 2014 року», від 23.12.2015 р. № 1098 «Про соціальний захист осіб, які отримали легкі тілесні ушкодження, побої, мордування під час участі у масових акціях громадського протесту, що відбули</w:t>
            </w:r>
            <w:r w:rsidR="00D72E74">
              <w:rPr>
                <w:rFonts w:ascii="Times New Roman" w:hAnsi="Times New Roman"/>
                <w:sz w:val="28"/>
                <w:szCs w:val="28"/>
                <w:lang w:eastAsia="uk-UA"/>
              </w:rPr>
              <w:t>ся у період з 21 листопада 2013</w:t>
            </w:r>
            <w:r w:rsidRPr="009B6D73">
              <w:rPr>
                <w:rFonts w:ascii="Times New Roman" w:hAnsi="Times New Roman"/>
                <w:sz w:val="28"/>
                <w:szCs w:val="28"/>
                <w:lang w:eastAsia="uk-UA"/>
              </w:rPr>
              <w:t>р. по 21 лютого 2014 року»</w:t>
            </w:r>
            <w:r w:rsidR="00D72E74">
              <w:rPr>
                <w:rFonts w:ascii="Times New Roman" w:hAnsi="Times New Roman"/>
                <w:sz w:val="28"/>
                <w:szCs w:val="28"/>
                <w:lang w:val="uk-UA" w:eastAsia="uk-UA"/>
              </w:rPr>
              <w:t>.</w:t>
            </w:r>
          </w:p>
        </w:tc>
      </w:tr>
      <w:tr w:rsidR="00FC1A72" w:rsidRPr="009B6D73" w:rsidTr="00CC4F8C">
        <w:trPr>
          <w:trHeight w:val="965"/>
        </w:trPr>
        <w:tc>
          <w:tcPr>
            <w:tcW w:w="4785" w:type="dxa"/>
          </w:tcPr>
          <w:p w:rsidR="00FC1A72" w:rsidRPr="001E609A" w:rsidRDefault="00FC1A72" w:rsidP="00D72E74">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lastRenderedPageBreak/>
              <w:t xml:space="preserve">59. Виплата разової грошової допомоги до 5 </w:t>
            </w:r>
            <w:r w:rsidR="00D72E74">
              <w:rPr>
                <w:rFonts w:ascii="Times New Roman" w:hAnsi="Times New Roman"/>
                <w:sz w:val="28"/>
                <w:szCs w:val="28"/>
                <w:lang w:val="uk-UA" w:eastAsia="uk-UA"/>
              </w:rPr>
              <w:t>т</w:t>
            </w:r>
            <w:r w:rsidR="00D72E74">
              <w:rPr>
                <w:rFonts w:ascii="Times New Roman" w:hAnsi="Times New Roman"/>
                <w:sz w:val="28"/>
                <w:szCs w:val="28"/>
                <w:lang w:eastAsia="uk-UA"/>
              </w:rPr>
              <w:t xml:space="preserve">равня </w:t>
            </w:r>
            <w:r w:rsidRPr="009B6D73">
              <w:rPr>
                <w:rFonts w:ascii="Times New Roman" w:hAnsi="Times New Roman"/>
                <w:sz w:val="28"/>
                <w:szCs w:val="28"/>
                <w:lang w:eastAsia="uk-UA"/>
              </w:rPr>
              <w:t>ветеранам війни, жертвам нацистських переслідувань та особам, які мають особливі заслуги перед Батьківщиною</w:t>
            </w:r>
            <w:r w:rsidR="001E609A">
              <w:rPr>
                <w:rFonts w:ascii="Times New Roman" w:hAnsi="Times New Roman"/>
                <w:sz w:val="28"/>
                <w:szCs w:val="28"/>
                <w:lang w:val="uk-UA" w:eastAsia="uk-UA"/>
              </w:rPr>
              <w:t>.</w:t>
            </w:r>
          </w:p>
        </w:tc>
        <w:tc>
          <w:tcPr>
            <w:tcW w:w="4786" w:type="dxa"/>
          </w:tcPr>
          <w:p w:rsidR="00FC1A72" w:rsidRPr="001E609A"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Закони України „Про статус ветеранів війни, гарантії їх соціального захисту” і „Про жертви нацистських переслідувань”</w:t>
            </w:r>
            <w:r w:rsidR="001E609A">
              <w:rPr>
                <w:rFonts w:ascii="Times New Roman" w:hAnsi="Times New Roman"/>
                <w:sz w:val="28"/>
                <w:szCs w:val="28"/>
                <w:lang w:val="uk-UA" w:eastAsia="uk-UA"/>
              </w:rPr>
              <w:t>.</w:t>
            </w:r>
          </w:p>
        </w:tc>
      </w:tr>
      <w:tr w:rsidR="00FC1A72" w:rsidRPr="009B6D73" w:rsidTr="00CC4F8C">
        <w:trPr>
          <w:trHeight w:val="965"/>
        </w:trPr>
        <w:tc>
          <w:tcPr>
            <w:tcW w:w="4785" w:type="dxa"/>
          </w:tcPr>
          <w:p w:rsidR="00FC1A72" w:rsidRPr="001E609A"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60. Виплата соціальних стипендій студентам (курсантам) вищих навчальних закладів</w:t>
            </w:r>
            <w:r w:rsidR="001E609A">
              <w:rPr>
                <w:rFonts w:ascii="Times New Roman" w:hAnsi="Times New Roman"/>
                <w:sz w:val="28"/>
                <w:szCs w:val="28"/>
                <w:lang w:val="uk-UA" w:eastAsia="uk-UA"/>
              </w:rPr>
              <w:t>.</w:t>
            </w:r>
          </w:p>
        </w:tc>
        <w:tc>
          <w:tcPr>
            <w:tcW w:w="4786" w:type="dxa"/>
          </w:tcPr>
          <w:p w:rsidR="001E609A"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Постанова Кабінету М</w:t>
            </w:r>
            <w:r w:rsidR="00D72E74">
              <w:rPr>
                <w:rFonts w:ascii="Times New Roman" w:hAnsi="Times New Roman"/>
                <w:sz w:val="28"/>
                <w:szCs w:val="28"/>
                <w:lang w:eastAsia="uk-UA"/>
              </w:rPr>
              <w:t>іністрів України від 28.12.2016</w:t>
            </w:r>
            <w:r w:rsidRPr="009B6D73">
              <w:rPr>
                <w:rFonts w:ascii="Times New Roman" w:hAnsi="Times New Roman"/>
                <w:sz w:val="28"/>
                <w:szCs w:val="28"/>
                <w:lang w:eastAsia="uk-UA"/>
              </w:rPr>
              <w:t xml:space="preserve">р. № 1045 </w:t>
            </w:r>
          </w:p>
          <w:p w:rsidR="00FC1A72" w:rsidRPr="001E609A" w:rsidRDefault="001E609A" w:rsidP="009B6D73">
            <w:pPr>
              <w:spacing w:after="0" w:line="240" w:lineRule="auto"/>
              <w:rPr>
                <w:rFonts w:ascii="Times New Roman" w:hAnsi="Times New Roman"/>
                <w:sz w:val="28"/>
                <w:szCs w:val="28"/>
                <w:lang w:val="uk-UA" w:eastAsia="uk-UA"/>
              </w:rPr>
            </w:pPr>
            <w:r>
              <w:rPr>
                <w:rFonts w:ascii="Times New Roman" w:hAnsi="Times New Roman"/>
                <w:sz w:val="28"/>
                <w:szCs w:val="28"/>
                <w:lang w:eastAsia="uk-UA"/>
              </w:rPr>
              <w:t>«</w:t>
            </w:r>
            <w:r w:rsidR="00FC1A72" w:rsidRPr="009B6D73">
              <w:rPr>
                <w:rFonts w:ascii="Times New Roman" w:hAnsi="Times New Roman"/>
                <w:sz w:val="28"/>
                <w:szCs w:val="28"/>
                <w:lang w:eastAsia="uk-UA"/>
              </w:rPr>
              <w:t>Деякі питання виплати соціальних стипендій студентам (курсантам) вищих навчальних закладів»</w:t>
            </w:r>
            <w:r>
              <w:rPr>
                <w:rFonts w:ascii="Times New Roman" w:hAnsi="Times New Roman"/>
                <w:sz w:val="28"/>
                <w:szCs w:val="28"/>
                <w:lang w:val="uk-UA" w:eastAsia="uk-UA"/>
              </w:rPr>
              <w:t>.</w:t>
            </w:r>
          </w:p>
        </w:tc>
      </w:tr>
      <w:tr w:rsidR="00FC1A72" w:rsidRPr="009B6D73" w:rsidTr="00CC4F8C">
        <w:trPr>
          <w:trHeight w:val="965"/>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61. Надання пільг на оплату житлово - комунальних послуг, тверде паливо та скраплений газ, пільговий проїзд в міському транспорті загального користування.</w:t>
            </w:r>
          </w:p>
        </w:tc>
        <w:tc>
          <w:tcPr>
            <w:tcW w:w="4786" w:type="dxa"/>
          </w:tcPr>
          <w:p w:rsidR="00FC1A72" w:rsidRPr="001E609A"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Закони України «Про статус ветеранів війни, гарантії їх соціального захисту», «Про статус ветеранів військової служби, ветеранів органів внутрішніх справ і деяких інших осіб та їх соціальний захист»,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w:t>
            </w:r>
            <w:r w:rsidR="001E609A">
              <w:rPr>
                <w:rFonts w:ascii="Times New Roman" w:hAnsi="Times New Roman"/>
                <w:sz w:val="28"/>
                <w:szCs w:val="28"/>
                <w:lang w:eastAsia="uk-UA"/>
              </w:rPr>
              <w:t>» та «Про охорону дитинства»</w:t>
            </w:r>
            <w:r w:rsidR="001E609A">
              <w:rPr>
                <w:rFonts w:ascii="Times New Roman" w:hAnsi="Times New Roman"/>
                <w:sz w:val="28"/>
                <w:szCs w:val="28"/>
                <w:lang w:val="uk-UA" w:eastAsia="uk-UA"/>
              </w:rPr>
              <w:t>.</w:t>
            </w:r>
            <w:r w:rsidR="001E609A">
              <w:rPr>
                <w:rFonts w:ascii="Times New Roman" w:hAnsi="Times New Roman"/>
                <w:sz w:val="28"/>
                <w:szCs w:val="28"/>
                <w:lang w:eastAsia="uk-UA"/>
              </w:rPr>
              <w:t xml:space="preserve">   </w:t>
            </w:r>
          </w:p>
        </w:tc>
      </w:tr>
      <w:tr w:rsidR="00FC1A72" w:rsidRPr="009B6D73" w:rsidTr="00CC4F8C">
        <w:trPr>
          <w:trHeight w:val="633"/>
        </w:trPr>
        <w:tc>
          <w:tcPr>
            <w:tcW w:w="4785" w:type="dxa"/>
          </w:tcPr>
          <w:p w:rsidR="00FC1A72" w:rsidRPr="001E609A" w:rsidRDefault="00FC1A72" w:rsidP="009B6D73">
            <w:pPr>
              <w:spacing w:after="0" w:line="240" w:lineRule="auto"/>
              <w:rPr>
                <w:rFonts w:ascii="Times New Roman" w:hAnsi="Times New Roman"/>
                <w:color w:val="FF0000"/>
                <w:sz w:val="28"/>
                <w:szCs w:val="28"/>
                <w:lang w:val="uk-UA" w:eastAsia="uk-UA"/>
              </w:rPr>
            </w:pPr>
            <w:r w:rsidRPr="009B6D73">
              <w:rPr>
                <w:rFonts w:ascii="Times New Roman" w:hAnsi="Times New Roman"/>
                <w:sz w:val="28"/>
                <w:szCs w:val="28"/>
                <w:lang w:eastAsia="uk-UA"/>
              </w:rPr>
              <w:t>62. Видача довідок про перебування (не перебування) на обліку в базі ЕДАРП пільгових категорій населення</w:t>
            </w:r>
            <w:r w:rsidR="001E609A">
              <w:rPr>
                <w:rFonts w:ascii="Times New Roman" w:hAnsi="Times New Roman"/>
                <w:sz w:val="28"/>
                <w:szCs w:val="28"/>
                <w:lang w:val="uk-UA" w:eastAsia="uk-UA"/>
              </w:rPr>
              <w:t>.</w:t>
            </w:r>
          </w:p>
        </w:tc>
        <w:tc>
          <w:tcPr>
            <w:tcW w:w="4786" w:type="dxa"/>
          </w:tcPr>
          <w:p w:rsidR="00FC1A72" w:rsidRPr="009B6D73" w:rsidRDefault="00FC1A72" w:rsidP="009B6D73">
            <w:pPr>
              <w:spacing w:after="0" w:line="240" w:lineRule="auto"/>
              <w:rPr>
                <w:rFonts w:ascii="Times New Roman" w:hAnsi="Times New Roman"/>
                <w:b/>
                <w:sz w:val="28"/>
                <w:szCs w:val="28"/>
                <w:lang w:eastAsia="uk-UA"/>
              </w:rPr>
            </w:pPr>
          </w:p>
        </w:tc>
      </w:tr>
      <w:tr w:rsidR="00FC1A72" w:rsidRPr="00477982" w:rsidTr="00CC4F8C">
        <w:trPr>
          <w:trHeight w:val="965"/>
        </w:trPr>
        <w:tc>
          <w:tcPr>
            <w:tcW w:w="4785" w:type="dxa"/>
          </w:tcPr>
          <w:p w:rsidR="00FC1A72" w:rsidRPr="001E609A"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63. Видача направлень учасникам АТО на отримання соціальної та професійної адаптації</w:t>
            </w:r>
            <w:r w:rsidR="001E609A">
              <w:rPr>
                <w:rFonts w:ascii="Times New Roman" w:hAnsi="Times New Roman"/>
                <w:sz w:val="28"/>
                <w:szCs w:val="28"/>
                <w:lang w:val="uk-UA" w:eastAsia="uk-UA"/>
              </w:rPr>
              <w:t>.</w:t>
            </w:r>
          </w:p>
        </w:tc>
        <w:tc>
          <w:tcPr>
            <w:tcW w:w="4786" w:type="dxa"/>
          </w:tcPr>
          <w:p w:rsidR="001124FC"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Постанова Кабінету М</w:t>
            </w:r>
            <w:r w:rsidR="00D72E74">
              <w:rPr>
                <w:rFonts w:ascii="Times New Roman" w:hAnsi="Times New Roman"/>
                <w:sz w:val="28"/>
                <w:szCs w:val="28"/>
                <w:lang w:eastAsia="uk-UA"/>
              </w:rPr>
              <w:t>іністрів України від 31.03.2015</w:t>
            </w:r>
            <w:r w:rsidRPr="009B6D73">
              <w:rPr>
                <w:rFonts w:ascii="Times New Roman" w:hAnsi="Times New Roman"/>
                <w:sz w:val="28"/>
                <w:szCs w:val="28"/>
                <w:lang w:eastAsia="uk-UA"/>
              </w:rPr>
              <w:t xml:space="preserve">р. № 179 </w:t>
            </w:r>
          </w:p>
          <w:p w:rsidR="00FC1A72" w:rsidRPr="001124FC" w:rsidRDefault="00D72E74" w:rsidP="009B6D73">
            <w:pPr>
              <w:spacing w:after="0" w:line="240" w:lineRule="auto"/>
              <w:rPr>
                <w:rFonts w:ascii="Times New Roman" w:hAnsi="Times New Roman"/>
                <w:b/>
                <w:sz w:val="28"/>
                <w:szCs w:val="28"/>
                <w:lang w:val="uk-UA" w:eastAsia="uk-UA"/>
              </w:rPr>
            </w:pPr>
            <w:r>
              <w:rPr>
                <w:rFonts w:ascii="Times New Roman" w:hAnsi="Times New Roman"/>
                <w:sz w:val="28"/>
                <w:szCs w:val="28"/>
                <w:lang w:val="uk-UA" w:eastAsia="uk-UA"/>
              </w:rPr>
              <w:t>«</w:t>
            </w:r>
            <w:r w:rsidR="00FC1A72" w:rsidRPr="001124FC">
              <w:rPr>
                <w:rFonts w:ascii="Times New Roman" w:hAnsi="Times New Roman"/>
                <w:sz w:val="28"/>
                <w:szCs w:val="28"/>
                <w:lang w:val="uk-UA" w:eastAsia="uk-UA"/>
              </w:rPr>
              <w:t xml:space="preserve">Про затвердження Порядку використання коштів, передбачених у державному бюджеті для здійснення заходів із соціальної та </w:t>
            </w:r>
            <w:r w:rsidR="00D47F44">
              <w:rPr>
                <w:rFonts w:ascii="Times New Roman" w:hAnsi="Times New Roman"/>
                <w:sz w:val="28"/>
                <w:szCs w:val="28"/>
                <w:lang w:val="uk-UA" w:eastAsia="uk-UA"/>
              </w:rPr>
              <w:t>професій</w:t>
            </w:r>
            <w:r>
              <w:rPr>
                <w:rFonts w:ascii="Times New Roman" w:hAnsi="Times New Roman"/>
                <w:sz w:val="28"/>
                <w:szCs w:val="28"/>
                <w:lang w:val="uk-UA" w:eastAsia="uk-UA"/>
              </w:rPr>
              <w:t xml:space="preserve">ної адаптації учасників </w:t>
            </w:r>
            <w:r w:rsidR="00FC1A72" w:rsidRPr="001124FC">
              <w:rPr>
                <w:rFonts w:ascii="Times New Roman" w:hAnsi="Times New Roman"/>
                <w:sz w:val="28"/>
                <w:szCs w:val="28"/>
                <w:lang w:val="uk-UA" w:eastAsia="uk-UA"/>
              </w:rPr>
              <w:t>антитерористичної операції»</w:t>
            </w:r>
            <w:r w:rsidR="001E609A">
              <w:rPr>
                <w:rFonts w:ascii="Times New Roman" w:hAnsi="Times New Roman"/>
                <w:sz w:val="28"/>
                <w:szCs w:val="28"/>
                <w:lang w:val="uk-UA" w:eastAsia="uk-UA"/>
              </w:rPr>
              <w:t>.</w:t>
            </w:r>
          </w:p>
        </w:tc>
      </w:tr>
      <w:tr w:rsidR="00FC1A72" w:rsidRPr="009B6D73" w:rsidTr="00CC4F8C">
        <w:trPr>
          <w:trHeight w:val="589"/>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64. Видача посвідчень «Інвалід війни».</w:t>
            </w:r>
          </w:p>
        </w:tc>
        <w:tc>
          <w:tcPr>
            <w:tcW w:w="4786" w:type="dxa"/>
          </w:tcPr>
          <w:p w:rsidR="001124FC"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Постанова Кабінету М</w:t>
            </w:r>
            <w:r w:rsidR="00D72E74">
              <w:rPr>
                <w:rFonts w:ascii="Times New Roman" w:hAnsi="Times New Roman"/>
                <w:sz w:val="28"/>
                <w:szCs w:val="28"/>
                <w:lang w:eastAsia="uk-UA"/>
              </w:rPr>
              <w:t>іністрів України від 15.05.1994</w:t>
            </w:r>
            <w:r w:rsidRPr="009B6D73">
              <w:rPr>
                <w:rFonts w:ascii="Times New Roman" w:hAnsi="Times New Roman"/>
                <w:sz w:val="28"/>
                <w:szCs w:val="28"/>
                <w:lang w:eastAsia="uk-UA"/>
              </w:rPr>
              <w:t xml:space="preserve">р. № 302 </w:t>
            </w:r>
          </w:p>
          <w:p w:rsidR="00FC1A72" w:rsidRPr="005341E7" w:rsidRDefault="001124FC" w:rsidP="009B6D73">
            <w:pPr>
              <w:spacing w:after="0" w:line="240" w:lineRule="auto"/>
              <w:rPr>
                <w:rFonts w:ascii="Times New Roman" w:hAnsi="Times New Roman"/>
                <w:b/>
                <w:sz w:val="28"/>
                <w:szCs w:val="28"/>
                <w:lang w:val="uk-UA" w:eastAsia="uk-UA"/>
              </w:rPr>
            </w:pPr>
            <w:r>
              <w:rPr>
                <w:rFonts w:ascii="Times New Roman" w:hAnsi="Times New Roman"/>
                <w:sz w:val="28"/>
                <w:szCs w:val="28"/>
                <w:lang w:eastAsia="uk-UA"/>
              </w:rPr>
              <w:t>«</w:t>
            </w:r>
            <w:r w:rsidR="00FC1A72" w:rsidRPr="009B6D73">
              <w:rPr>
                <w:rFonts w:ascii="Times New Roman" w:hAnsi="Times New Roman"/>
                <w:sz w:val="28"/>
                <w:szCs w:val="28"/>
                <w:lang w:eastAsia="uk-UA"/>
              </w:rPr>
              <w:t>Про порядок видачі посвідчень і нагрудних знаків ветеранів війни»</w:t>
            </w:r>
            <w:r w:rsidR="005341E7">
              <w:rPr>
                <w:rFonts w:ascii="Times New Roman" w:hAnsi="Times New Roman"/>
                <w:sz w:val="28"/>
                <w:szCs w:val="28"/>
                <w:lang w:val="uk-UA" w:eastAsia="uk-UA"/>
              </w:rPr>
              <w:t>.</w:t>
            </w:r>
          </w:p>
        </w:tc>
      </w:tr>
      <w:tr w:rsidR="00FC1A72" w:rsidRPr="009B6D73" w:rsidTr="00CC4F8C">
        <w:trPr>
          <w:trHeight w:val="542"/>
        </w:trPr>
        <w:tc>
          <w:tcPr>
            <w:tcW w:w="4785" w:type="dxa"/>
          </w:tcPr>
          <w:p w:rsidR="00FC1A72" w:rsidRPr="001E609A"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65. Видача посвідчень «Учасник війни»</w:t>
            </w:r>
            <w:r w:rsidR="001E609A">
              <w:rPr>
                <w:rFonts w:ascii="Times New Roman" w:hAnsi="Times New Roman"/>
                <w:sz w:val="28"/>
                <w:szCs w:val="28"/>
                <w:lang w:val="uk-UA" w:eastAsia="uk-UA"/>
              </w:rPr>
              <w:t>.</w:t>
            </w:r>
          </w:p>
        </w:tc>
        <w:tc>
          <w:tcPr>
            <w:tcW w:w="4786" w:type="dxa"/>
          </w:tcPr>
          <w:p w:rsidR="001124FC"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Постанова Кабінету М</w:t>
            </w:r>
            <w:r w:rsidR="00D72E74">
              <w:rPr>
                <w:rFonts w:ascii="Times New Roman" w:hAnsi="Times New Roman"/>
                <w:sz w:val="28"/>
                <w:szCs w:val="28"/>
                <w:lang w:eastAsia="uk-UA"/>
              </w:rPr>
              <w:t>іністрів України від 15.05.1994</w:t>
            </w:r>
            <w:r w:rsidRPr="009B6D73">
              <w:rPr>
                <w:rFonts w:ascii="Times New Roman" w:hAnsi="Times New Roman"/>
                <w:sz w:val="28"/>
                <w:szCs w:val="28"/>
                <w:lang w:eastAsia="uk-UA"/>
              </w:rPr>
              <w:t xml:space="preserve">р. № 302 </w:t>
            </w:r>
          </w:p>
          <w:p w:rsidR="00FC1A72" w:rsidRPr="001E609A" w:rsidRDefault="001124FC" w:rsidP="009B6D73">
            <w:pPr>
              <w:spacing w:after="0" w:line="240" w:lineRule="auto"/>
              <w:rPr>
                <w:rFonts w:ascii="Times New Roman" w:hAnsi="Times New Roman"/>
                <w:b/>
                <w:sz w:val="28"/>
                <w:szCs w:val="28"/>
                <w:lang w:val="uk-UA" w:eastAsia="uk-UA"/>
              </w:rPr>
            </w:pPr>
            <w:r>
              <w:rPr>
                <w:rFonts w:ascii="Times New Roman" w:hAnsi="Times New Roman"/>
                <w:sz w:val="28"/>
                <w:szCs w:val="28"/>
                <w:lang w:eastAsia="uk-UA"/>
              </w:rPr>
              <w:t>«</w:t>
            </w:r>
            <w:r w:rsidR="00FC1A72" w:rsidRPr="009B6D73">
              <w:rPr>
                <w:rFonts w:ascii="Times New Roman" w:hAnsi="Times New Roman"/>
                <w:sz w:val="28"/>
                <w:szCs w:val="28"/>
                <w:lang w:eastAsia="uk-UA"/>
              </w:rPr>
              <w:t>Про порядок видачі посвідчень і нагрудних знаків ветеранів війни»</w:t>
            </w:r>
            <w:r w:rsidR="001E609A">
              <w:rPr>
                <w:rFonts w:ascii="Times New Roman" w:hAnsi="Times New Roman"/>
                <w:sz w:val="28"/>
                <w:szCs w:val="28"/>
                <w:lang w:val="uk-UA" w:eastAsia="uk-UA"/>
              </w:rPr>
              <w:t>.</w:t>
            </w:r>
          </w:p>
        </w:tc>
      </w:tr>
      <w:tr w:rsidR="00FC1A72" w:rsidRPr="009B6D73" w:rsidTr="00CC4F8C">
        <w:trPr>
          <w:trHeight w:val="564"/>
        </w:trPr>
        <w:tc>
          <w:tcPr>
            <w:tcW w:w="4785" w:type="dxa"/>
          </w:tcPr>
          <w:p w:rsidR="00FC1A72" w:rsidRPr="001E609A"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66. Видача посвідчень «Член сім’ї загиблого»</w:t>
            </w:r>
            <w:r w:rsidR="001E609A">
              <w:rPr>
                <w:rFonts w:ascii="Times New Roman" w:hAnsi="Times New Roman"/>
                <w:sz w:val="28"/>
                <w:szCs w:val="28"/>
                <w:lang w:val="uk-UA" w:eastAsia="uk-UA"/>
              </w:rPr>
              <w:t>.</w:t>
            </w:r>
          </w:p>
        </w:tc>
        <w:tc>
          <w:tcPr>
            <w:tcW w:w="4786" w:type="dxa"/>
          </w:tcPr>
          <w:p w:rsidR="001124FC"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Постанова Кабінету М</w:t>
            </w:r>
            <w:r w:rsidR="00D72E74">
              <w:rPr>
                <w:rFonts w:ascii="Times New Roman" w:hAnsi="Times New Roman"/>
                <w:sz w:val="28"/>
                <w:szCs w:val="28"/>
                <w:lang w:eastAsia="uk-UA"/>
              </w:rPr>
              <w:t>іністрів України від 15.05.1994</w:t>
            </w:r>
            <w:r w:rsidRPr="009B6D73">
              <w:rPr>
                <w:rFonts w:ascii="Times New Roman" w:hAnsi="Times New Roman"/>
                <w:sz w:val="28"/>
                <w:szCs w:val="28"/>
                <w:lang w:eastAsia="uk-UA"/>
              </w:rPr>
              <w:t xml:space="preserve">р. № 302 </w:t>
            </w:r>
          </w:p>
          <w:p w:rsidR="00FC1A72" w:rsidRPr="001E609A" w:rsidRDefault="001124FC" w:rsidP="009B6D73">
            <w:pPr>
              <w:spacing w:after="0" w:line="240" w:lineRule="auto"/>
              <w:rPr>
                <w:rFonts w:ascii="Times New Roman" w:hAnsi="Times New Roman"/>
                <w:b/>
                <w:sz w:val="28"/>
                <w:szCs w:val="28"/>
                <w:lang w:val="uk-UA" w:eastAsia="uk-UA"/>
              </w:rPr>
            </w:pPr>
            <w:r>
              <w:rPr>
                <w:rFonts w:ascii="Times New Roman" w:hAnsi="Times New Roman"/>
                <w:sz w:val="28"/>
                <w:szCs w:val="28"/>
                <w:lang w:eastAsia="uk-UA"/>
              </w:rPr>
              <w:t>«</w:t>
            </w:r>
            <w:r w:rsidR="00FC1A72" w:rsidRPr="009B6D73">
              <w:rPr>
                <w:rFonts w:ascii="Times New Roman" w:hAnsi="Times New Roman"/>
                <w:sz w:val="28"/>
                <w:szCs w:val="28"/>
                <w:lang w:eastAsia="uk-UA"/>
              </w:rPr>
              <w:t>Про порядок видачі посвідчень і нагрудних знаків ветеранів війни»</w:t>
            </w:r>
            <w:r w:rsidR="001E609A">
              <w:rPr>
                <w:rFonts w:ascii="Times New Roman" w:hAnsi="Times New Roman"/>
                <w:sz w:val="28"/>
                <w:szCs w:val="28"/>
                <w:lang w:val="uk-UA" w:eastAsia="uk-UA"/>
              </w:rPr>
              <w:t>.</w:t>
            </w:r>
          </w:p>
        </w:tc>
      </w:tr>
      <w:tr w:rsidR="00FC1A72" w:rsidRPr="009B6D73" w:rsidTr="00CC4F8C">
        <w:trPr>
          <w:trHeight w:val="488"/>
        </w:trPr>
        <w:tc>
          <w:tcPr>
            <w:tcW w:w="4785" w:type="dxa"/>
          </w:tcPr>
          <w:p w:rsidR="00FC1A72" w:rsidRPr="001E609A"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lastRenderedPageBreak/>
              <w:t>67. Видача  посвідчень «Жер</w:t>
            </w:r>
            <w:r w:rsidR="001E609A">
              <w:rPr>
                <w:rFonts w:ascii="Times New Roman" w:hAnsi="Times New Roman"/>
                <w:sz w:val="28"/>
                <w:szCs w:val="28"/>
                <w:lang w:eastAsia="uk-UA"/>
              </w:rPr>
              <w:t>тва  нацистських  переслідувань</w:t>
            </w:r>
            <w:r w:rsidRPr="009B6D73">
              <w:rPr>
                <w:rFonts w:ascii="Times New Roman" w:hAnsi="Times New Roman"/>
                <w:sz w:val="28"/>
                <w:szCs w:val="28"/>
                <w:lang w:eastAsia="uk-UA"/>
              </w:rPr>
              <w:t>»</w:t>
            </w:r>
            <w:r w:rsidR="001E609A">
              <w:rPr>
                <w:rFonts w:ascii="Times New Roman" w:hAnsi="Times New Roman"/>
                <w:sz w:val="28"/>
                <w:szCs w:val="28"/>
                <w:lang w:val="uk-UA" w:eastAsia="uk-UA"/>
              </w:rPr>
              <w:t>.</w:t>
            </w:r>
          </w:p>
        </w:tc>
        <w:tc>
          <w:tcPr>
            <w:tcW w:w="4786" w:type="dxa"/>
          </w:tcPr>
          <w:p w:rsidR="00FC1A72" w:rsidRPr="001E609A"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 України «Про жертви нацистських переслідувань»</w:t>
            </w:r>
            <w:r w:rsidR="001E609A">
              <w:rPr>
                <w:rFonts w:ascii="Times New Roman" w:hAnsi="Times New Roman"/>
                <w:sz w:val="28"/>
                <w:szCs w:val="28"/>
                <w:lang w:val="uk-UA" w:eastAsia="uk-UA"/>
              </w:rPr>
              <w:t>.</w:t>
            </w:r>
          </w:p>
        </w:tc>
      </w:tr>
      <w:tr w:rsidR="00FC1A72" w:rsidRPr="009B6D73" w:rsidTr="00CC4F8C">
        <w:trPr>
          <w:trHeight w:val="512"/>
        </w:trPr>
        <w:tc>
          <w:tcPr>
            <w:tcW w:w="4785" w:type="dxa"/>
          </w:tcPr>
          <w:p w:rsidR="00FC1A72" w:rsidRPr="001E609A"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68. Надання допомоги на поховання інвалідам війни, учасникам бойових дій</w:t>
            </w:r>
            <w:r w:rsidR="001E609A">
              <w:rPr>
                <w:rFonts w:ascii="Times New Roman" w:hAnsi="Times New Roman"/>
                <w:sz w:val="28"/>
                <w:szCs w:val="28"/>
                <w:lang w:val="uk-UA" w:eastAsia="uk-UA"/>
              </w:rPr>
              <w:t>.</w:t>
            </w:r>
          </w:p>
        </w:tc>
        <w:tc>
          <w:tcPr>
            <w:tcW w:w="4786" w:type="dxa"/>
          </w:tcPr>
          <w:p w:rsidR="00FC1A72" w:rsidRPr="001E609A"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Закону України “Про поховання та похоронну справу”</w:t>
            </w:r>
            <w:r w:rsidR="001E609A">
              <w:rPr>
                <w:rFonts w:ascii="Times New Roman" w:hAnsi="Times New Roman"/>
                <w:sz w:val="28"/>
                <w:szCs w:val="28"/>
                <w:lang w:val="uk-UA" w:eastAsia="uk-UA"/>
              </w:rPr>
              <w:t>.</w:t>
            </w:r>
          </w:p>
        </w:tc>
      </w:tr>
      <w:tr w:rsidR="00FC1A72" w:rsidRPr="009B6D73" w:rsidTr="00CC4F8C">
        <w:trPr>
          <w:trHeight w:val="564"/>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69. Видача посвідчень «Ветеран праці».</w:t>
            </w:r>
          </w:p>
        </w:tc>
        <w:tc>
          <w:tcPr>
            <w:tcW w:w="4786" w:type="dxa"/>
          </w:tcPr>
          <w:p w:rsidR="00FC1A72" w:rsidRPr="00256921"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 України «Про основні засади соціального захисту ветеранів праці та інших громадян похилого віку в Україні»</w:t>
            </w:r>
            <w:r w:rsidR="00256921">
              <w:rPr>
                <w:rFonts w:ascii="Times New Roman" w:hAnsi="Times New Roman"/>
                <w:sz w:val="28"/>
                <w:szCs w:val="28"/>
                <w:lang w:val="uk-UA" w:eastAsia="uk-UA"/>
              </w:rPr>
              <w:t>.</w:t>
            </w:r>
          </w:p>
        </w:tc>
      </w:tr>
      <w:tr w:rsidR="00FC1A72" w:rsidRPr="009B6D73" w:rsidTr="00CC4F8C">
        <w:trPr>
          <w:trHeight w:val="540"/>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70. Видача листів на пільговий проїзд ветеранам війни.</w:t>
            </w:r>
          </w:p>
        </w:tc>
        <w:tc>
          <w:tcPr>
            <w:tcW w:w="4786" w:type="dxa"/>
          </w:tcPr>
          <w:p w:rsidR="00FC1A72" w:rsidRPr="00256921"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Закони України «Про статус ветеранів війни, гарантії їх соціального захисту»</w:t>
            </w:r>
            <w:r w:rsidR="00256921">
              <w:rPr>
                <w:rFonts w:ascii="Times New Roman" w:hAnsi="Times New Roman"/>
                <w:sz w:val="28"/>
                <w:szCs w:val="28"/>
                <w:lang w:val="uk-UA" w:eastAsia="uk-UA"/>
              </w:rPr>
              <w:t>.</w:t>
            </w:r>
          </w:p>
        </w:tc>
      </w:tr>
      <w:tr w:rsidR="00FC1A72" w:rsidRPr="009B6D73" w:rsidTr="00CC4F8C">
        <w:trPr>
          <w:trHeight w:val="965"/>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 xml:space="preserve">71. Нарахування та </w:t>
            </w:r>
            <w:r w:rsidR="00D72E74">
              <w:rPr>
                <w:rFonts w:ascii="Times New Roman" w:hAnsi="Times New Roman"/>
                <w:sz w:val="28"/>
                <w:szCs w:val="28"/>
                <w:lang w:eastAsia="uk-UA"/>
              </w:rPr>
              <w:t>виплата компенсацій на бензин,</w:t>
            </w:r>
            <w:r w:rsidR="00D72E74">
              <w:rPr>
                <w:rFonts w:ascii="Times New Roman" w:hAnsi="Times New Roman"/>
                <w:sz w:val="28"/>
                <w:szCs w:val="28"/>
                <w:lang w:val="uk-UA" w:eastAsia="uk-UA"/>
              </w:rPr>
              <w:t xml:space="preserve"> </w:t>
            </w:r>
            <w:r w:rsidRPr="009B6D73">
              <w:rPr>
                <w:rFonts w:ascii="Times New Roman" w:hAnsi="Times New Roman"/>
                <w:sz w:val="28"/>
                <w:szCs w:val="28"/>
                <w:lang w:eastAsia="uk-UA"/>
              </w:rPr>
              <w:t>ремонт і технічне обслуговування автомобілів та на транспортне обслуговування</w:t>
            </w:r>
            <w:r w:rsidR="00256921">
              <w:rPr>
                <w:rFonts w:ascii="Times New Roman" w:hAnsi="Times New Roman"/>
                <w:sz w:val="28"/>
                <w:szCs w:val="28"/>
                <w:lang w:val="uk-UA" w:eastAsia="uk-UA"/>
              </w:rPr>
              <w:t>.</w:t>
            </w:r>
          </w:p>
        </w:tc>
        <w:tc>
          <w:tcPr>
            <w:tcW w:w="4786" w:type="dxa"/>
          </w:tcPr>
          <w:p w:rsid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Постанова Кабінету М</w:t>
            </w:r>
            <w:r w:rsidR="00D72E74">
              <w:rPr>
                <w:rFonts w:ascii="Times New Roman" w:hAnsi="Times New Roman"/>
                <w:sz w:val="28"/>
                <w:szCs w:val="28"/>
                <w:lang w:eastAsia="uk-UA"/>
              </w:rPr>
              <w:t>іністрів України від 14.02.2007</w:t>
            </w:r>
            <w:r w:rsidRPr="009B6D73">
              <w:rPr>
                <w:rFonts w:ascii="Times New Roman" w:hAnsi="Times New Roman"/>
                <w:sz w:val="28"/>
                <w:szCs w:val="28"/>
                <w:lang w:eastAsia="uk-UA"/>
              </w:rPr>
              <w:t xml:space="preserve">р. № 228 </w:t>
            </w:r>
          </w:p>
          <w:p w:rsidR="00FC1A72" w:rsidRPr="00256921" w:rsidRDefault="00256921" w:rsidP="009B6D73">
            <w:pPr>
              <w:spacing w:after="0" w:line="240" w:lineRule="auto"/>
              <w:rPr>
                <w:rFonts w:ascii="Times New Roman" w:hAnsi="Times New Roman"/>
                <w:b/>
                <w:sz w:val="28"/>
                <w:szCs w:val="28"/>
                <w:lang w:val="uk-UA" w:eastAsia="uk-UA"/>
              </w:rPr>
            </w:pPr>
            <w:r>
              <w:rPr>
                <w:rFonts w:ascii="Times New Roman" w:hAnsi="Times New Roman"/>
                <w:sz w:val="28"/>
                <w:szCs w:val="28"/>
                <w:lang w:eastAsia="uk-UA"/>
              </w:rPr>
              <w:t>«</w:t>
            </w:r>
            <w:r w:rsidR="00FC1A72" w:rsidRPr="009B6D73">
              <w:rPr>
                <w:rFonts w:ascii="Times New Roman" w:hAnsi="Times New Roman"/>
                <w:sz w:val="28"/>
                <w:szCs w:val="28"/>
                <w:lang w:eastAsia="uk-UA"/>
              </w:rPr>
              <w:t>Про порядок виплати та розміри грошових компенсацій на бензин,  ремонт і технічне обслуговування автомобілів та на транспортне обслуговування»</w:t>
            </w:r>
            <w:r>
              <w:rPr>
                <w:rFonts w:ascii="Times New Roman" w:hAnsi="Times New Roman"/>
                <w:sz w:val="28"/>
                <w:szCs w:val="28"/>
                <w:lang w:val="uk-UA" w:eastAsia="uk-UA"/>
              </w:rPr>
              <w:t>.</w:t>
            </w:r>
          </w:p>
        </w:tc>
      </w:tr>
      <w:tr w:rsidR="00FC1A72" w:rsidRPr="009B6D73" w:rsidTr="00CC4F8C">
        <w:trPr>
          <w:trHeight w:val="710"/>
        </w:trPr>
        <w:tc>
          <w:tcPr>
            <w:tcW w:w="4785" w:type="dxa"/>
          </w:tcPr>
          <w:p w:rsidR="00FC1A72" w:rsidRPr="00256921" w:rsidRDefault="00D72E74" w:rsidP="009B6D73">
            <w:pPr>
              <w:spacing w:after="0" w:line="240" w:lineRule="auto"/>
              <w:rPr>
                <w:rFonts w:ascii="Times New Roman" w:hAnsi="Times New Roman"/>
                <w:sz w:val="28"/>
                <w:szCs w:val="28"/>
                <w:lang w:val="uk-UA" w:eastAsia="uk-UA"/>
              </w:rPr>
            </w:pPr>
            <w:r>
              <w:rPr>
                <w:rFonts w:ascii="Times New Roman" w:hAnsi="Times New Roman"/>
                <w:sz w:val="28"/>
                <w:szCs w:val="28"/>
                <w:lang w:eastAsia="uk-UA"/>
              </w:rPr>
              <w:t xml:space="preserve">72. Облік та видача санаторно – курортних </w:t>
            </w:r>
            <w:r w:rsidR="00FC1A72" w:rsidRPr="009B6D73">
              <w:rPr>
                <w:rFonts w:ascii="Times New Roman" w:hAnsi="Times New Roman"/>
                <w:sz w:val="28"/>
                <w:szCs w:val="28"/>
                <w:lang w:eastAsia="uk-UA"/>
              </w:rPr>
              <w:t>путівок ветеранам війни, особам з інвалідністю</w:t>
            </w:r>
            <w:r w:rsidR="00256921">
              <w:rPr>
                <w:rFonts w:ascii="Times New Roman" w:hAnsi="Times New Roman"/>
                <w:sz w:val="28"/>
                <w:szCs w:val="28"/>
                <w:lang w:val="uk-UA" w:eastAsia="uk-UA"/>
              </w:rPr>
              <w:t>.</w:t>
            </w:r>
          </w:p>
        </w:tc>
        <w:tc>
          <w:tcPr>
            <w:tcW w:w="4786" w:type="dxa"/>
          </w:tcPr>
          <w:p w:rsidR="001124FC"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Постанова Кабінету М</w:t>
            </w:r>
            <w:r w:rsidR="00D72E74">
              <w:rPr>
                <w:rFonts w:ascii="Times New Roman" w:hAnsi="Times New Roman"/>
                <w:sz w:val="28"/>
                <w:szCs w:val="28"/>
                <w:lang w:eastAsia="uk-UA"/>
              </w:rPr>
              <w:t>іністрів України від 22.02.2006</w:t>
            </w:r>
            <w:r w:rsidRPr="009B6D73">
              <w:rPr>
                <w:rFonts w:ascii="Times New Roman" w:hAnsi="Times New Roman"/>
                <w:sz w:val="28"/>
                <w:szCs w:val="28"/>
                <w:lang w:eastAsia="uk-UA"/>
              </w:rPr>
              <w:t xml:space="preserve">р. № 187 </w:t>
            </w:r>
          </w:p>
          <w:p w:rsidR="00FC1A72" w:rsidRPr="00256921" w:rsidRDefault="001124FC" w:rsidP="009B6D73">
            <w:pPr>
              <w:spacing w:after="0" w:line="240" w:lineRule="auto"/>
              <w:rPr>
                <w:rFonts w:ascii="Times New Roman" w:hAnsi="Times New Roman"/>
                <w:b/>
                <w:sz w:val="28"/>
                <w:szCs w:val="28"/>
                <w:lang w:val="uk-UA" w:eastAsia="uk-UA"/>
              </w:rPr>
            </w:pPr>
            <w:r>
              <w:rPr>
                <w:rFonts w:ascii="Times New Roman" w:hAnsi="Times New Roman"/>
                <w:sz w:val="28"/>
                <w:szCs w:val="28"/>
                <w:lang w:eastAsia="uk-UA"/>
              </w:rPr>
              <w:t>«</w:t>
            </w:r>
            <w:r w:rsidR="00FC1A72" w:rsidRPr="009B6D73">
              <w:rPr>
                <w:rFonts w:ascii="Times New Roman" w:hAnsi="Times New Roman"/>
                <w:sz w:val="28"/>
                <w:szCs w:val="28"/>
                <w:lang w:eastAsia="uk-UA"/>
              </w:rPr>
              <w:t>Про затвердження Порядку забезпечення санаторно – курортними путівками деяких категорій громадян структурними підрозділами з питань соціального захисту населення районних, районних у м. Києві та Севастополі держадміністрацій, виконавчими органами міських рад»</w:t>
            </w:r>
            <w:r w:rsidR="00256921">
              <w:rPr>
                <w:rFonts w:ascii="Times New Roman" w:hAnsi="Times New Roman"/>
                <w:sz w:val="28"/>
                <w:szCs w:val="28"/>
                <w:lang w:val="uk-UA" w:eastAsia="uk-UA"/>
              </w:rPr>
              <w:t>.</w:t>
            </w:r>
          </w:p>
        </w:tc>
      </w:tr>
      <w:tr w:rsidR="00FC1A72" w:rsidRPr="00477982" w:rsidTr="00CC4F8C">
        <w:trPr>
          <w:trHeight w:val="705"/>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73. Нарахування та виплата компенсації за невикористану санаторно - курортну путівку</w:t>
            </w:r>
            <w:r w:rsidR="00256921">
              <w:rPr>
                <w:rFonts w:ascii="Times New Roman" w:hAnsi="Times New Roman"/>
                <w:sz w:val="28"/>
                <w:szCs w:val="28"/>
                <w:lang w:val="uk-UA" w:eastAsia="uk-UA"/>
              </w:rPr>
              <w:t>.</w:t>
            </w:r>
          </w:p>
        </w:tc>
        <w:tc>
          <w:tcPr>
            <w:tcW w:w="4786" w:type="dxa"/>
          </w:tcPr>
          <w:p w:rsidR="00FC1A72" w:rsidRPr="00256921" w:rsidRDefault="00FC1A72" w:rsidP="009B6D73">
            <w:pPr>
              <w:spacing w:after="0" w:line="240" w:lineRule="auto"/>
              <w:rPr>
                <w:rFonts w:ascii="Times New Roman" w:hAnsi="Times New Roman"/>
                <w:b/>
                <w:sz w:val="28"/>
                <w:szCs w:val="28"/>
                <w:lang w:val="uk-UA" w:eastAsia="uk-UA"/>
              </w:rPr>
            </w:pPr>
            <w:r w:rsidRPr="00256921">
              <w:rPr>
                <w:rFonts w:ascii="Times New Roman" w:hAnsi="Times New Roman"/>
                <w:sz w:val="28"/>
                <w:szCs w:val="28"/>
                <w:lang w:val="uk-UA" w:eastAsia="uk-UA"/>
              </w:rPr>
              <w:t>Постанови Кабінету М</w:t>
            </w:r>
            <w:r w:rsidR="00D72E74">
              <w:rPr>
                <w:rFonts w:ascii="Times New Roman" w:hAnsi="Times New Roman"/>
                <w:sz w:val="28"/>
                <w:szCs w:val="28"/>
                <w:lang w:val="uk-UA" w:eastAsia="uk-UA"/>
              </w:rPr>
              <w:t>іністрів України від 17.06.2004</w:t>
            </w:r>
            <w:r w:rsidRPr="00256921">
              <w:rPr>
                <w:rFonts w:ascii="Times New Roman" w:hAnsi="Times New Roman"/>
                <w:sz w:val="28"/>
                <w:szCs w:val="28"/>
                <w:lang w:val="uk-UA" w:eastAsia="uk-UA"/>
              </w:rPr>
              <w:t>р. № 785 «Про затвердження Порядку виплати грошової компенсації вартості  санаторно-курортного лікування деяким категор</w:t>
            </w:r>
            <w:r w:rsidR="00D72E74">
              <w:rPr>
                <w:rFonts w:ascii="Times New Roman" w:hAnsi="Times New Roman"/>
                <w:sz w:val="28"/>
                <w:szCs w:val="28"/>
                <w:lang w:val="uk-UA" w:eastAsia="uk-UA"/>
              </w:rPr>
              <w:t>іям громадян» та від 07.02.2007</w:t>
            </w:r>
            <w:r w:rsidRPr="00256921">
              <w:rPr>
                <w:rFonts w:ascii="Times New Roman" w:hAnsi="Times New Roman"/>
                <w:sz w:val="28"/>
                <w:szCs w:val="28"/>
                <w:lang w:val="uk-UA" w:eastAsia="uk-UA"/>
              </w:rPr>
              <w:t>р. № 150 «Про затвердження Порядку виплати деяким категоріям інвалідів   грошової компенсації замість санаторно-курортної путівки та вартості самостійного санаторно-курортного лікування»</w:t>
            </w:r>
            <w:r w:rsidR="00256921">
              <w:rPr>
                <w:rFonts w:ascii="Times New Roman" w:hAnsi="Times New Roman"/>
                <w:sz w:val="28"/>
                <w:szCs w:val="28"/>
                <w:lang w:val="uk-UA" w:eastAsia="uk-UA"/>
              </w:rPr>
              <w:t>.</w:t>
            </w:r>
          </w:p>
        </w:tc>
      </w:tr>
      <w:tr w:rsidR="00FC1A72" w:rsidRPr="009B6D73" w:rsidTr="00CC4F8C">
        <w:trPr>
          <w:trHeight w:val="701"/>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74. Виплата компенсації за пільговий проїзд членам сім’ї загиблих учасників АТО.</w:t>
            </w:r>
          </w:p>
        </w:tc>
        <w:tc>
          <w:tcPr>
            <w:tcW w:w="4786" w:type="dxa"/>
          </w:tcPr>
          <w:p w:rsidR="00FC1A72" w:rsidRPr="00256921"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Закони України «Про основи соціальної захищеності інвалідів в Україні», «Про статус ветеранів війни, г</w:t>
            </w:r>
            <w:r w:rsidR="00256921">
              <w:rPr>
                <w:rFonts w:ascii="Times New Roman" w:hAnsi="Times New Roman"/>
                <w:sz w:val="28"/>
                <w:szCs w:val="28"/>
                <w:lang w:eastAsia="uk-UA"/>
              </w:rPr>
              <w:t>арантії їх соціального захисту»</w:t>
            </w:r>
            <w:r w:rsidR="00256921">
              <w:rPr>
                <w:rFonts w:ascii="Times New Roman" w:hAnsi="Times New Roman"/>
                <w:sz w:val="28"/>
                <w:szCs w:val="28"/>
                <w:lang w:val="uk-UA" w:eastAsia="uk-UA"/>
              </w:rPr>
              <w:t>.</w:t>
            </w:r>
          </w:p>
        </w:tc>
      </w:tr>
      <w:tr w:rsidR="00FC1A72" w:rsidRPr="009B6D73" w:rsidTr="00CC4F8C">
        <w:trPr>
          <w:trHeight w:val="965"/>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lastRenderedPageBreak/>
              <w:t>75. Виплата матеріальної допомоги військовослужбовцям звільнени</w:t>
            </w:r>
            <w:r w:rsidR="00256921">
              <w:rPr>
                <w:rFonts w:ascii="Times New Roman" w:hAnsi="Times New Roman"/>
                <w:sz w:val="28"/>
                <w:szCs w:val="28"/>
                <w:lang w:eastAsia="uk-UA"/>
              </w:rPr>
              <w:t>м з військової строкової служби</w:t>
            </w:r>
            <w:r w:rsidRPr="009B6D73">
              <w:rPr>
                <w:rFonts w:ascii="Times New Roman" w:hAnsi="Times New Roman"/>
                <w:sz w:val="28"/>
                <w:szCs w:val="28"/>
                <w:lang w:eastAsia="uk-UA"/>
              </w:rPr>
              <w:t>.</w:t>
            </w:r>
          </w:p>
        </w:tc>
        <w:tc>
          <w:tcPr>
            <w:tcW w:w="4786" w:type="dxa"/>
          </w:tcPr>
          <w:p w:rsidR="00FC1A72" w:rsidRPr="009B6D73" w:rsidRDefault="00FC1A72" w:rsidP="009B6D73">
            <w:pPr>
              <w:spacing w:after="0" w:line="240" w:lineRule="auto"/>
              <w:rPr>
                <w:rFonts w:ascii="Times New Roman" w:hAnsi="Times New Roman"/>
                <w:b/>
                <w:sz w:val="28"/>
                <w:szCs w:val="28"/>
                <w:lang w:eastAsia="uk-UA"/>
              </w:rPr>
            </w:pPr>
            <w:r w:rsidRPr="009B6D73">
              <w:rPr>
                <w:rFonts w:ascii="Times New Roman" w:hAnsi="Times New Roman"/>
                <w:sz w:val="28"/>
                <w:szCs w:val="28"/>
                <w:lang w:eastAsia="uk-UA"/>
              </w:rPr>
              <w:t>Постанова Кабінету Міністрів України від 08.04.</w:t>
            </w:r>
            <w:r w:rsidR="001E4FC4">
              <w:rPr>
                <w:rFonts w:ascii="Times New Roman" w:hAnsi="Times New Roman"/>
                <w:sz w:val="28"/>
                <w:szCs w:val="28"/>
                <w:lang w:val="uk-UA" w:eastAsia="uk-UA"/>
              </w:rPr>
              <w:t>2</w:t>
            </w:r>
            <w:r w:rsidR="001E4FC4">
              <w:rPr>
                <w:rFonts w:ascii="Times New Roman" w:hAnsi="Times New Roman"/>
                <w:sz w:val="28"/>
                <w:szCs w:val="28"/>
                <w:lang w:eastAsia="uk-UA"/>
              </w:rPr>
              <w:t>015</w:t>
            </w:r>
            <w:r w:rsidRPr="009B6D73">
              <w:rPr>
                <w:rFonts w:ascii="Times New Roman" w:hAnsi="Times New Roman"/>
                <w:sz w:val="28"/>
                <w:szCs w:val="28"/>
                <w:lang w:eastAsia="uk-UA"/>
              </w:rPr>
              <w:t>р. № 185 «Про затвердження Порядку використання коштів, передбачених у державному бюджеті для виплати матеріальної допомоги військовослужбовцям, звільненим з військової служби»</w:t>
            </w:r>
            <w:r w:rsidR="00256921">
              <w:rPr>
                <w:rFonts w:ascii="Times New Roman" w:hAnsi="Times New Roman"/>
                <w:sz w:val="28"/>
                <w:szCs w:val="28"/>
                <w:lang w:val="uk-UA" w:eastAsia="uk-UA"/>
              </w:rPr>
              <w:t>.</w:t>
            </w:r>
            <w:r w:rsidRPr="009B6D73">
              <w:rPr>
                <w:rFonts w:ascii="Times New Roman" w:hAnsi="Times New Roman"/>
                <w:sz w:val="28"/>
                <w:szCs w:val="28"/>
                <w:lang w:eastAsia="uk-UA"/>
              </w:rPr>
              <w:t xml:space="preserve">   </w:t>
            </w:r>
          </w:p>
        </w:tc>
      </w:tr>
      <w:tr w:rsidR="00FC1A72" w:rsidRPr="00477982" w:rsidTr="00CC4F8C">
        <w:trPr>
          <w:trHeight w:val="711"/>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76. Видача направлень учасникам АТО на проходження психологічної реабілітації</w:t>
            </w:r>
            <w:r w:rsidR="00256921">
              <w:rPr>
                <w:rFonts w:ascii="Times New Roman" w:hAnsi="Times New Roman"/>
                <w:sz w:val="28"/>
                <w:szCs w:val="28"/>
                <w:lang w:val="uk-UA" w:eastAsia="uk-UA"/>
              </w:rPr>
              <w:t>.</w:t>
            </w:r>
          </w:p>
        </w:tc>
        <w:tc>
          <w:tcPr>
            <w:tcW w:w="4786" w:type="dxa"/>
          </w:tcPr>
          <w:p w:rsidR="00FC1A72" w:rsidRPr="00256921" w:rsidRDefault="00FC1A72" w:rsidP="009B6D73">
            <w:pPr>
              <w:spacing w:after="0" w:line="240" w:lineRule="auto"/>
              <w:rPr>
                <w:rFonts w:ascii="Times New Roman" w:hAnsi="Times New Roman"/>
                <w:b/>
                <w:sz w:val="28"/>
                <w:szCs w:val="28"/>
                <w:lang w:val="uk-UA" w:eastAsia="uk-UA"/>
              </w:rPr>
            </w:pPr>
            <w:r w:rsidRPr="00256921">
              <w:rPr>
                <w:rFonts w:ascii="Times New Roman" w:hAnsi="Times New Roman"/>
                <w:sz w:val="28"/>
                <w:szCs w:val="28"/>
                <w:lang w:val="uk-UA" w:eastAsia="uk-UA"/>
              </w:rPr>
              <w:t>Постанова Кабінету М</w:t>
            </w:r>
            <w:r w:rsidR="001E4FC4">
              <w:rPr>
                <w:rFonts w:ascii="Times New Roman" w:hAnsi="Times New Roman"/>
                <w:sz w:val="28"/>
                <w:szCs w:val="28"/>
                <w:lang w:val="uk-UA" w:eastAsia="uk-UA"/>
              </w:rPr>
              <w:t>іністрів України від 31.03.2015</w:t>
            </w:r>
            <w:r w:rsidRPr="00256921">
              <w:rPr>
                <w:rFonts w:ascii="Times New Roman" w:hAnsi="Times New Roman"/>
                <w:sz w:val="28"/>
                <w:szCs w:val="28"/>
                <w:lang w:val="uk-UA" w:eastAsia="uk-UA"/>
              </w:rPr>
              <w:t>р. № 221 «Про затвердження Порядку використання коштів, передбачених у державному бюджеті для здійснення заходів щодо психологічної реаб</w:t>
            </w:r>
            <w:r w:rsidR="00256921" w:rsidRPr="00256921">
              <w:rPr>
                <w:rFonts w:ascii="Times New Roman" w:hAnsi="Times New Roman"/>
                <w:sz w:val="28"/>
                <w:szCs w:val="28"/>
                <w:lang w:val="uk-UA" w:eastAsia="uk-UA"/>
              </w:rPr>
              <w:t>ілітації постраждалих учасників</w:t>
            </w:r>
            <w:r w:rsidR="00256921">
              <w:rPr>
                <w:rFonts w:ascii="Times New Roman" w:hAnsi="Times New Roman"/>
                <w:sz w:val="28"/>
                <w:szCs w:val="28"/>
                <w:lang w:val="uk-UA" w:eastAsia="uk-UA"/>
              </w:rPr>
              <w:t xml:space="preserve"> </w:t>
            </w:r>
            <w:r w:rsidRPr="00256921">
              <w:rPr>
                <w:rFonts w:ascii="Times New Roman" w:hAnsi="Times New Roman"/>
                <w:sz w:val="28"/>
                <w:szCs w:val="28"/>
                <w:lang w:val="uk-UA" w:eastAsia="uk-UA"/>
              </w:rPr>
              <w:t>антитерористичної операції»</w:t>
            </w:r>
            <w:r w:rsidR="00256921">
              <w:rPr>
                <w:rFonts w:ascii="Times New Roman" w:hAnsi="Times New Roman"/>
                <w:sz w:val="28"/>
                <w:szCs w:val="28"/>
                <w:lang w:val="uk-UA" w:eastAsia="uk-UA"/>
              </w:rPr>
              <w:t>.</w:t>
            </w:r>
            <w:r w:rsidRPr="00256921">
              <w:rPr>
                <w:rFonts w:ascii="Times New Roman" w:hAnsi="Times New Roman"/>
                <w:sz w:val="28"/>
                <w:szCs w:val="28"/>
                <w:lang w:val="uk-UA" w:eastAsia="uk-UA"/>
              </w:rPr>
              <w:t xml:space="preserve"> </w:t>
            </w:r>
          </w:p>
        </w:tc>
      </w:tr>
      <w:tr w:rsidR="00FC1A72" w:rsidRPr="00477982" w:rsidTr="00CC4F8C">
        <w:trPr>
          <w:trHeight w:val="965"/>
        </w:trPr>
        <w:tc>
          <w:tcPr>
            <w:tcW w:w="4785" w:type="dxa"/>
          </w:tcPr>
          <w:p w:rsidR="00FC1A72" w:rsidRPr="00256921" w:rsidRDefault="001E4FC4" w:rsidP="009B6D73">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77. Видача </w:t>
            </w:r>
            <w:r w:rsidR="00FC1A72" w:rsidRPr="00256921">
              <w:rPr>
                <w:rFonts w:ascii="Times New Roman" w:hAnsi="Times New Roman"/>
                <w:sz w:val="28"/>
                <w:szCs w:val="28"/>
                <w:lang w:val="uk-UA" w:eastAsia="uk-UA"/>
              </w:rPr>
              <w:t>направлень на виготовлення технічних та інших засобів реабілітації особам з інвалідністю, дітям з інвалідністю та іншим окремих категоріям населення</w:t>
            </w:r>
            <w:r w:rsidR="00256921">
              <w:rPr>
                <w:rFonts w:ascii="Times New Roman" w:hAnsi="Times New Roman"/>
                <w:sz w:val="28"/>
                <w:szCs w:val="28"/>
                <w:lang w:val="uk-UA" w:eastAsia="uk-UA"/>
              </w:rPr>
              <w:t>.</w:t>
            </w:r>
          </w:p>
        </w:tc>
        <w:tc>
          <w:tcPr>
            <w:tcW w:w="4786" w:type="dxa"/>
          </w:tcPr>
          <w:p w:rsidR="00FC1A72" w:rsidRPr="00256921" w:rsidRDefault="00FC1A72" w:rsidP="009B6D73">
            <w:pPr>
              <w:spacing w:after="0" w:line="240" w:lineRule="auto"/>
              <w:rPr>
                <w:rFonts w:ascii="Times New Roman" w:hAnsi="Times New Roman"/>
                <w:b/>
                <w:sz w:val="28"/>
                <w:szCs w:val="28"/>
                <w:lang w:val="uk-UA" w:eastAsia="uk-UA"/>
              </w:rPr>
            </w:pPr>
            <w:r w:rsidRPr="00256921">
              <w:rPr>
                <w:rFonts w:ascii="Times New Roman" w:hAnsi="Times New Roman"/>
                <w:sz w:val="28"/>
                <w:szCs w:val="28"/>
                <w:lang w:val="uk-UA" w:eastAsia="uk-UA"/>
              </w:rPr>
              <w:t>Постанова Кабінету М</w:t>
            </w:r>
            <w:r w:rsidR="001E4FC4">
              <w:rPr>
                <w:rFonts w:ascii="Times New Roman" w:hAnsi="Times New Roman"/>
                <w:sz w:val="28"/>
                <w:szCs w:val="28"/>
                <w:lang w:val="uk-UA" w:eastAsia="uk-UA"/>
              </w:rPr>
              <w:t>іністрів України від 05.04.2012</w:t>
            </w:r>
            <w:r w:rsidRPr="00256921">
              <w:rPr>
                <w:rFonts w:ascii="Times New Roman" w:hAnsi="Times New Roman"/>
                <w:sz w:val="28"/>
                <w:szCs w:val="28"/>
                <w:lang w:val="uk-UA" w:eastAsia="uk-UA"/>
              </w:rPr>
              <w:t>р. №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переліку таких засобів»</w:t>
            </w:r>
            <w:r w:rsidR="00256921">
              <w:rPr>
                <w:rFonts w:ascii="Times New Roman" w:hAnsi="Times New Roman"/>
                <w:sz w:val="28"/>
                <w:szCs w:val="28"/>
                <w:lang w:val="uk-UA" w:eastAsia="uk-UA"/>
              </w:rPr>
              <w:t>.</w:t>
            </w:r>
          </w:p>
        </w:tc>
      </w:tr>
      <w:tr w:rsidR="00FC1A72" w:rsidRPr="009B6D73" w:rsidTr="00CC4F8C">
        <w:trPr>
          <w:trHeight w:val="725"/>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78. Направлення інвалідів на лікарсько-консультативну комісію для встановлення медичних показників щодо забезпечення їх автомобілем.</w:t>
            </w:r>
          </w:p>
        </w:tc>
        <w:tc>
          <w:tcPr>
            <w:tcW w:w="4786" w:type="dxa"/>
          </w:tcPr>
          <w:p w:rsidR="00FC1A72" w:rsidRPr="00256921"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Постанова Кабінету Міністрів Украї</w:t>
            </w:r>
            <w:r w:rsidR="001E4FC4">
              <w:rPr>
                <w:rFonts w:ascii="Times New Roman" w:hAnsi="Times New Roman"/>
                <w:sz w:val="28"/>
                <w:szCs w:val="28"/>
                <w:lang w:eastAsia="uk-UA"/>
              </w:rPr>
              <w:t>ни від 19.07.2006</w:t>
            </w:r>
            <w:r w:rsidRPr="009B6D73">
              <w:rPr>
                <w:rFonts w:ascii="Times New Roman" w:hAnsi="Times New Roman"/>
                <w:sz w:val="28"/>
                <w:szCs w:val="28"/>
                <w:lang w:eastAsia="uk-UA"/>
              </w:rPr>
              <w:t>р. № 999 «Про затвердження Порядку забезпечення інвалідів автомобілями»</w:t>
            </w:r>
            <w:r w:rsidR="00256921">
              <w:rPr>
                <w:rFonts w:ascii="Times New Roman" w:hAnsi="Times New Roman"/>
                <w:sz w:val="28"/>
                <w:szCs w:val="28"/>
                <w:lang w:val="uk-UA" w:eastAsia="uk-UA"/>
              </w:rPr>
              <w:t>.</w:t>
            </w:r>
          </w:p>
        </w:tc>
      </w:tr>
      <w:tr w:rsidR="00FC1A72" w:rsidRPr="00477982" w:rsidTr="00CC4F8C">
        <w:trPr>
          <w:trHeight w:val="965"/>
        </w:trPr>
        <w:tc>
          <w:tcPr>
            <w:tcW w:w="4785" w:type="dxa"/>
          </w:tcPr>
          <w:p w:rsid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79. Виплата компенсації за житло деяким категоріям осіб, які захищали незалежність, суверенітет та т</w:t>
            </w:r>
            <w:r w:rsidR="00256921">
              <w:rPr>
                <w:rFonts w:ascii="Times New Roman" w:hAnsi="Times New Roman"/>
                <w:sz w:val="28"/>
                <w:szCs w:val="28"/>
                <w:lang w:eastAsia="uk-UA"/>
              </w:rPr>
              <w:t>ериторіальну цілісність України</w:t>
            </w:r>
            <w:r w:rsidRPr="009B6D73">
              <w:rPr>
                <w:rFonts w:ascii="Times New Roman" w:hAnsi="Times New Roman"/>
                <w:sz w:val="28"/>
                <w:szCs w:val="28"/>
                <w:lang w:eastAsia="uk-UA"/>
              </w:rPr>
              <w:t xml:space="preserve">, </w:t>
            </w:r>
          </w:p>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а також членам їх сімей</w:t>
            </w:r>
            <w:r w:rsidR="00256921">
              <w:rPr>
                <w:rFonts w:ascii="Times New Roman" w:hAnsi="Times New Roman"/>
                <w:sz w:val="28"/>
                <w:szCs w:val="28"/>
                <w:lang w:val="uk-UA" w:eastAsia="uk-UA"/>
              </w:rPr>
              <w:t>.</w:t>
            </w:r>
          </w:p>
        </w:tc>
        <w:tc>
          <w:tcPr>
            <w:tcW w:w="4786" w:type="dxa"/>
          </w:tcPr>
          <w:p w:rsidR="00FC1A72" w:rsidRPr="00256921" w:rsidRDefault="00FC1A72" w:rsidP="009B6D73">
            <w:pPr>
              <w:spacing w:after="0" w:line="240" w:lineRule="auto"/>
              <w:rPr>
                <w:rFonts w:ascii="Times New Roman" w:hAnsi="Times New Roman"/>
                <w:b/>
                <w:sz w:val="28"/>
                <w:szCs w:val="28"/>
                <w:lang w:val="uk-UA" w:eastAsia="uk-UA"/>
              </w:rPr>
            </w:pPr>
            <w:r w:rsidRPr="00256921">
              <w:rPr>
                <w:rFonts w:ascii="Times New Roman" w:hAnsi="Times New Roman"/>
                <w:sz w:val="28"/>
                <w:szCs w:val="28"/>
                <w:lang w:val="uk-UA" w:eastAsia="uk-UA"/>
              </w:rPr>
              <w:t>Постанова Кабінету М</w:t>
            </w:r>
            <w:r w:rsidR="001E4FC4">
              <w:rPr>
                <w:rFonts w:ascii="Times New Roman" w:hAnsi="Times New Roman"/>
                <w:sz w:val="28"/>
                <w:szCs w:val="28"/>
                <w:lang w:val="uk-UA" w:eastAsia="uk-UA"/>
              </w:rPr>
              <w:t>іністрів України від 19.10.2016</w:t>
            </w:r>
            <w:r w:rsidRPr="00256921">
              <w:rPr>
                <w:rFonts w:ascii="Times New Roman" w:hAnsi="Times New Roman"/>
                <w:sz w:val="28"/>
                <w:szCs w:val="28"/>
                <w:lang w:val="uk-UA" w:eastAsia="uk-UA"/>
              </w:rPr>
              <w:t>р. № 719 «Питання забезпечення житлом сімей загиблих військовослужбовців, які брали безпосередню участь в антитерористичній операції, а також інвалідів І-ІІ групи з числа військовослужбовців, які брали участь у зазначеній операції, та потребують поліпшення житлових умов»</w:t>
            </w:r>
            <w:r w:rsidR="00256921">
              <w:rPr>
                <w:rFonts w:ascii="Times New Roman" w:hAnsi="Times New Roman"/>
                <w:sz w:val="28"/>
                <w:szCs w:val="28"/>
                <w:lang w:val="uk-UA" w:eastAsia="uk-UA"/>
              </w:rPr>
              <w:t>.</w:t>
            </w:r>
            <w:r w:rsidRPr="00256921">
              <w:rPr>
                <w:rFonts w:ascii="Times New Roman" w:hAnsi="Times New Roman"/>
                <w:sz w:val="28"/>
                <w:szCs w:val="28"/>
                <w:lang w:val="uk-UA" w:eastAsia="uk-UA"/>
              </w:rPr>
              <w:t xml:space="preserve">   </w:t>
            </w:r>
          </w:p>
        </w:tc>
      </w:tr>
      <w:tr w:rsidR="00FC1A72" w:rsidRPr="00477982" w:rsidTr="00CC4F8C">
        <w:trPr>
          <w:trHeight w:val="965"/>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80. Забезпечення осіб з інвалідністю виробами медичного призначення та спеціальними засобами для догляду</w:t>
            </w:r>
            <w:r w:rsidR="00256921">
              <w:rPr>
                <w:rFonts w:ascii="Times New Roman" w:hAnsi="Times New Roman"/>
                <w:sz w:val="28"/>
                <w:szCs w:val="28"/>
                <w:lang w:val="uk-UA" w:eastAsia="uk-UA"/>
              </w:rPr>
              <w:t>.</w:t>
            </w:r>
          </w:p>
        </w:tc>
        <w:tc>
          <w:tcPr>
            <w:tcW w:w="4786" w:type="dxa"/>
          </w:tcPr>
          <w:p w:rsidR="00FC1A72" w:rsidRPr="00256921" w:rsidRDefault="00FC1A72" w:rsidP="009B6D73">
            <w:pPr>
              <w:spacing w:after="0" w:line="240" w:lineRule="auto"/>
              <w:rPr>
                <w:rFonts w:ascii="Times New Roman" w:hAnsi="Times New Roman"/>
                <w:b/>
                <w:sz w:val="28"/>
                <w:szCs w:val="28"/>
                <w:lang w:val="uk-UA" w:eastAsia="uk-UA"/>
              </w:rPr>
            </w:pPr>
            <w:r w:rsidRPr="00256921">
              <w:rPr>
                <w:rFonts w:ascii="Times New Roman" w:hAnsi="Times New Roman"/>
                <w:sz w:val="28"/>
                <w:szCs w:val="28"/>
                <w:lang w:val="uk-UA" w:eastAsia="uk-UA"/>
              </w:rPr>
              <w:t>Закони України «Про статус ветеранів війни, гарантії їх соціального захисту», «Про статус і соціальний захист громадян, які постраждали внаслідок Чорнобильської катастрофи», «Про основи соціальної захищеності інвалідів в Україні» та «Про реабілітацію інвалідів в Україні»</w:t>
            </w:r>
            <w:r w:rsidR="00256921">
              <w:rPr>
                <w:rFonts w:ascii="Times New Roman" w:hAnsi="Times New Roman"/>
                <w:sz w:val="28"/>
                <w:szCs w:val="28"/>
                <w:lang w:val="uk-UA" w:eastAsia="uk-UA"/>
              </w:rPr>
              <w:t>.</w:t>
            </w:r>
          </w:p>
        </w:tc>
      </w:tr>
      <w:tr w:rsidR="00FC1A72" w:rsidRPr="001E4FC4" w:rsidTr="00CC4F8C">
        <w:trPr>
          <w:trHeight w:val="965"/>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256921">
              <w:rPr>
                <w:rFonts w:ascii="Times New Roman" w:hAnsi="Times New Roman"/>
                <w:sz w:val="28"/>
                <w:szCs w:val="28"/>
                <w:lang w:val="uk-UA" w:eastAsia="uk-UA"/>
              </w:rPr>
              <w:lastRenderedPageBreak/>
              <w:t xml:space="preserve">81. </w:t>
            </w:r>
            <w:r w:rsidRPr="00256921">
              <w:rPr>
                <w:rFonts w:ascii="Times New Roman" w:hAnsi="Times New Roman"/>
                <w:color w:val="000000"/>
                <w:sz w:val="28"/>
                <w:szCs w:val="28"/>
                <w:lang w:val="uk-UA" w:eastAsia="uk-UA"/>
              </w:rPr>
              <w:t>Надання одноразової матеріальної допомоги інвалідам, ді</w:t>
            </w:r>
            <w:r w:rsidR="001E4FC4">
              <w:rPr>
                <w:rFonts w:ascii="Times New Roman" w:hAnsi="Times New Roman"/>
                <w:color w:val="000000"/>
                <w:sz w:val="28"/>
                <w:szCs w:val="28"/>
                <w:lang w:val="uk-UA" w:eastAsia="uk-UA"/>
              </w:rPr>
              <w:t xml:space="preserve">тям – інвалідам </w:t>
            </w:r>
            <w:r w:rsidRPr="00256921">
              <w:rPr>
                <w:rFonts w:ascii="Times New Roman" w:hAnsi="Times New Roman"/>
                <w:color w:val="000000"/>
                <w:sz w:val="28"/>
                <w:szCs w:val="28"/>
                <w:lang w:val="uk-UA" w:eastAsia="uk-UA"/>
              </w:rPr>
              <w:t>та непрацюючим малозабезпеченим особам</w:t>
            </w:r>
            <w:r w:rsidR="00256921">
              <w:rPr>
                <w:rFonts w:ascii="Times New Roman" w:hAnsi="Times New Roman"/>
                <w:color w:val="000000"/>
                <w:sz w:val="28"/>
                <w:szCs w:val="28"/>
                <w:lang w:val="uk-UA" w:eastAsia="uk-UA"/>
              </w:rPr>
              <w:t>.</w:t>
            </w:r>
          </w:p>
        </w:tc>
        <w:tc>
          <w:tcPr>
            <w:tcW w:w="4786" w:type="dxa"/>
          </w:tcPr>
          <w:p w:rsidR="00FC1A72" w:rsidRPr="00256921" w:rsidRDefault="00FC1A72" w:rsidP="001E4FC4">
            <w:pPr>
              <w:spacing w:after="0" w:line="240" w:lineRule="auto"/>
              <w:rPr>
                <w:rFonts w:ascii="Times New Roman" w:hAnsi="Times New Roman"/>
                <w:b/>
                <w:sz w:val="28"/>
                <w:szCs w:val="28"/>
                <w:lang w:val="uk-UA" w:eastAsia="uk-UA"/>
              </w:rPr>
            </w:pPr>
            <w:r w:rsidRPr="001E4FC4">
              <w:rPr>
                <w:rFonts w:ascii="Times New Roman" w:hAnsi="Times New Roman"/>
                <w:sz w:val="28"/>
                <w:szCs w:val="28"/>
                <w:lang w:val="uk-UA" w:eastAsia="uk-UA"/>
              </w:rPr>
              <w:t>Постанова Кабінету М</w:t>
            </w:r>
            <w:r w:rsidR="001E4FC4" w:rsidRPr="001E4FC4">
              <w:rPr>
                <w:rFonts w:ascii="Times New Roman" w:hAnsi="Times New Roman"/>
                <w:sz w:val="28"/>
                <w:szCs w:val="28"/>
                <w:lang w:val="uk-UA" w:eastAsia="uk-UA"/>
              </w:rPr>
              <w:t>іністрів України від 28.02.2011</w:t>
            </w:r>
            <w:r w:rsidRPr="001E4FC4">
              <w:rPr>
                <w:rFonts w:ascii="Times New Roman" w:hAnsi="Times New Roman"/>
                <w:sz w:val="28"/>
                <w:szCs w:val="28"/>
                <w:lang w:val="uk-UA" w:eastAsia="uk-UA"/>
              </w:rPr>
              <w:t>р. № 158 «Про затвердження Порядку використання коштів, передбачених у державному бюджеті для надання одноразової матеріальної допомоги інвалідам т</w:t>
            </w:r>
            <w:r w:rsidR="001E4FC4">
              <w:rPr>
                <w:rFonts w:ascii="Times New Roman" w:hAnsi="Times New Roman"/>
                <w:sz w:val="28"/>
                <w:szCs w:val="28"/>
                <w:lang w:val="uk-UA" w:eastAsia="uk-UA"/>
              </w:rPr>
              <w:t>а</w:t>
            </w:r>
            <w:r w:rsidRPr="001E4FC4">
              <w:rPr>
                <w:rFonts w:ascii="Times New Roman" w:hAnsi="Times New Roman"/>
                <w:sz w:val="28"/>
                <w:szCs w:val="28"/>
                <w:lang w:val="uk-UA" w:eastAsia="uk-UA"/>
              </w:rPr>
              <w:t xml:space="preserve"> непрацюючим малозабезпеченим особам»</w:t>
            </w:r>
            <w:r w:rsidR="00256921">
              <w:rPr>
                <w:rFonts w:ascii="Times New Roman" w:hAnsi="Times New Roman"/>
                <w:sz w:val="28"/>
                <w:szCs w:val="28"/>
                <w:lang w:val="uk-UA" w:eastAsia="uk-UA"/>
              </w:rPr>
              <w:t>.</w:t>
            </w:r>
          </w:p>
        </w:tc>
      </w:tr>
      <w:tr w:rsidR="00FC1A72" w:rsidRPr="00477982" w:rsidTr="00CC4F8C">
        <w:trPr>
          <w:trHeight w:val="704"/>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82. Видача направлень особам з інвалідністю на проходження професійної реабілітації</w:t>
            </w:r>
            <w:r w:rsidR="00256921">
              <w:rPr>
                <w:rFonts w:ascii="Times New Roman" w:hAnsi="Times New Roman"/>
                <w:sz w:val="28"/>
                <w:szCs w:val="28"/>
                <w:lang w:val="uk-UA" w:eastAsia="uk-UA"/>
              </w:rPr>
              <w:t>.</w:t>
            </w:r>
          </w:p>
        </w:tc>
        <w:tc>
          <w:tcPr>
            <w:tcW w:w="4786" w:type="dxa"/>
          </w:tcPr>
          <w:p w:rsidR="00FC1A72" w:rsidRPr="005341E7" w:rsidRDefault="00FC1A72" w:rsidP="009B6D73">
            <w:pPr>
              <w:spacing w:after="0" w:line="240" w:lineRule="auto"/>
              <w:rPr>
                <w:rFonts w:ascii="Times New Roman" w:hAnsi="Times New Roman"/>
                <w:b/>
                <w:sz w:val="28"/>
                <w:szCs w:val="28"/>
                <w:lang w:val="uk-UA" w:eastAsia="uk-UA"/>
              </w:rPr>
            </w:pPr>
            <w:r w:rsidRPr="005341E7">
              <w:rPr>
                <w:rFonts w:ascii="Times New Roman" w:hAnsi="Times New Roman"/>
                <w:sz w:val="28"/>
                <w:szCs w:val="28"/>
                <w:lang w:val="uk-UA" w:eastAsia="uk-UA"/>
              </w:rPr>
              <w:t>Постанова Кабінету М</w:t>
            </w:r>
            <w:r w:rsidR="001E4FC4">
              <w:rPr>
                <w:rFonts w:ascii="Times New Roman" w:hAnsi="Times New Roman"/>
                <w:sz w:val="28"/>
                <w:szCs w:val="28"/>
                <w:lang w:val="uk-UA" w:eastAsia="uk-UA"/>
              </w:rPr>
              <w:t>іністрів України від 21.01.2007</w:t>
            </w:r>
            <w:r w:rsidRPr="005341E7">
              <w:rPr>
                <w:rFonts w:ascii="Times New Roman" w:hAnsi="Times New Roman"/>
                <w:sz w:val="28"/>
                <w:szCs w:val="28"/>
                <w:lang w:val="uk-UA" w:eastAsia="uk-UA"/>
              </w:rPr>
              <w:t>р. № 80 «Про затвердження Порядку надання інвалідам,</w:t>
            </w:r>
            <w:r w:rsidR="001E4FC4">
              <w:rPr>
                <w:rFonts w:ascii="Times New Roman" w:hAnsi="Times New Roman"/>
                <w:sz w:val="28"/>
                <w:szCs w:val="28"/>
                <w:lang w:val="uk-UA" w:eastAsia="uk-UA"/>
              </w:rPr>
              <w:t xml:space="preserve"> </w:t>
            </w:r>
            <w:r w:rsidRPr="005341E7">
              <w:rPr>
                <w:rFonts w:ascii="Times New Roman" w:hAnsi="Times New Roman"/>
                <w:sz w:val="28"/>
                <w:szCs w:val="28"/>
                <w:lang w:val="uk-UA" w:eastAsia="uk-UA"/>
              </w:rPr>
              <w:t>дітям-інвалідам і дітям віком до двох років, які належать до групи ризику щодо отримання інвалі</w:t>
            </w:r>
            <w:r w:rsidR="005341E7">
              <w:rPr>
                <w:rFonts w:ascii="Times New Roman" w:hAnsi="Times New Roman"/>
                <w:sz w:val="28"/>
                <w:szCs w:val="28"/>
                <w:lang w:val="uk-UA" w:eastAsia="uk-UA"/>
              </w:rPr>
              <w:t>дності, реабілітаційних послуг».</w:t>
            </w:r>
            <w:r w:rsidRPr="005341E7">
              <w:rPr>
                <w:rFonts w:ascii="Times New Roman" w:hAnsi="Times New Roman"/>
                <w:sz w:val="28"/>
                <w:szCs w:val="28"/>
                <w:lang w:val="uk-UA" w:eastAsia="uk-UA"/>
              </w:rPr>
              <w:t xml:space="preserve"> </w:t>
            </w:r>
          </w:p>
        </w:tc>
      </w:tr>
      <w:tr w:rsidR="00FC1A72" w:rsidRPr="00477982" w:rsidTr="00CC4F8C">
        <w:trPr>
          <w:trHeight w:val="700"/>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83. Видача направлень дітям з інвалідністю на отримання соціальної реабілітації</w:t>
            </w:r>
            <w:r w:rsidR="00256921">
              <w:rPr>
                <w:rFonts w:ascii="Times New Roman" w:hAnsi="Times New Roman"/>
                <w:sz w:val="28"/>
                <w:szCs w:val="28"/>
                <w:lang w:val="uk-UA" w:eastAsia="uk-UA"/>
              </w:rPr>
              <w:t>.</w:t>
            </w:r>
          </w:p>
        </w:tc>
        <w:tc>
          <w:tcPr>
            <w:tcW w:w="4786" w:type="dxa"/>
          </w:tcPr>
          <w:p w:rsidR="00FC1A72" w:rsidRPr="00256921" w:rsidRDefault="00FC1A72" w:rsidP="00256921">
            <w:pPr>
              <w:spacing w:after="0" w:line="240" w:lineRule="auto"/>
              <w:rPr>
                <w:rFonts w:ascii="Times New Roman" w:hAnsi="Times New Roman"/>
                <w:b/>
                <w:sz w:val="28"/>
                <w:szCs w:val="28"/>
                <w:lang w:val="uk-UA" w:eastAsia="uk-UA"/>
              </w:rPr>
            </w:pPr>
            <w:r w:rsidRPr="00256921">
              <w:rPr>
                <w:rFonts w:ascii="Times New Roman" w:hAnsi="Times New Roman"/>
                <w:sz w:val="28"/>
                <w:szCs w:val="28"/>
                <w:lang w:val="uk-UA" w:eastAsia="uk-UA"/>
              </w:rPr>
              <w:t>Постанова Кабінету Міністрів України від 21.01.2007 р. № 80 «Про затвердження Порядку надання інвалідам,дітям-інвалідам і дітям віком до двох років, які належать до групи ризику щодо отримання інвалідності, реабілітаційних послуг»</w:t>
            </w:r>
            <w:r w:rsidR="00256921">
              <w:rPr>
                <w:rFonts w:ascii="Times New Roman" w:hAnsi="Times New Roman"/>
                <w:sz w:val="28"/>
                <w:szCs w:val="28"/>
                <w:lang w:val="uk-UA" w:eastAsia="uk-UA"/>
              </w:rPr>
              <w:t>.</w:t>
            </w:r>
            <w:r w:rsidRPr="00256921">
              <w:rPr>
                <w:rFonts w:ascii="Times New Roman" w:hAnsi="Times New Roman"/>
                <w:sz w:val="28"/>
                <w:szCs w:val="28"/>
                <w:lang w:val="uk-UA" w:eastAsia="uk-UA"/>
              </w:rPr>
              <w:t xml:space="preserve"> </w:t>
            </w:r>
          </w:p>
        </w:tc>
      </w:tr>
      <w:tr w:rsidR="00FC1A72" w:rsidRPr="00477982" w:rsidTr="00CC4F8C">
        <w:trPr>
          <w:trHeight w:val="696"/>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84. Видача рішення виконавчого комітету про встановлення опіки та піклування</w:t>
            </w:r>
            <w:r w:rsidR="00256921">
              <w:rPr>
                <w:rFonts w:ascii="Times New Roman" w:hAnsi="Times New Roman"/>
                <w:sz w:val="28"/>
                <w:szCs w:val="28"/>
                <w:lang w:val="uk-UA" w:eastAsia="uk-UA"/>
              </w:rPr>
              <w:t>.</w:t>
            </w:r>
          </w:p>
        </w:tc>
        <w:tc>
          <w:tcPr>
            <w:tcW w:w="4786" w:type="dxa"/>
          </w:tcPr>
          <w:p w:rsidR="00FC1A72" w:rsidRPr="009B6D73" w:rsidRDefault="00FC1A72" w:rsidP="009B6D73">
            <w:pPr>
              <w:pStyle w:val="HTML"/>
              <w:shd w:val="clear" w:color="auto" w:fill="FFFFFF"/>
              <w:textAlignment w:val="baseline"/>
              <w:rPr>
                <w:rFonts w:ascii="Times New Roman" w:hAnsi="Times New Roman" w:cs="Times New Roman"/>
                <w:b/>
                <w:sz w:val="28"/>
                <w:szCs w:val="28"/>
              </w:rPr>
            </w:pPr>
            <w:r w:rsidRPr="009B6D73">
              <w:rPr>
                <w:rFonts w:ascii="Times New Roman" w:hAnsi="Times New Roman" w:cs="Times New Roman"/>
                <w:sz w:val="28"/>
                <w:szCs w:val="28"/>
              </w:rPr>
              <w:t>Наказ державного комітету</w:t>
            </w:r>
            <w:r w:rsidR="00256921">
              <w:rPr>
                <w:rFonts w:ascii="Times New Roman" w:hAnsi="Times New Roman" w:cs="Times New Roman"/>
                <w:sz w:val="28"/>
                <w:szCs w:val="28"/>
              </w:rPr>
              <w:t xml:space="preserve"> </w:t>
            </w:r>
            <w:r w:rsidRPr="009B6D73">
              <w:rPr>
                <w:rFonts w:ascii="Times New Roman" w:hAnsi="Times New Roman" w:cs="Times New Roman"/>
                <w:sz w:val="28"/>
                <w:szCs w:val="28"/>
              </w:rPr>
              <w:t>України у справах сім'ї та молоді, Міністерства освіти України, Міністерства охорони здоров'я України, Міністерства праці та соціальної політики України «Про затвердження Правил опіки та піклування»</w:t>
            </w:r>
            <w:r w:rsidR="00256921">
              <w:rPr>
                <w:rFonts w:ascii="Times New Roman" w:hAnsi="Times New Roman" w:cs="Times New Roman"/>
                <w:sz w:val="28"/>
                <w:szCs w:val="28"/>
              </w:rPr>
              <w:t>.</w:t>
            </w:r>
          </w:p>
        </w:tc>
      </w:tr>
      <w:tr w:rsidR="00FC1A72" w:rsidRPr="009B6D73" w:rsidTr="00CC4F8C">
        <w:trPr>
          <w:trHeight w:val="519"/>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85. Призначення допомоги в зв’язку з вагітністю та пологами.</w:t>
            </w:r>
          </w:p>
        </w:tc>
        <w:tc>
          <w:tcPr>
            <w:tcW w:w="4786" w:type="dxa"/>
          </w:tcPr>
          <w:p w:rsidR="00FC1A72" w:rsidRPr="009B6D73" w:rsidRDefault="00256921" w:rsidP="009B6D73">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Закон України</w:t>
            </w:r>
            <w:r w:rsidR="00FC1A72" w:rsidRPr="009B6D73">
              <w:rPr>
                <w:rFonts w:ascii="Times New Roman" w:hAnsi="Times New Roman" w:cs="Times New Roman"/>
                <w:sz w:val="28"/>
                <w:szCs w:val="28"/>
              </w:rPr>
              <w:t xml:space="preserve"> «Про державну допомогу сім'ям з дітьми»</w:t>
            </w:r>
            <w:r w:rsidR="005341E7">
              <w:rPr>
                <w:rFonts w:ascii="Times New Roman" w:hAnsi="Times New Roman" w:cs="Times New Roman"/>
                <w:sz w:val="28"/>
                <w:szCs w:val="28"/>
              </w:rPr>
              <w:t>.</w:t>
            </w:r>
          </w:p>
        </w:tc>
      </w:tr>
      <w:tr w:rsidR="00FC1A72" w:rsidRPr="009B6D73" w:rsidTr="00CC4F8C">
        <w:trPr>
          <w:trHeight w:val="361"/>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86. Призначення допомоги при народженні дитини.</w:t>
            </w:r>
          </w:p>
        </w:tc>
        <w:tc>
          <w:tcPr>
            <w:tcW w:w="4786" w:type="dxa"/>
          </w:tcPr>
          <w:p w:rsidR="00FC1A72" w:rsidRPr="009B6D73" w:rsidRDefault="00256921" w:rsidP="009B6D73">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Закон України </w:t>
            </w:r>
            <w:r w:rsidR="00FC1A72" w:rsidRPr="009B6D73">
              <w:rPr>
                <w:rFonts w:ascii="Times New Roman" w:hAnsi="Times New Roman" w:cs="Times New Roman"/>
                <w:sz w:val="28"/>
                <w:szCs w:val="28"/>
              </w:rPr>
              <w:t>«Про державну допомогу сім'ям з дітьми»</w:t>
            </w:r>
            <w:r>
              <w:rPr>
                <w:rFonts w:ascii="Times New Roman" w:hAnsi="Times New Roman" w:cs="Times New Roman"/>
                <w:sz w:val="28"/>
                <w:szCs w:val="28"/>
              </w:rPr>
              <w:t>.</w:t>
            </w:r>
          </w:p>
        </w:tc>
      </w:tr>
      <w:tr w:rsidR="00FC1A72" w:rsidRPr="009B6D73" w:rsidTr="00CC4F8C">
        <w:trPr>
          <w:trHeight w:val="618"/>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87. Призначення допомоги по догляду за дитиною до досягнення нею трирічного віку</w:t>
            </w:r>
            <w:r w:rsidR="00256921">
              <w:rPr>
                <w:rFonts w:ascii="Times New Roman" w:hAnsi="Times New Roman"/>
                <w:sz w:val="28"/>
                <w:szCs w:val="28"/>
                <w:lang w:val="uk-UA" w:eastAsia="uk-UA"/>
              </w:rPr>
              <w:t>.</w:t>
            </w:r>
          </w:p>
        </w:tc>
        <w:tc>
          <w:tcPr>
            <w:tcW w:w="4786" w:type="dxa"/>
          </w:tcPr>
          <w:p w:rsidR="00FC1A72" w:rsidRPr="009B6D73" w:rsidRDefault="00256921" w:rsidP="009B6D73">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Закон України </w:t>
            </w:r>
            <w:r w:rsidR="00FC1A72" w:rsidRPr="009B6D73">
              <w:rPr>
                <w:rFonts w:ascii="Times New Roman" w:hAnsi="Times New Roman" w:cs="Times New Roman"/>
                <w:sz w:val="28"/>
                <w:szCs w:val="28"/>
              </w:rPr>
              <w:t>«Про державну допомогу сім'ям з дітьми»</w:t>
            </w:r>
            <w:r>
              <w:rPr>
                <w:rFonts w:ascii="Times New Roman" w:hAnsi="Times New Roman" w:cs="Times New Roman"/>
                <w:sz w:val="28"/>
                <w:szCs w:val="28"/>
              </w:rPr>
              <w:t>.</w:t>
            </w:r>
          </w:p>
        </w:tc>
      </w:tr>
      <w:tr w:rsidR="00FC1A72" w:rsidRPr="009B6D73" w:rsidTr="00CC4F8C">
        <w:trPr>
          <w:trHeight w:val="528"/>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88. Призначення допомоги на дітей, над якими встановлено опіку чи піклування</w:t>
            </w:r>
            <w:r w:rsidR="00256921">
              <w:rPr>
                <w:rFonts w:ascii="Times New Roman" w:hAnsi="Times New Roman"/>
                <w:sz w:val="28"/>
                <w:szCs w:val="28"/>
                <w:lang w:val="uk-UA" w:eastAsia="uk-UA"/>
              </w:rPr>
              <w:t>.</w:t>
            </w:r>
          </w:p>
        </w:tc>
        <w:tc>
          <w:tcPr>
            <w:tcW w:w="4786" w:type="dxa"/>
          </w:tcPr>
          <w:p w:rsidR="00FC1A72" w:rsidRPr="009B6D73" w:rsidRDefault="00256921" w:rsidP="009B6D73">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Закон України </w:t>
            </w:r>
            <w:r w:rsidR="00FC1A72" w:rsidRPr="009B6D73">
              <w:rPr>
                <w:rFonts w:ascii="Times New Roman" w:hAnsi="Times New Roman" w:cs="Times New Roman"/>
                <w:sz w:val="28"/>
                <w:szCs w:val="28"/>
              </w:rPr>
              <w:t>«Про державну допомогу сім'ям з дітьми»</w:t>
            </w:r>
            <w:r>
              <w:rPr>
                <w:rFonts w:ascii="Times New Roman" w:hAnsi="Times New Roman" w:cs="Times New Roman"/>
                <w:sz w:val="28"/>
                <w:szCs w:val="28"/>
              </w:rPr>
              <w:t>.</w:t>
            </w:r>
          </w:p>
        </w:tc>
      </w:tr>
      <w:tr w:rsidR="00FC1A72" w:rsidRPr="009B6D73" w:rsidTr="00CC4F8C">
        <w:trPr>
          <w:trHeight w:val="342"/>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89. Призначення допомоги на дітей одиноким матерям</w:t>
            </w:r>
            <w:r w:rsidR="00256921">
              <w:rPr>
                <w:rFonts w:ascii="Times New Roman" w:hAnsi="Times New Roman"/>
                <w:sz w:val="28"/>
                <w:szCs w:val="28"/>
                <w:lang w:val="uk-UA" w:eastAsia="uk-UA"/>
              </w:rPr>
              <w:t>.</w:t>
            </w:r>
          </w:p>
        </w:tc>
        <w:tc>
          <w:tcPr>
            <w:tcW w:w="4786" w:type="dxa"/>
          </w:tcPr>
          <w:p w:rsidR="00FC1A72" w:rsidRPr="009B6D73" w:rsidRDefault="00256921" w:rsidP="009B6D73">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 xml:space="preserve">Закон України </w:t>
            </w:r>
            <w:r w:rsidR="00FC1A72" w:rsidRPr="009B6D73">
              <w:rPr>
                <w:rFonts w:ascii="Times New Roman" w:hAnsi="Times New Roman" w:cs="Times New Roman"/>
                <w:sz w:val="28"/>
                <w:szCs w:val="28"/>
              </w:rPr>
              <w:t>«Про державну допомогу сім'ям з дітьми»</w:t>
            </w:r>
            <w:r>
              <w:rPr>
                <w:rFonts w:ascii="Times New Roman" w:hAnsi="Times New Roman" w:cs="Times New Roman"/>
                <w:sz w:val="28"/>
                <w:szCs w:val="28"/>
              </w:rPr>
              <w:t>.</w:t>
            </w:r>
          </w:p>
        </w:tc>
      </w:tr>
      <w:tr w:rsidR="00FC1A72" w:rsidRPr="009B6D73" w:rsidTr="00CC4F8C">
        <w:trPr>
          <w:trHeight w:val="516"/>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90. Призначення соціальної допомоги малозабезпеченим сім’ям</w:t>
            </w:r>
            <w:r w:rsidR="00256921">
              <w:rPr>
                <w:rFonts w:ascii="Times New Roman" w:hAnsi="Times New Roman"/>
                <w:sz w:val="28"/>
                <w:szCs w:val="28"/>
                <w:lang w:val="uk-UA" w:eastAsia="uk-UA"/>
              </w:rPr>
              <w:t>.</w:t>
            </w:r>
          </w:p>
        </w:tc>
        <w:tc>
          <w:tcPr>
            <w:tcW w:w="4786" w:type="dxa"/>
          </w:tcPr>
          <w:p w:rsidR="00FC1A72" w:rsidRPr="009B6D73" w:rsidRDefault="00256921" w:rsidP="009B6D73">
            <w:pPr>
              <w:pStyle w:val="HTML"/>
              <w:shd w:val="clear" w:color="auto" w:fill="FFFFFF"/>
              <w:textAlignment w:val="baseline"/>
              <w:rPr>
                <w:rFonts w:ascii="Times New Roman" w:hAnsi="Times New Roman" w:cs="Times New Roman"/>
                <w:color w:val="000000"/>
                <w:sz w:val="28"/>
                <w:szCs w:val="28"/>
              </w:rPr>
            </w:pPr>
            <w:r>
              <w:rPr>
                <w:rFonts w:ascii="Times New Roman" w:hAnsi="Times New Roman" w:cs="Times New Roman"/>
                <w:sz w:val="28"/>
                <w:szCs w:val="28"/>
              </w:rPr>
              <w:t xml:space="preserve">Закон України </w:t>
            </w:r>
            <w:r w:rsidR="00FC1A72" w:rsidRPr="009B6D73">
              <w:rPr>
                <w:rFonts w:ascii="Times New Roman" w:hAnsi="Times New Roman" w:cs="Times New Roman"/>
                <w:sz w:val="28"/>
                <w:szCs w:val="28"/>
              </w:rPr>
              <w:t>«П</w:t>
            </w:r>
            <w:r>
              <w:rPr>
                <w:rFonts w:ascii="Times New Roman" w:hAnsi="Times New Roman" w:cs="Times New Roman"/>
                <w:sz w:val="28"/>
                <w:szCs w:val="28"/>
              </w:rPr>
              <w:t xml:space="preserve">ро державну соціальну допомогу </w:t>
            </w:r>
            <w:r w:rsidR="00FC1A72" w:rsidRPr="009B6D73">
              <w:rPr>
                <w:rFonts w:ascii="Times New Roman" w:hAnsi="Times New Roman" w:cs="Times New Roman"/>
                <w:sz w:val="28"/>
                <w:szCs w:val="28"/>
              </w:rPr>
              <w:t>малозабезпеченим сім'ям»</w:t>
            </w:r>
            <w:r>
              <w:rPr>
                <w:rFonts w:ascii="Times New Roman" w:hAnsi="Times New Roman" w:cs="Times New Roman"/>
                <w:sz w:val="28"/>
                <w:szCs w:val="28"/>
              </w:rPr>
              <w:t>.</w:t>
            </w:r>
          </w:p>
        </w:tc>
      </w:tr>
      <w:tr w:rsidR="00FC1A72" w:rsidRPr="00477982" w:rsidTr="00CC4F8C">
        <w:trPr>
          <w:trHeight w:val="965"/>
        </w:trPr>
        <w:tc>
          <w:tcPr>
            <w:tcW w:w="4785" w:type="dxa"/>
          </w:tcPr>
          <w:p w:rsidR="00FC1A72" w:rsidRPr="00256921" w:rsidRDefault="001E4FC4" w:rsidP="009B6D73">
            <w:pPr>
              <w:spacing w:after="0" w:line="240" w:lineRule="auto"/>
              <w:rPr>
                <w:rFonts w:ascii="Times New Roman" w:hAnsi="Times New Roman"/>
                <w:sz w:val="28"/>
                <w:szCs w:val="28"/>
                <w:lang w:val="uk-UA" w:eastAsia="uk-UA"/>
              </w:rPr>
            </w:pPr>
            <w:r>
              <w:rPr>
                <w:rFonts w:ascii="Times New Roman" w:hAnsi="Times New Roman"/>
                <w:sz w:val="28"/>
                <w:szCs w:val="28"/>
                <w:lang w:eastAsia="uk-UA"/>
              </w:rPr>
              <w:lastRenderedPageBreak/>
              <w:t xml:space="preserve">91. Призначення </w:t>
            </w:r>
            <w:r w:rsidR="00FC1A72" w:rsidRPr="009B6D73">
              <w:rPr>
                <w:rFonts w:ascii="Times New Roman" w:hAnsi="Times New Roman"/>
                <w:sz w:val="28"/>
                <w:szCs w:val="28"/>
                <w:lang w:eastAsia="uk-UA"/>
              </w:rPr>
              <w:t>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надання соціальних послуг у дитячих будинках сімейного типу та прийомних сім’ях за принципом «гроші ходять за дитиною»</w:t>
            </w:r>
            <w:r w:rsidR="00256921">
              <w:rPr>
                <w:rFonts w:ascii="Times New Roman" w:hAnsi="Times New Roman"/>
                <w:sz w:val="28"/>
                <w:szCs w:val="28"/>
                <w:lang w:val="uk-UA" w:eastAsia="uk-UA"/>
              </w:rPr>
              <w:t>.</w:t>
            </w:r>
          </w:p>
        </w:tc>
        <w:tc>
          <w:tcPr>
            <w:tcW w:w="4786" w:type="dxa"/>
          </w:tcPr>
          <w:p w:rsidR="001124FC" w:rsidRDefault="00FC1A72" w:rsidP="001124FC">
            <w:pPr>
              <w:pStyle w:val="rvps6"/>
              <w:shd w:val="clear" w:color="auto" w:fill="FFFFFF"/>
              <w:spacing w:before="0" w:beforeAutospacing="0" w:after="0" w:afterAutospacing="0"/>
              <w:ind w:right="450"/>
              <w:textAlignment w:val="baseline"/>
              <w:rPr>
                <w:sz w:val="28"/>
                <w:szCs w:val="28"/>
              </w:rPr>
            </w:pPr>
            <w:r w:rsidRPr="009B6D73">
              <w:rPr>
                <w:sz w:val="28"/>
                <w:szCs w:val="28"/>
              </w:rPr>
              <w:t>Постанова Кабінету М</w:t>
            </w:r>
            <w:r w:rsidR="001E4FC4">
              <w:rPr>
                <w:sz w:val="28"/>
                <w:szCs w:val="28"/>
              </w:rPr>
              <w:t>іністрів України від 31.01.2007</w:t>
            </w:r>
            <w:r w:rsidRPr="009B6D73">
              <w:rPr>
                <w:sz w:val="28"/>
                <w:szCs w:val="28"/>
              </w:rPr>
              <w:t xml:space="preserve">р. </w:t>
            </w:r>
          </w:p>
          <w:p w:rsidR="00FC1A72" w:rsidRPr="009B6D73" w:rsidRDefault="00FC1A72" w:rsidP="001124FC">
            <w:pPr>
              <w:pStyle w:val="rvps6"/>
              <w:shd w:val="clear" w:color="auto" w:fill="FFFFFF"/>
              <w:spacing w:before="0" w:beforeAutospacing="0" w:after="0" w:afterAutospacing="0"/>
              <w:ind w:left="35" w:right="450"/>
              <w:textAlignment w:val="baseline"/>
              <w:rPr>
                <w:sz w:val="28"/>
                <w:szCs w:val="28"/>
              </w:rPr>
            </w:pPr>
            <w:r w:rsidRPr="009B6D73">
              <w:rPr>
                <w:sz w:val="28"/>
                <w:szCs w:val="28"/>
              </w:rPr>
              <w:t>№ 81 «Про затвердження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r w:rsidR="00256921">
              <w:rPr>
                <w:sz w:val="28"/>
                <w:szCs w:val="28"/>
              </w:rPr>
              <w:t>.</w:t>
            </w:r>
          </w:p>
        </w:tc>
      </w:tr>
      <w:tr w:rsidR="00FC1A72" w:rsidRPr="009B6D73" w:rsidTr="00CC4F8C">
        <w:trPr>
          <w:trHeight w:val="965"/>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92. Призначення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r w:rsidR="001E4FC4">
              <w:rPr>
                <w:rFonts w:ascii="Times New Roman" w:hAnsi="Times New Roman"/>
                <w:sz w:val="28"/>
                <w:szCs w:val="28"/>
                <w:lang w:val="uk-UA" w:eastAsia="uk-UA"/>
              </w:rPr>
              <w:t xml:space="preserve">, </w:t>
            </w:r>
            <w:r w:rsidRPr="009B6D73">
              <w:rPr>
                <w:rFonts w:ascii="Times New Roman" w:hAnsi="Times New Roman"/>
                <w:sz w:val="28"/>
                <w:szCs w:val="28"/>
                <w:lang w:eastAsia="uk-UA"/>
              </w:rPr>
              <w:t>пічного палива.</w:t>
            </w:r>
          </w:p>
        </w:tc>
        <w:tc>
          <w:tcPr>
            <w:tcW w:w="4786" w:type="dxa"/>
          </w:tcPr>
          <w:p w:rsidR="00FC1A72" w:rsidRPr="00256921"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Постанова Кабінету Міністрів України від від 21.10.1995</w:t>
            </w:r>
            <w:r w:rsidR="001E4FC4">
              <w:rPr>
                <w:rFonts w:ascii="Times New Roman" w:hAnsi="Times New Roman"/>
                <w:sz w:val="28"/>
                <w:szCs w:val="28"/>
                <w:lang w:val="uk-UA" w:eastAsia="uk-UA"/>
              </w:rPr>
              <w:t>р.</w:t>
            </w:r>
            <w:r w:rsidRPr="009B6D73">
              <w:rPr>
                <w:rFonts w:ascii="Times New Roman" w:hAnsi="Times New Roman"/>
                <w:sz w:val="28"/>
                <w:szCs w:val="28"/>
                <w:lang w:eastAsia="uk-UA"/>
              </w:rPr>
              <w:t xml:space="preserve">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00256921">
              <w:rPr>
                <w:rFonts w:ascii="Times New Roman" w:hAnsi="Times New Roman"/>
                <w:sz w:val="28"/>
                <w:szCs w:val="28"/>
                <w:lang w:val="uk-UA" w:eastAsia="uk-UA"/>
              </w:rPr>
              <w:t>.</w:t>
            </w:r>
          </w:p>
        </w:tc>
      </w:tr>
      <w:tr w:rsidR="00FC1A72" w:rsidRPr="009B6D73" w:rsidTr="00CC4F8C">
        <w:trPr>
          <w:trHeight w:val="453"/>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93. Призначення державної соціальної допомоги особам</w:t>
            </w:r>
            <w:r w:rsidR="00256921">
              <w:rPr>
                <w:rFonts w:ascii="Times New Roman" w:hAnsi="Times New Roman"/>
                <w:sz w:val="28"/>
                <w:szCs w:val="28"/>
                <w:lang w:eastAsia="uk-UA"/>
              </w:rPr>
              <w:t xml:space="preserve">, які не мають права на пенсію </w:t>
            </w:r>
            <w:r w:rsidRPr="009B6D73">
              <w:rPr>
                <w:rFonts w:ascii="Times New Roman" w:hAnsi="Times New Roman"/>
                <w:sz w:val="28"/>
                <w:szCs w:val="28"/>
                <w:lang w:eastAsia="uk-UA"/>
              </w:rPr>
              <w:t>та інвалідам</w:t>
            </w:r>
            <w:r w:rsidR="00256921">
              <w:rPr>
                <w:rFonts w:ascii="Times New Roman" w:hAnsi="Times New Roman"/>
                <w:sz w:val="28"/>
                <w:szCs w:val="28"/>
                <w:lang w:val="uk-UA" w:eastAsia="uk-UA"/>
              </w:rPr>
              <w:t>.</w:t>
            </w:r>
          </w:p>
        </w:tc>
        <w:tc>
          <w:tcPr>
            <w:tcW w:w="4786" w:type="dxa"/>
          </w:tcPr>
          <w:p w:rsidR="00FC1A72" w:rsidRPr="009B6D73" w:rsidRDefault="00FC1A72" w:rsidP="009B6D73">
            <w:pPr>
              <w:spacing w:after="0" w:line="240" w:lineRule="auto"/>
              <w:rPr>
                <w:rFonts w:ascii="Times New Roman" w:hAnsi="Times New Roman"/>
                <w:b/>
                <w:sz w:val="28"/>
                <w:szCs w:val="28"/>
                <w:lang w:eastAsia="uk-UA"/>
              </w:rPr>
            </w:pPr>
            <w:r w:rsidRPr="009B6D73">
              <w:rPr>
                <w:rFonts w:ascii="Times New Roman" w:hAnsi="Times New Roman"/>
                <w:sz w:val="28"/>
                <w:szCs w:val="28"/>
                <w:lang w:eastAsia="uk-UA"/>
              </w:rPr>
              <w:t>Закон України "Про державну соціальну допомогу особам, які не мають права на пенсію, та інвалідам".</w:t>
            </w:r>
          </w:p>
        </w:tc>
      </w:tr>
      <w:tr w:rsidR="00FC1A72" w:rsidRPr="00477982" w:rsidTr="00CC4F8C">
        <w:trPr>
          <w:trHeight w:val="768"/>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94. Призначення компенсації фізичним особам, які надають соціальні послуги</w:t>
            </w:r>
            <w:r w:rsidR="00256921">
              <w:rPr>
                <w:rFonts w:ascii="Times New Roman" w:hAnsi="Times New Roman"/>
                <w:sz w:val="28"/>
                <w:szCs w:val="28"/>
                <w:lang w:val="uk-UA" w:eastAsia="uk-UA"/>
              </w:rPr>
              <w:t>.</w:t>
            </w:r>
          </w:p>
        </w:tc>
        <w:tc>
          <w:tcPr>
            <w:tcW w:w="4786" w:type="dxa"/>
          </w:tcPr>
          <w:p w:rsidR="00FC1A72" w:rsidRPr="00256921" w:rsidRDefault="00FC1A72" w:rsidP="009B6D73">
            <w:pPr>
              <w:spacing w:after="0" w:line="240" w:lineRule="auto"/>
              <w:rPr>
                <w:rFonts w:ascii="Times New Roman" w:hAnsi="Times New Roman"/>
                <w:b/>
                <w:sz w:val="28"/>
                <w:szCs w:val="28"/>
                <w:lang w:val="uk-UA" w:eastAsia="uk-UA"/>
              </w:rPr>
            </w:pPr>
            <w:r w:rsidRPr="00477982">
              <w:rPr>
                <w:rFonts w:ascii="Times New Roman" w:hAnsi="Times New Roman"/>
                <w:sz w:val="28"/>
                <w:szCs w:val="28"/>
                <w:lang w:val="uk-UA" w:eastAsia="uk-UA"/>
              </w:rPr>
              <w:t>Постанова Кабінету Міністрів України від 29.04.2004</w:t>
            </w:r>
            <w:r w:rsidR="00735B3E">
              <w:rPr>
                <w:rFonts w:ascii="Times New Roman" w:hAnsi="Times New Roman"/>
                <w:sz w:val="28"/>
                <w:szCs w:val="28"/>
                <w:lang w:val="uk-UA" w:eastAsia="uk-UA"/>
              </w:rPr>
              <w:t>р.</w:t>
            </w:r>
            <w:r w:rsidRPr="00477982">
              <w:rPr>
                <w:rFonts w:ascii="Times New Roman" w:hAnsi="Times New Roman"/>
                <w:sz w:val="28"/>
                <w:szCs w:val="28"/>
                <w:lang w:val="uk-UA" w:eastAsia="uk-UA"/>
              </w:rPr>
              <w:t xml:space="preserve"> №558 «Про затвердження Порядку призначення і виплати компенсації фізичним особам, які надають соціальні послуги»</w:t>
            </w:r>
            <w:r w:rsidR="00256921">
              <w:rPr>
                <w:rFonts w:ascii="Times New Roman" w:hAnsi="Times New Roman"/>
                <w:sz w:val="28"/>
                <w:szCs w:val="28"/>
                <w:lang w:val="uk-UA" w:eastAsia="uk-UA"/>
              </w:rPr>
              <w:t>.</w:t>
            </w:r>
          </w:p>
        </w:tc>
      </w:tr>
      <w:tr w:rsidR="00FC1A72" w:rsidRPr="00477982" w:rsidTr="00CC4F8C">
        <w:trPr>
          <w:trHeight w:val="965"/>
        </w:trPr>
        <w:tc>
          <w:tcPr>
            <w:tcW w:w="4785" w:type="dxa"/>
          </w:tcPr>
          <w:p w:rsidR="00FC1A72" w:rsidRPr="00477982" w:rsidRDefault="00FC1A72" w:rsidP="009B6D73">
            <w:pPr>
              <w:spacing w:after="0" w:line="240" w:lineRule="auto"/>
              <w:rPr>
                <w:rFonts w:ascii="Times New Roman" w:hAnsi="Times New Roman"/>
                <w:sz w:val="28"/>
                <w:szCs w:val="28"/>
                <w:lang w:val="uk-UA" w:eastAsia="uk-UA"/>
              </w:rPr>
            </w:pPr>
            <w:r w:rsidRPr="00477982">
              <w:rPr>
                <w:rFonts w:ascii="Times New Roman" w:hAnsi="Times New Roman"/>
                <w:sz w:val="28"/>
                <w:szCs w:val="28"/>
                <w:lang w:val="uk-UA" w:eastAsia="uk-UA"/>
              </w:rPr>
              <w:t>95.</w:t>
            </w:r>
            <w:r w:rsidR="001E4FC4">
              <w:rPr>
                <w:rFonts w:ascii="Times New Roman" w:hAnsi="Times New Roman"/>
                <w:sz w:val="28"/>
                <w:szCs w:val="28"/>
                <w:lang w:val="uk-UA" w:eastAsia="uk-UA"/>
              </w:rPr>
              <w:t xml:space="preserve"> </w:t>
            </w:r>
            <w:r w:rsidRPr="00477982">
              <w:rPr>
                <w:rFonts w:ascii="Times New Roman" w:hAnsi="Times New Roman"/>
                <w:sz w:val="28"/>
                <w:szCs w:val="28"/>
                <w:lang w:val="uk-UA" w:eastAsia="uk-UA"/>
              </w:rPr>
              <w:t>Призначення щомісячної компенсаційної виплати непрацюючій особі, яка здійснює догляд за інвалідом І групи або за особою, яка досягла 80-річного віку</w:t>
            </w:r>
            <w:r w:rsidR="00256921">
              <w:rPr>
                <w:rFonts w:ascii="Times New Roman" w:hAnsi="Times New Roman"/>
                <w:sz w:val="28"/>
                <w:szCs w:val="28"/>
                <w:lang w:val="uk-UA" w:eastAsia="uk-UA"/>
              </w:rPr>
              <w:t>.</w:t>
            </w:r>
            <w:r w:rsidRPr="00477982">
              <w:rPr>
                <w:rFonts w:ascii="Times New Roman" w:hAnsi="Times New Roman"/>
                <w:sz w:val="28"/>
                <w:szCs w:val="28"/>
                <w:lang w:val="uk-UA" w:eastAsia="uk-UA"/>
              </w:rPr>
              <w:t xml:space="preserve"> </w:t>
            </w:r>
          </w:p>
        </w:tc>
        <w:tc>
          <w:tcPr>
            <w:tcW w:w="4786" w:type="dxa"/>
          </w:tcPr>
          <w:p w:rsidR="00FC1A72" w:rsidRPr="00256921" w:rsidRDefault="00FC1A72" w:rsidP="009B6D73">
            <w:pPr>
              <w:spacing w:after="0" w:line="240" w:lineRule="auto"/>
              <w:rPr>
                <w:rFonts w:ascii="Times New Roman" w:hAnsi="Times New Roman"/>
                <w:b/>
                <w:sz w:val="28"/>
                <w:szCs w:val="28"/>
                <w:lang w:val="uk-UA" w:eastAsia="uk-UA"/>
              </w:rPr>
            </w:pPr>
            <w:r w:rsidRPr="00477982">
              <w:rPr>
                <w:rFonts w:ascii="Times New Roman" w:hAnsi="Times New Roman"/>
                <w:sz w:val="28"/>
                <w:szCs w:val="28"/>
                <w:lang w:val="uk-UA" w:eastAsia="uk-UA"/>
              </w:rPr>
              <w:t>Постанова Кабінету Міністрів України від 29.04.2004</w:t>
            </w:r>
            <w:r w:rsidR="00735B3E">
              <w:rPr>
                <w:rFonts w:ascii="Times New Roman" w:hAnsi="Times New Roman"/>
                <w:sz w:val="28"/>
                <w:szCs w:val="28"/>
                <w:lang w:val="uk-UA" w:eastAsia="uk-UA"/>
              </w:rPr>
              <w:t>р.</w:t>
            </w:r>
            <w:r w:rsidRPr="00477982">
              <w:rPr>
                <w:rFonts w:ascii="Times New Roman" w:hAnsi="Times New Roman"/>
                <w:sz w:val="28"/>
                <w:szCs w:val="28"/>
                <w:lang w:val="uk-UA" w:eastAsia="uk-UA"/>
              </w:rPr>
              <w:t xml:space="preserve"> №558 «Про затвердження Порядку призначення і виплати компенсації фізичним особам, які надають соціальні послуги»</w:t>
            </w:r>
            <w:r w:rsidR="00256921">
              <w:rPr>
                <w:rFonts w:ascii="Times New Roman" w:hAnsi="Times New Roman"/>
                <w:sz w:val="28"/>
                <w:szCs w:val="28"/>
                <w:lang w:val="uk-UA" w:eastAsia="uk-UA"/>
              </w:rPr>
              <w:t>.</w:t>
            </w:r>
          </w:p>
        </w:tc>
      </w:tr>
      <w:tr w:rsidR="00FC1A72" w:rsidRPr="00477982" w:rsidTr="00735B3E">
        <w:trPr>
          <w:trHeight w:val="279"/>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477982">
              <w:rPr>
                <w:rFonts w:ascii="Times New Roman" w:hAnsi="Times New Roman"/>
                <w:sz w:val="28"/>
                <w:szCs w:val="28"/>
                <w:lang w:val="uk-UA" w:eastAsia="uk-UA"/>
              </w:rPr>
              <w:t>96. Призначення щомісячної грошової допомоги малозабезпеченій особі, яка проживає з інвалідом І чи ІІ групи внаслідок психічного розладу</w:t>
            </w:r>
            <w:r w:rsidR="00256921">
              <w:rPr>
                <w:rFonts w:ascii="Times New Roman" w:hAnsi="Times New Roman"/>
                <w:sz w:val="28"/>
                <w:szCs w:val="28"/>
                <w:lang w:val="uk-UA" w:eastAsia="uk-UA"/>
              </w:rPr>
              <w:t>.</w:t>
            </w:r>
          </w:p>
        </w:tc>
        <w:tc>
          <w:tcPr>
            <w:tcW w:w="4786" w:type="dxa"/>
          </w:tcPr>
          <w:p w:rsidR="00FC1A72" w:rsidRPr="00256921" w:rsidRDefault="00FC1A72" w:rsidP="009B6D73">
            <w:pPr>
              <w:spacing w:after="0" w:line="240" w:lineRule="auto"/>
              <w:rPr>
                <w:rFonts w:ascii="Times New Roman" w:hAnsi="Times New Roman"/>
                <w:b/>
                <w:sz w:val="28"/>
                <w:szCs w:val="28"/>
                <w:lang w:val="uk-UA" w:eastAsia="uk-UA"/>
              </w:rPr>
            </w:pPr>
            <w:r w:rsidRPr="00256921">
              <w:rPr>
                <w:rFonts w:ascii="Times New Roman" w:hAnsi="Times New Roman"/>
                <w:sz w:val="28"/>
                <w:szCs w:val="28"/>
                <w:lang w:val="uk-UA" w:eastAsia="uk-UA"/>
              </w:rPr>
              <w:t>Постанова Кабінету Міністрів України від 02.08.2000р. № 1192 «Про надання щомісячної грошової допомоги малозабезпеченій особі, яка проживає разом з інвалідом І чи ІІ</w:t>
            </w:r>
            <w:r w:rsidRPr="009B6D73">
              <w:rPr>
                <w:rFonts w:ascii="Times New Roman" w:hAnsi="Times New Roman"/>
                <w:sz w:val="28"/>
                <w:szCs w:val="28"/>
                <w:lang w:eastAsia="uk-UA"/>
              </w:rPr>
              <w:t> </w:t>
            </w:r>
            <w:r w:rsidRPr="00256921">
              <w:rPr>
                <w:rFonts w:ascii="Times New Roman" w:hAnsi="Times New Roman"/>
                <w:sz w:val="28"/>
                <w:szCs w:val="28"/>
                <w:lang w:val="uk-UA" w:eastAsia="uk-UA"/>
              </w:rPr>
              <w:t xml:space="preserve"> групи психічного розладу, який за висновком лікарської комісії медичного закладу потребує постійного стороннього догляду, на </w:t>
            </w:r>
            <w:r w:rsidRPr="00256921">
              <w:rPr>
                <w:rFonts w:ascii="Times New Roman" w:hAnsi="Times New Roman"/>
                <w:sz w:val="28"/>
                <w:szCs w:val="28"/>
                <w:lang w:val="uk-UA" w:eastAsia="uk-UA"/>
              </w:rPr>
              <w:lastRenderedPageBreak/>
              <w:t>догляд за ним»</w:t>
            </w:r>
            <w:r w:rsidR="00256921">
              <w:rPr>
                <w:rFonts w:ascii="Times New Roman" w:hAnsi="Times New Roman"/>
                <w:sz w:val="28"/>
                <w:szCs w:val="28"/>
                <w:lang w:val="uk-UA" w:eastAsia="uk-UA"/>
              </w:rPr>
              <w:t>.</w:t>
            </w:r>
          </w:p>
        </w:tc>
      </w:tr>
      <w:tr w:rsidR="00FC1A72" w:rsidRPr="00477982" w:rsidTr="00CC4F8C">
        <w:trPr>
          <w:trHeight w:val="965"/>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lastRenderedPageBreak/>
              <w:t>97. Призначення тимчасової державної допомоги дітям, батьки яких ухиляються від сплати аліментів</w:t>
            </w:r>
            <w:r w:rsidR="00256921">
              <w:rPr>
                <w:rFonts w:ascii="Times New Roman" w:hAnsi="Times New Roman"/>
                <w:sz w:val="28"/>
                <w:szCs w:val="28"/>
                <w:lang w:val="uk-UA" w:eastAsia="uk-UA"/>
              </w:rPr>
              <w:t>.</w:t>
            </w:r>
          </w:p>
        </w:tc>
        <w:tc>
          <w:tcPr>
            <w:tcW w:w="4786" w:type="dxa"/>
          </w:tcPr>
          <w:p w:rsidR="00FC1A72" w:rsidRPr="009B6D73" w:rsidRDefault="00FC1A72" w:rsidP="009B6D73">
            <w:pPr>
              <w:pStyle w:val="HTML"/>
              <w:shd w:val="clear" w:color="auto" w:fill="FFFFFF"/>
              <w:textAlignment w:val="baseline"/>
              <w:rPr>
                <w:rFonts w:ascii="Times New Roman" w:hAnsi="Times New Roman" w:cs="Times New Roman"/>
                <w:color w:val="000000"/>
                <w:sz w:val="28"/>
                <w:szCs w:val="28"/>
              </w:rPr>
            </w:pPr>
            <w:r w:rsidRPr="009B6D73">
              <w:rPr>
                <w:rFonts w:ascii="Times New Roman" w:hAnsi="Times New Roman" w:cs="Times New Roman"/>
                <w:sz w:val="28"/>
                <w:szCs w:val="28"/>
              </w:rPr>
              <w:t>Постанова Кабінету М</w:t>
            </w:r>
            <w:r w:rsidR="00735B3E">
              <w:rPr>
                <w:rFonts w:ascii="Times New Roman" w:hAnsi="Times New Roman" w:cs="Times New Roman"/>
                <w:sz w:val="28"/>
                <w:szCs w:val="28"/>
              </w:rPr>
              <w:t>іністрів України від 22.02.2006</w:t>
            </w:r>
            <w:r w:rsidRPr="009B6D73">
              <w:rPr>
                <w:rFonts w:ascii="Times New Roman" w:hAnsi="Times New Roman" w:cs="Times New Roman"/>
                <w:sz w:val="28"/>
                <w:szCs w:val="28"/>
              </w:rPr>
              <w:t>р. № 189 «Про затвердження 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r w:rsidR="00256921">
              <w:rPr>
                <w:rFonts w:ascii="Times New Roman" w:hAnsi="Times New Roman" w:cs="Times New Roman"/>
                <w:sz w:val="28"/>
                <w:szCs w:val="28"/>
              </w:rPr>
              <w:t>.</w:t>
            </w:r>
          </w:p>
        </w:tc>
      </w:tr>
      <w:tr w:rsidR="00FC1A72" w:rsidRPr="009B6D73" w:rsidTr="00CC4F8C">
        <w:trPr>
          <w:trHeight w:val="643"/>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98. Призначення державної соціальної допомоги інвалідам з дитинства та дітям- інвалідам.</w:t>
            </w:r>
          </w:p>
        </w:tc>
        <w:tc>
          <w:tcPr>
            <w:tcW w:w="4786" w:type="dxa"/>
          </w:tcPr>
          <w:p w:rsidR="00FC1A72" w:rsidRPr="00256921" w:rsidRDefault="00FC1A72" w:rsidP="009B6D73">
            <w:pPr>
              <w:spacing w:after="0" w:line="240" w:lineRule="auto"/>
              <w:rPr>
                <w:rFonts w:ascii="Times New Roman" w:hAnsi="Times New Roman"/>
                <w:sz w:val="28"/>
                <w:szCs w:val="28"/>
                <w:lang w:val="uk-UA" w:eastAsia="uk-UA"/>
              </w:rPr>
            </w:pPr>
            <w:bookmarkStart w:id="0" w:name="o2"/>
            <w:bookmarkEnd w:id="0"/>
            <w:r w:rsidRPr="009B6D73">
              <w:rPr>
                <w:rFonts w:ascii="Times New Roman" w:hAnsi="Times New Roman"/>
                <w:sz w:val="28"/>
                <w:szCs w:val="28"/>
                <w:lang w:eastAsia="uk-UA"/>
              </w:rPr>
              <w:t>Закон України «Про державну соціальну допомогу інвалідам з дитинства та дітям-інвалідам»</w:t>
            </w:r>
            <w:r w:rsidR="00256921">
              <w:rPr>
                <w:rFonts w:ascii="Times New Roman" w:hAnsi="Times New Roman"/>
                <w:sz w:val="28"/>
                <w:szCs w:val="28"/>
                <w:lang w:val="uk-UA" w:eastAsia="uk-UA"/>
              </w:rPr>
              <w:t>.</w:t>
            </w:r>
          </w:p>
        </w:tc>
      </w:tr>
      <w:tr w:rsidR="00FC1A72" w:rsidRPr="009B6D73" w:rsidTr="00CC4F8C">
        <w:trPr>
          <w:trHeight w:val="688"/>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99. Видача довідок про отримання                                (</w:t>
            </w:r>
            <w:r w:rsidR="00256921">
              <w:rPr>
                <w:rFonts w:ascii="Times New Roman" w:hAnsi="Times New Roman"/>
                <w:sz w:val="28"/>
                <w:szCs w:val="28"/>
                <w:lang w:eastAsia="uk-UA"/>
              </w:rPr>
              <w:t>неотримання соціальних допомог</w:t>
            </w:r>
            <w:r w:rsidRPr="009B6D73">
              <w:rPr>
                <w:rFonts w:ascii="Times New Roman" w:hAnsi="Times New Roman"/>
                <w:sz w:val="28"/>
                <w:szCs w:val="28"/>
                <w:lang w:eastAsia="uk-UA"/>
              </w:rPr>
              <w:t>)</w:t>
            </w:r>
            <w:r w:rsidR="00256921">
              <w:rPr>
                <w:rFonts w:ascii="Times New Roman" w:hAnsi="Times New Roman"/>
                <w:sz w:val="28"/>
                <w:szCs w:val="28"/>
                <w:lang w:val="uk-UA" w:eastAsia="uk-UA"/>
              </w:rPr>
              <w:t>.</w:t>
            </w:r>
          </w:p>
        </w:tc>
        <w:tc>
          <w:tcPr>
            <w:tcW w:w="4786" w:type="dxa"/>
          </w:tcPr>
          <w:p w:rsidR="00FC1A72" w:rsidRPr="009B6D73" w:rsidRDefault="00FC1A72" w:rsidP="009B6D73">
            <w:pPr>
              <w:spacing w:after="0" w:line="240" w:lineRule="auto"/>
              <w:rPr>
                <w:rFonts w:ascii="Times New Roman" w:hAnsi="Times New Roman"/>
                <w:b/>
                <w:sz w:val="28"/>
                <w:szCs w:val="28"/>
                <w:lang w:eastAsia="uk-UA"/>
              </w:rPr>
            </w:pPr>
          </w:p>
        </w:tc>
      </w:tr>
      <w:tr w:rsidR="00FC1A72" w:rsidRPr="009B6D73" w:rsidTr="00CC4F8C">
        <w:trPr>
          <w:trHeight w:val="712"/>
        </w:trPr>
        <w:tc>
          <w:tcPr>
            <w:tcW w:w="4785" w:type="dxa"/>
          </w:tcPr>
          <w:p w:rsidR="00FC1A72" w:rsidRPr="00256921"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100. Видача посвідчення особи, яка отримує державну соціальну допомогу</w:t>
            </w:r>
            <w:r w:rsidR="00256921">
              <w:rPr>
                <w:rFonts w:ascii="Times New Roman" w:hAnsi="Times New Roman"/>
                <w:sz w:val="28"/>
                <w:szCs w:val="28"/>
                <w:lang w:val="uk-UA" w:eastAsia="uk-UA"/>
              </w:rPr>
              <w:t>.</w:t>
            </w:r>
          </w:p>
        </w:tc>
        <w:tc>
          <w:tcPr>
            <w:tcW w:w="4786"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Закон України “Про державну соціальну допомогу інвалідам з дитинства та дітям-інвалідам”;</w:t>
            </w:r>
          </w:p>
          <w:p w:rsidR="00FC1A72" w:rsidRPr="009B6D73" w:rsidRDefault="00735B3E" w:rsidP="009B6D73">
            <w:pPr>
              <w:spacing w:after="0" w:line="240" w:lineRule="auto"/>
              <w:rPr>
                <w:rFonts w:ascii="Times New Roman" w:hAnsi="Times New Roman"/>
                <w:sz w:val="28"/>
                <w:szCs w:val="28"/>
                <w:lang w:eastAsia="uk-UA"/>
              </w:rPr>
            </w:pPr>
            <w:r>
              <w:rPr>
                <w:rFonts w:ascii="Times New Roman" w:hAnsi="Times New Roman"/>
                <w:sz w:val="28"/>
                <w:szCs w:val="28"/>
                <w:lang w:val="uk-UA" w:eastAsia="uk-UA"/>
              </w:rPr>
              <w:t>н</w:t>
            </w:r>
            <w:r w:rsidR="00FC1A72" w:rsidRPr="009B6D73">
              <w:rPr>
                <w:rFonts w:ascii="Times New Roman" w:hAnsi="Times New Roman"/>
                <w:sz w:val="28"/>
                <w:szCs w:val="28"/>
                <w:lang w:eastAsia="uk-UA"/>
              </w:rPr>
              <w:t>аказ Міністерства праці та соціальної політики України, Міністерства фінансів України, Міністерства охорони здоров’я України від 30.04.2002р. № 226/293/169  “Про затвердження Порядку надання державної соціальної допомоги інвалідам з дитинства та дітям-інвалідам”;</w:t>
            </w:r>
          </w:p>
          <w:p w:rsidR="00FC1A72" w:rsidRDefault="00735B3E" w:rsidP="009B6D73">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п</w:t>
            </w:r>
            <w:r w:rsidR="00FC1A72" w:rsidRPr="009B6D73">
              <w:rPr>
                <w:rFonts w:ascii="Times New Roman" w:hAnsi="Times New Roman"/>
                <w:sz w:val="28"/>
                <w:szCs w:val="28"/>
                <w:lang w:eastAsia="uk-UA"/>
              </w:rPr>
              <w:t>останова Кабінету М</w:t>
            </w:r>
            <w:r>
              <w:rPr>
                <w:rFonts w:ascii="Times New Roman" w:hAnsi="Times New Roman"/>
                <w:sz w:val="28"/>
                <w:szCs w:val="28"/>
                <w:lang w:eastAsia="uk-UA"/>
              </w:rPr>
              <w:t>іністрів України від 02.04.2005</w:t>
            </w:r>
            <w:r w:rsidR="00FC1A72" w:rsidRPr="009B6D73">
              <w:rPr>
                <w:rFonts w:ascii="Times New Roman" w:hAnsi="Times New Roman"/>
                <w:sz w:val="28"/>
                <w:szCs w:val="28"/>
                <w:lang w:eastAsia="uk-UA"/>
              </w:rPr>
              <w:t>р. № 261 “Про затвердження Порядку призначення і виплати державної соціальної допомоги особам, які не мають права на пенсію, та інвалідам і державної соціальної допомоги на догляд”;</w:t>
            </w:r>
            <w:r>
              <w:rPr>
                <w:rFonts w:ascii="Times New Roman" w:hAnsi="Times New Roman"/>
                <w:sz w:val="28"/>
                <w:szCs w:val="28"/>
                <w:lang w:val="uk-UA" w:eastAsia="uk-UA"/>
              </w:rPr>
              <w:t xml:space="preserve"> </w:t>
            </w:r>
            <w:r w:rsidR="00FC1A72" w:rsidRPr="009B6D73">
              <w:rPr>
                <w:rFonts w:ascii="Times New Roman" w:hAnsi="Times New Roman"/>
                <w:sz w:val="28"/>
                <w:szCs w:val="28"/>
                <w:lang w:eastAsia="uk-UA"/>
              </w:rPr>
              <w:t>Закон України “Про державну соціальну допомогу особам, які не мають права на пенсію, та інвалідам”;</w:t>
            </w:r>
            <w:r>
              <w:rPr>
                <w:rFonts w:ascii="Times New Roman" w:hAnsi="Times New Roman"/>
                <w:sz w:val="28"/>
                <w:szCs w:val="28"/>
                <w:lang w:val="uk-UA" w:eastAsia="uk-UA"/>
              </w:rPr>
              <w:t xml:space="preserve"> н</w:t>
            </w:r>
            <w:r w:rsidR="00FC1A72" w:rsidRPr="009B6D73">
              <w:rPr>
                <w:rFonts w:ascii="Times New Roman" w:hAnsi="Times New Roman"/>
                <w:sz w:val="28"/>
                <w:szCs w:val="28"/>
                <w:lang w:eastAsia="uk-UA"/>
              </w:rPr>
              <w:t>аказ Міністерства праці та соціальної політики України “Про затвердження Порядку обліку, зберігання, оформлення та видачі посвідчень особам, які одержують державну соціальну допомогу, відповідно до Закону України “Про державну соціальну допомогу інвалідам з дитинства та дітям-інвалідам”</w:t>
            </w:r>
            <w:r>
              <w:rPr>
                <w:rFonts w:ascii="Times New Roman" w:hAnsi="Times New Roman"/>
                <w:sz w:val="28"/>
                <w:szCs w:val="28"/>
                <w:lang w:val="uk-UA" w:eastAsia="uk-UA"/>
              </w:rPr>
              <w:t xml:space="preserve"> </w:t>
            </w:r>
            <w:r>
              <w:rPr>
                <w:rFonts w:ascii="Times New Roman" w:hAnsi="Times New Roman"/>
                <w:sz w:val="28"/>
                <w:szCs w:val="28"/>
                <w:lang w:eastAsia="uk-UA"/>
              </w:rPr>
              <w:t>від 16.11.2007</w:t>
            </w:r>
            <w:r w:rsidR="00FC1A72" w:rsidRPr="009B6D73">
              <w:rPr>
                <w:rFonts w:ascii="Times New Roman" w:hAnsi="Times New Roman"/>
                <w:sz w:val="28"/>
                <w:szCs w:val="28"/>
                <w:lang w:eastAsia="uk-UA"/>
              </w:rPr>
              <w:t>р. № 612.</w:t>
            </w:r>
          </w:p>
          <w:p w:rsidR="001124FC" w:rsidRPr="001124FC" w:rsidRDefault="001124FC" w:rsidP="009B6D73">
            <w:pPr>
              <w:spacing w:after="0" w:line="240" w:lineRule="auto"/>
              <w:rPr>
                <w:rFonts w:ascii="Times New Roman" w:hAnsi="Times New Roman"/>
                <w:color w:val="303030"/>
                <w:sz w:val="28"/>
                <w:szCs w:val="28"/>
                <w:lang w:val="uk-UA" w:eastAsia="uk-UA"/>
              </w:rPr>
            </w:pPr>
          </w:p>
        </w:tc>
      </w:tr>
      <w:tr w:rsidR="00FC1A72" w:rsidRPr="009B6D73" w:rsidTr="00CC4F8C">
        <w:trPr>
          <w:trHeight w:val="694"/>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lastRenderedPageBreak/>
              <w:t>101. Повідомна реєстрація колективних договорів, додатків і змін до них.</w:t>
            </w:r>
          </w:p>
        </w:tc>
        <w:tc>
          <w:tcPr>
            <w:tcW w:w="4786" w:type="dxa"/>
          </w:tcPr>
          <w:p w:rsidR="00FC1A72" w:rsidRPr="00D47F44" w:rsidRDefault="00FC1A72" w:rsidP="00735B3E">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w:t>
            </w:r>
            <w:r w:rsidR="001124FC">
              <w:rPr>
                <w:rFonts w:ascii="Times New Roman" w:hAnsi="Times New Roman"/>
                <w:sz w:val="28"/>
                <w:szCs w:val="28"/>
                <w:lang w:val="uk-UA" w:eastAsia="uk-UA"/>
              </w:rPr>
              <w:t xml:space="preserve"> </w:t>
            </w:r>
            <w:r w:rsidRPr="009B6D73">
              <w:rPr>
                <w:rFonts w:ascii="Times New Roman" w:hAnsi="Times New Roman"/>
                <w:sz w:val="28"/>
                <w:szCs w:val="28"/>
                <w:lang w:eastAsia="uk-UA"/>
              </w:rPr>
              <w:t>України «Про колективні договори і угоди»</w:t>
            </w:r>
            <w:r w:rsidR="001124FC">
              <w:rPr>
                <w:rFonts w:ascii="Times New Roman" w:hAnsi="Times New Roman"/>
                <w:sz w:val="28"/>
                <w:szCs w:val="28"/>
                <w:lang w:val="uk-UA" w:eastAsia="uk-UA"/>
              </w:rPr>
              <w:t>,</w:t>
            </w:r>
            <w:r w:rsidRPr="009B6D73">
              <w:rPr>
                <w:rFonts w:ascii="Times New Roman" w:hAnsi="Times New Roman"/>
                <w:sz w:val="28"/>
                <w:szCs w:val="28"/>
                <w:lang w:eastAsia="uk-UA"/>
              </w:rPr>
              <w:t xml:space="preserve"> </w:t>
            </w:r>
            <w:r w:rsidR="00735B3E">
              <w:rPr>
                <w:rFonts w:ascii="Times New Roman" w:hAnsi="Times New Roman"/>
                <w:sz w:val="28"/>
                <w:szCs w:val="28"/>
                <w:lang w:val="uk-UA" w:eastAsia="uk-UA"/>
              </w:rPr>
              <w:t>п</w:t>
            </w:r>
            <w:r w:rsidRPr="009B6D73">
              <w:rPr>
                <w:rFonts w:ascii="Times New Roman" w:hAnsi="Times New Roman"/>
                <w:sz w:val="28"/>
                <w:szCs w:val="28"/>
                <w:lang w:eastAsia="uk-UA"/>
              </w:rPr>
              <w:t>останова Кабінету М</w:t>
            </w:r>
            <w:r w:rsidR="00735B3E">
              <w:rPr>
                <w:rFonts w:ascii="Times New Roman" w:hAnsi="Times New Roman"/>
                <w:sz w:val="28"/>
                <w:szCs w:val="28"/>
                <w:lang w:eastAsia="uk-UA"/>
              </w:rPr>
              <w:t>іністрів України від 13.02.2013</w:t>
            </w:r>
            <w:r w:rsidRPr="009B6D73">
              <w:rPr>
                <w:rFonts w:ascii="Times New Roman" w:hAnsi="Times New Roman"/>
                <w:sz w:val="28"/>
                <w:szCs w:val="28"/>
                <w:lang w:eastAsia="uk-UA"/>
              </w:rPr>
              <w:t>р. № 115 «Про порядок повідомної реєстрації галузевих (міжгалузевих) і територіальних угод,  колективних договорів»</w:t>
            </w:r>
            <w:r w:rsidR="00D47F44">
              <w:rPr>
                <w:rFonts w:ascii="Times New Roman" w:hAnsi="Times New Roman"/>
                <w:sz w:val="28"/>
                <w:szCs w:val="28"/>
                <w:lang w:val="uk-UA" w:eastAsia="uk-UA"/>
              </w:rPr>
              <w:t>.</w:t>
            </w:r>
          </w:p>
        </w:tc>
      </w:tr>
      <w:tr w:rsidR="00FC1A72" w:rsidRPr="009B6D73" w:rsidTr="00CC4F8C">
        <w:trPr>
          <w:trHeight w:val="490"/>
        </w:trPr>
        <w:tc>
          <w:tcPr>
            <w:tcW w:w="4785" w:type="dxa"/>
          </w:tcPr>
          <w:p w:rsidR="00FC1A72" w:rsidRPr="00D47F44" w:rsidRDefault="00FC1A72" w:rsidP="009B6D73">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102. Направлення на альтернативну  (невійськову) службу</w:t>
            </w:r>
            <w:r w:rsidR="00D47F44">
              <w:rPr>
                <w:rFonts w:ascii="Times New Roman" w:hAnsi="Times New Roman"/>
                <w:sz w:val="28"/>
                <w:szCs w:val="28"/>
                <w:lang w:val="uk-UA" w:eastAsia="uk-UA"/>
              </w:rPr>
              <w:t>.</w:t>
            </w:r>
          </w:p>
        </w:tc>
        <w:tc>
          <w:tcPr>
            <w:tcW w:w="4786" w:type="dxa"/>
          </w:tcPr>
          <w:p w:rsidR="00FC1A72" w:rsidRPr="00D47F44"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Закон України «Про альтернативну  (невійськову) службу»</w:t>
            </w:r>
            <w:r w:rsidR="00D47F44">
              <w:rPr>
                <w:rFonts w:ascii="Times New Roman" w:hAnsi="Times New Roman"/>
                <w:sz w:val="28"/>
                <w:szCs w:val="28"/>
                <w:lang w:val="uk-UA" w:eastAsia="uk-UA"/>
              </w:rPr>
              <w:t>.</w:t>
            </w:r>
          </w:p>
        </w:tc>
      </w:tr>
      <w:tr w:rsidR="00FC1A72" w:rsidRPr="009B6D73" w:rsidTr="00CC4F8C">
        <w:trPr>
          <w:trHeight w:val="686"/>
        </w:trPr>
        <w:tc>
          <w:tcPr>
            <w:tcW w:w="4785" w:type="dxa"/>
          </w:tcPr>
          <w:p w:rsidR="00FC1A72" w:rsidRPr="009B6D73" w:rsidRDefault="00FC1A72" w:rsidP="009B6D73">
            <w:pPr>
              <w:spacing w:after="0" w:line="240" w:lineRule="auto"/>
              <w:rPr>
                <w:rFonts w:ascii="Times New Roman" w:hAnsi="Times New Roman"/>
                <w:sz w:val="28"/>
                <w:szCs w:val="28"/>
                <w:lang w:eastAsia="uk-UA"/>
              </w:rPr>
            </w:pPr>
            <w:r w:rsidRPr="009B6D73">
              <w:rPr>
                <w:rFonts w:ascii="Times New Roman" w:hAnsi="Times New Roman"/>
                <w:sz w:val="28"/>
                <w:szCs w:val="28"/>
                <w:lang w:eastAsia="uk-UA"/>
              </w:rPr>
              <w:t>103. Оформлення і видача довідки про взяття на облік внутрішньо переміщеної особи.</w:t>
            </w:r>
          </w:p>
        </w:tc>
        <w:tc>
          <w:tcPr>
            <w:tcW w:w="4786" w:type="dxa"/>
          </w:tcPr>
          <w:p w:rsidR="00FC1A72" w:rsidRPr="00D47F44"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Постанова Кабінету М</w:t>
            </w:r>
            <w:r w:rsidR="00735B3E">
              <w:rPr>
                <w:rFonts w:ascii="Times New Roman" w:hAnsi="Times New Roman"/>
                <w:sz w:val="28"/>
                <w:szCs w:val="28"/>
                <w:lang w:eastAsia="uk-UA"/>
              </w:rPr>
              <w:t>іністрів України від 01.10.2014</w:t>
            </w:r>
            <w:r w:rsidRPr="009B6D73">
              <w:rPr>
                <w:rFonts w:ascii="Times New Roman" w:hAnsi="Times New Roman"/>
                <w:sz w:val="28"/>
                <w:szCs w:val="28"/>
                <w:lang w:eastAsia="uk-UA"/>
              </w:rPr>
              <w:t>р. № 509 «Про облік внутрішньо переміщених осіб»</w:t>
            </w:r>
            <w:r w:rsidR="00D47F44">
              <w:rPr>
                <w:rFonts w:ascii="Times New Roman" w:hAnsi="Times New Roman"/>
                <w:sz w:val="28"/>
                <w:szCs w:val="28"/>
                <w:lang w:val="uk-UA" w:eastAsia="uk-UA"/>
              </w:rPr>
              <w:t>.</w:t>
            </w:r>
          </w:p>
        </w:tc>
      </w:tr>
      <w:tr w:rsidR="00FC1A72" w:rsidRPr="009B6D73" w:rsidTr="00CC4F8C">
        <w:trPr>
          <w:trHeight w:val="965"/>
        </w:trPr>
        <w:tc>
          <w:tcPr>
            <w:tcW w:w="4785" w:type="dxa"/>
          </w:tcPr>
          <w:p w:rsidR="00FC1A72" w:rsidRPr="00D47F44" w:rsidRDefault="00FC1A72" w:rsidP="00735B3E">
            <w:pPr>
              <w:spacing w:after="0" w:line="240" w:lineRule="auto"/>
              <w:rPr>
                <w:rFonts w:ascii="Times New Roman" w:hAnsi="Times New Roman"/>
                <w:sz w:val="28"/>
                <w:szCs w:val="28"/>
                <w:lang w:val="uk-UA" w:eastAsia="uk-UA"/>
              </w:rPr>
            </w:pPr>
            <w:r w:rsidRPr="009B6D73">
              <w:rPr>
                <w:rFonts w:ascii="Times New Roman" w:hAnsi="Times New Roman"/>
                <w:sz w:val="28"/>
                <w:szCs w:val="28"/>
                <w:lang w:eastAsia="uk-UA"/>
              </w:rPr>
              <w:t>10</w:t>
            </w:r>
            <w:r w:rsidR="00735B3E">
              <w:rPr>
                <w:rFonts w:ascii="Times New Roman" w:hAnsi="Times New Roman"/>
                <w:sz w:val="28"/>
                <w:szCs w:val="28"/>
                <w:lang w:val="uk-UA" w:eastAsia="uk-UA"/>
              </w:rPr>
              <w:t>4</w:t>
            </w:r>
            <w:r w:rsidRPr="009B6D73">
              <w:rPr>
                <w:rFonts w:ascii="Times New Roman" w:hAnsi="Times New Roman"/>
                <w:sz w:val="28"/>
                <w:szCs w:val="28"/>
                <w:lang w:eastAsia="uk-UA"/>
              </w:rPr>
              <w:t>. 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00D47F44">
              <w:rPr>
                <w:rFonts w:ascii="Times New Roman" w:hAnsi="Times New Roman"/>
                <w:sz w:val="28"/>
                <w:szCs w:val="28"/>
                <w:lang w:val="uk-UA" w:eastAsia="uk-UA"/>
              </w:rPr>
              <w:t>.</w:t>
            </w:r>
          </w:p>
        </w:tc>
        <w:tc>
          <w:tcPr>
            <w:tcW w:w="4786" w:type="dxa"/>
          </w:tcPr>
          <w:p w:rsidR="00FC1A72" w:rsidRPr="00D47F44" w:rsidRDefault="00FC1A72" w:rsidP="009B6D73">
            <w:pPr>
              <w:spacing w:after="0" w:line="240" w:lineRule="auto"/>
              <w:rPr>
                <w:rFonts w:ascii="Times New Roman" w:hAnsi="Times New Roman"/>
                <w:b/>
                <w:sz w:val="28"/>
                <w:szCs w:val="28"/>
                <w:lang w:val="uk-UA" w:eastAsia="uk-UA"/>
              </w:rPr>
            </w:pPr>
            <w:r w:rsidRPr="009B6D73">
              <w:rPr>
                <w:rFonts w:ascii="Times New Roman" w:hAnsi="Times New Roman"/>
                <w:sz w:val="28"/>
                <w:szCs w:val="28"/>
                <w:lang w:eastAsia="uk-UA"/>
              </w:rPr>
              <w:t>Постанова Кабінету М</w:t>
            </w:r>
            <w:r w:rsidR="00735B3E">
              <w:rPr>
                <w:rFonts w:ascii="Times New Roman" w:hAnsi="Times New Roman"/>
                <w:sz w:val="28"/>
                <w:szCs w:val="28"/>
                <w:lang w:eastAsia="uk-UA"/>
              </w:rPr>
              <w:t>іністрів України від 01.10.2014</w:t>
            </w:r>
            <w:r w:rsidRPr="009B6D73">
              <w:rPr>
                <w:rFonts w:ascii="Times New Roman" w:hAnsi="Times New Roman"/>
                <w:sz w:val="28"/>
                <w:szCs w:val="28"/>
                <w:lang w:eastAsia="uk-UA"/>
              </w:rPr>
              <w:t>р. № 505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00D47F44">
              <w:rPr>
                <w:rFonts w:ascii="Times New Roman" w:hAnsi="Times New Roman"/>
                <w:sz w:val="28"/>
                <w:szCs w:val="28"/>
                <w:lang w:val="uk-UA" w:eastAsia="uk-UA"/>
              </w:rPr>
              <w:t>.</w:t>
            </w:r>
          </w:p>
        </w:tc>
      </w:tr>
    </w:tbl>
    <w:p w:rsidR="00FC1A72" w:rsidRPr="009B6D73" w:rsidRDefault="00FC1A72" w:rsidP="009B6D73">
      <w:pPr>
        <w:rPr>
          <w:rFonts w:ascii="Times New Roman" w:hAnsi="Times New Roman"/>
          <w:sz w:val="28"/>
          <w:szCs w:val="28"/>
        </w:rPr>
      </w:pPr>
    </w:p>
    <w:p w:rsidR="006E6579" w:rsidRPr="009B6D73" w:rsidRDefault="006E6579" w:rsidP="009B6D73">
      <w:pPr>
        <w:rPr>
          <w:rFonts w:ascii="Times New Roman" w:hAnsi="Times New Roman"/>
          <w:i/>
          <w:sz w:val="28"/>
          <w:szCs w:val="28"/>
          <w:lang w:val="uk-UA"/>
        </w:rPr>
      </w:pPr>
    </w:p>
    <w:p w:rsidR="006E6579" w:rsidRDefault="006E6579" w:rsidP="00127C70">
      <w:pPr>
        <w:rPr>
          <w:rFonts w:ascii="Times New Roman" w:hAnsi="Times New Roman"/>
          <w:i/>
          <w:sz w:val="20"/>
          <w:szCs w:val="20"/>
          <w:lang w:val="uk-UA"/>
        </w:rPr>
      </w:pPr>
    </w:p>
    <w:p w:rsidR="00D47F44" w:rsidRDefault="00D47F44" w:rsidP="00127C70">
      <w:pPr>
        <w:rPr>
          <w:rFonts w:ascii="Times New Roman" w:hAnsi="Times New Roman"/>
          <w:i/>
          <w:sz w:val="20"/>
          <w:szCs w:val="20"/>
          <w:lang w:val="uk-UA"/>
        </w:rPr>
      </w:pPr>
    </w:p>
    <w:p w:rsidR="00D47F44" w:rsidRDefault="00D47F44" w:rsidP="00127C70">
      <w:pPr>
        <w:rPr>
          <w:rFonts w:ascii="Times New Roman" w:hAnsi="Times New Roman"/>
          <w:i/>
          <w:sz w:val="20"/>
          <w:szCs w:val="20"/>
          <w:lang w:val="uk-UA"/>
        </w:rPr>
      </w:pPr>
    </w:p>
    <w:p w:rsidR="006E6579" w:rsidRPr="001124FC" w:rsidRDefault="00564DFC" w:rsidP="00127C70">
      <w:pPr>
        <w:rPr>
          <w:rFonts w:ascii="Times New Roman" w:hAnsi="Times New Roman"/>
          <w:sz w:val="28"/>
          <w:szCs w:val="28"/>
          <w:lang w:val="uk-UA"/>
        </w:rPr>
      </w:pPr>
      <w:r w:rsidRPr="001124FC">
        <w:rPr>
          <w:rFonts w:ascii="Times New Roman" w:hAnsi="Times New Roman"/>
          <w:sz w:val="28"/>
          <w:szCs w:val="28"/>
          <w:lang w:val="uk-UA"/>
        </w:rPr>
        <w:t>Секретар міської ради                                                                   М.</w:t>
      </w:r>
      <w:r w:rsidR="00D47F44">
        <w:rPr>
          <w:rFonts w:ascii="Times New Roman" w:hAnsi="Times New Roman"/>
          <w:sz w:val="28"/>
          <w:szCs w:val="28"/>
          <w:lang w:val="uk-UA"/>
        </w:rPr>
        <w:t xml:space="preserve"> </w:t>
      </w:r>
      <w:r w:rsidRPr="001124FC">
        <w:rPr>
          <w:rFonts w:ascii="Times New Roman" w:hAnsi="Times New Roman"/>
          <w:sz w:val="28"/>
          <w:szCs w:val="28"/>
          <w:lang w:val="uk-UA"/>
        </w:rPr>
        <w:t>Гоцуляк</w:t>
      </w:r>
    </w:p>
    <w:p w:rsidR="00DA37D4" w:rsidRDefault="00DA37D4" w:rsidP="00127C70">
      <w:pPr>
        <w:rPr>
          <w:rFonts w:ascii="Times New Roman" w:hAnsi="Times New Roman"/>
          <w:i/>
          <w:sz w:val="20"/>
          <w:szCs w:val="20"/>
          <w:lang w:val="uk-UA"/>
        </w:rPr>
      </w:pPr>
    </w:p>
    <w:p w:rsidR="00DA37D4" w:rsidRDefault="00DA37D4" w:rsidP="00127C70">
      <w:pPr>
        <w:rPr>
          <w:rFonts w:ascii="Times New Roman" w:hAnsi="Times New Roman"/>
          <w:i/>
          <w:sz w:val="20"/>
          <w:szCs w:val="20"/>
          <w:lang w:val="uk-UA"/>
        </w:rPr>
      </w:pPr>
    </w:p>
    <w:p w:rsidR="00DA37D4" w:rsidRDefault="00DA37D4" w:rsidP="00127C70">
      <w:pPr>
        <w:rPr>
          <w:rFonts w:ascii="Times New Roman" w:hAnsi="Times New Roman"/>
          <w:i/>
          <w:sz w:val="20"/>
          <w:szCs w:val="20"/>
          <w:lang w:val="uk-UA"/>
        </w:rPr>
      </w:pPr>
    </w:p>
    <w:p w:rsidR="00DA37D4" w:rsidRDefault="00DA37D4" w:rsidP="00127C70">
      <w:pPr>
        <w:rPr>
          <w:rFonts w:ascii="Times New Roman" w:hAnsi="Times New Roman"/>
          <w:i/>
          <w:sz w:val="20"/>
          <w:szCs w:val="20"/>
          <w:lang w:val="uk-UA"/>
        </w:rPr>
      </w:pPr>
    </w:p>
    <w:p w:rsidR="00DA37D4" w:rsidRDefault="00DA37D4" w:rsidP="00127C70">
      <w:pPr>
        <w:rPr>
          <w:rFonts w:ascii="Times New Roman" w:hAnsi="Times New Roman"/>
          <w:i/>
          <w:sz w:val="20"/>
          <w:szCs w:val="20"/>
          <w:lang w:val="uk-UA"/>
        </w:rPr>
      </w:pPr>
    </w:p>
    <w:p w:rsidR="00DA37D4" w:rsidRDefault="00DA37D4" w:rsidP="00127C70">
      <w:pPr>
        <w:rPr>
          <w:rFonts w:ascii="Times New Roman" w:hAnsi="Times New Roman"/>
          <w:i/>
          <w:sz w:val="20"/>
          <w:szCs w:val="20"/>
          <w:lang w:val="uk-UA"/>
        </w:rPr>
      </w:pPr>
    </w:p>
    <w:p w:rsidR="00DA37D4" w:rsidRDefault="00DA37D4" w:rsidP="00127C70">
      <w:pPr>
        <w:rPr>
          <w:rFonts w:ascii="Times New Roman" w:hAnsi="Times New Roman"/>
          <w:i/>
          <w:sz w:val="20"/>
          <w:szCs w:val="20"/>
          <w:lang w:val="uk-UA"/>
        </w:rPr>
      </w:pPr>
    </w:p>
    <w:p w:rsidR="00DA37D4" w:rsidRDefault="00DA37D4" w:rsidP="00127C70">
      <w:pPr>
        <w:rPr>
          <w:rFonts w:ascii="Times New Roman" w:hAnsi="Times New Roman"/>
          <w:i/>
          <w:sz w:val="20"/>
          <w:szCs w:val="20"/>
          <w:lang w:val="uk-UA"/>
        </w:rPr>
      </w:pPr>
    </w:p>
    <w:p w:rsidR="00564DFC" w:rsidRDefault="00564DFC" w:rsidP="00127C70">
      <w:pPr>
        <w:rPr>
          <w:rFonts w:ascii="Times New Roman" w:hAnsi="Times New Roman"/>
          <w:i/>
          <w:sz w:val="20"/>
          <w:szCs w:val="20"/>
          <w:lang w:val="uk-UA"/>
        </w:rPr>
      </w:pPr>
    </w:p>
    <w:p w:rsidR="00564DFC" w:rsidRDefault="00564DFC" w:rsidP="00127C70">
      <w:pPr>
        <w:rPr>
          <w:rFonts w:ascii="Times New Roman" w:hAnsi="Times New Roman"/>
          <w:i/>
          <w:sz w:val="20"/>
          <w:szCs w:val="20"/>
          <w:lang w:val="uk-UA"/>
        </w:rPr>
      </w:pPr>
    </w:p>
    <w:p w:rsidR="00C54015" w:rsidRPr="00127C70" w:rsidRDefault="00C54015" w:rsidP="00127C70">
      <w:pPr>
        <w:rPr>
          <w:rFonts w:ascii="Times New Roman" w:hAnsi="Times New Roman"/>
          <w:i/>
          <w:sz w:val="20"/>
          <w:szCs w:val="20"/>
          <w:lang w:val="uk-UA"/>
        </w:rPr>
      </w:pPr>
    </w:p>
    <w:sectPr w:rsidR="00C54015" w:rsidRPr="00127C70" w:rsidSect="00B3354A">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54C" w:rsidRDefault="004B354C" w:rsidP="005D5FED">
      <w:pPr>
        <w:spacing w:after="0" w:line="240" w:lineRule="auto"/>
      </w:pPr>
      <w:r>
        <w:separator/>
      </w:r>
    </w:p>
  </w:endnote>
  <w:endnote w:type="continuationSeparator" w:id="1">
    <w:p w:rsidR="004B354C" w:rsidRDefault="004B354C" w:rsidP="005D5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54C" w:rsidRDefault="004B354C" w:rsidP="005D5FED">
      <w:pPr>
        <w:spacing w:after="0" w:line="240" w:lineRule="auto"/>
      </w:pPr>
      <w:r>
        <w:separator/>
      </w:r>
    </w:p>
  </w:footnote>
  <w:footnote w:type="continuationSeparator" w:id="1">
    <w:p w:rsidR="004B354C" w:rsidRDefault="004B354C" w:rsidP="005D5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6D52"/>
    <w:multiLevelType w:val="hybridMultilevel"/>
    <w:tmpl w:val="0246A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D477EA"/>
    <w:multiLevelType w:val="multilevel"/>
    <w:tmpl w:val="BD4A42AA"/>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A6491D"/>
    <w:multiLevelType w:val="hybridMultilevel"/>
    <w:tmpl w:val="644297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BD323B"/>
    <w:multiLevelType w:val="multilevel"/>
    <w:tmpl w:val="6CE6477A"/>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4">
    <w:nsid w:val="63C30623"/>
    <w:multiLevelType w:val="hybridMultilevel"/>
    <w:tmpl w:val="02BE8D26"/>
    <w:lvl w:ilvl="0" w:tplc="B5FE8086">
      <w:start w:val="2"/>
      <w:numFmt w:val="bullet"/>
      <w:lvlText w:val="-"/>
      <w:lvlJc w:val="left"/>
      <w:pPr>
        <w:ind w:left="1440" w:hanging="360"/>
      </w:pPr>
      <w:rPr>
        <w:rFonts w:ascii="Times New Roman" w:eastAsia="Times New Roman" w:hAnsi="Times New Roman"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D5FED"/>
    <w:rsid w:val="00000B7F"/>
    <w:rsid w:val="000043DB"/>
    <w:rsid w:val="00014FCD"/>
    <w:rsid w:val="00016274"/>
    <w:rsid w:val="0002558C"/>
    <w:rsid w:val="0005587D"/>
    <w:rsid w:val="0006328F"/>
    <w:rsid w:val="00080823"/>
    <w:rsid w:val="00094F1F"/>
    <w:rsid w:val="000A1561"/>
    <w:rsid w:val="000C1BDF"/>
    <w:rsid w:val="001124FC"/>
    <w:rsid w:val="00127C70"/>
    <w:rsid w:val="001307FB"/>
    <w:rsid w:val="00165B39"/>
    <w:rsid w:val="001861B0"/>
    <w:rsid w:val="001C4F0C"/>
    <w:rsid w:val="001D0822"/>
    <w:rsid w:val="001E4FC4"/>
    <w:rsid w:val="001E609A"/>
    <w:rsid w:val="002114A7"/>
    <w:rsid w:val="0023698F"/>
    <w:rsid w:val="00256921"/>
    <w:rsid w:val="0028336E"/>
    <w:rsid w:val="002D3998"/>
    <w:rsid w:val="002E1075"/>
    <w:rsid w:val="002F34FF"/>
    <w:rsid w:val="003364B7"/>
    <w:rsid w:val="003453CE"/>
    <w:rsid w:val="00382B95"/>
    <w:rsid w:val="00384E77"/>
    <w:rsid w:val="00385E7D"/>
    <w:rsid w:val="003D6E88"/>
    <w:rsid w:val="003E37DA"/>
    <w:rsid w:val="00404571"/>
    <w:rsid w:val="004257DF"/>
    <w:rsid w:val="00433DE8"/>
    <w:rsid w:val="00462042"/>
    <w:rsid w:val="0046726E"/>
    <w:rsid w:val="00472507"/>
    <w:rsid w:val="00477982"/>
    <w:rsid w:val="004816B7"/>
    <w:rsid w:val="004B354C"/>
    <w:rsid w:val="004E5378"/>
    <w:rsid w:val="005273C4"/>
    <w:rsid w:val="00531F45"/>
    <w:rsid w:val="005341E7"/>
    <w:rsid w:val="005426A2"/>
    <w:rsid w:val="005528C9"/>
    <w:rsid w:val="00554599"/>
    <w:rsid w:val="00564DFC"/>
    <w:rsid w:val="00567E1D"/>
    <w:rsid w:val="005847D3"/>
    <w:rsid w:val="00590F0C"/>
    <w:rsid w:val="005A5E02"/>
    <w:rsid w:val="005D552C"/>
    <w:rsid w:val="005D5FED"/>
    <w:rsid w:val="005D6C90"/>
    <w:rsid w:val="00626947"/>
    <w:rsid w:val="00662B90"/>
    <w:rsid w:val="0066649C"/>
    <w:rsid w:val="006C0702"/>
    <w:rsid w:val="006D6684"/>
    <w:rsid w:val="006E6579"/>
    <w:rsid w:val="007053D0"/>
    <w:rsid w:val="00721A93"/>
    <w:rsid w:val="007273D7"/>
    <w:rsid w:val="00735B3E"/>
    <w:rsid w:val="00796A9E"/>
    <w:rsid w:val="007A480B"/>
    <w:rsid w:val="007B0CC0"/>
    <w:rsid w:val="007B6EF5"/>
    <w:rsid w:val="007E6FCE"/>
    <w:rsid w:val="00860F49"/>
    <w:rsid w:val="00872C40"/>
    <w:rsid w:val="00876A1D"/>
    <w:rsid w:val="008910BC"/>
    <w:rsid w:val="008B56F0"/>
    <w:rsid w:val="008C7CDD"/>
    <w:rsid w:val="008E2B5E"/>
    <w:rsid w:val="008F6A2D"/>
    <w:rsid w:val="00917D1D"/>
    <w:rsid w:val="00923761"/>
    <w:rsid w:val="00924D01"/>
    <w:rsid w:val="00967377"/>
    <w:rsid w:val="009920D0"/>
    <w:rsid w:val="009B6D73"/>
    <w:rsid w:val="009C4683"/>
    <w:rsid w:val="009C6924"/>
    <w:rsid w:val="009E1E76"/>
    <w:rsid w:val="009E7CA9"/>
    <w:rsid w:val="00A01E4D"/>
    <w:rsid w:val="00A0478D"/>
    <w:rsid w:val="00A5699A"/>
    <w:rsid w:val="00AB2CCE"/>
    <w:rsid w:val="00AD7F72"/>
    <w:rsid w:val="00AE3D32"/>
    <w:rsid w:val="00AE4BDC"/>
    <w:rsid w:val="00B3354A"/>
    <w:rsid w:val="00B470D7"/>
    <w:rsid w:val="00B476CE"/>
    <w:rsid w:val="00B5466C"/>
    <w:rsid w:val="00B80E5D"/>
    <w:rsid w:val="00B86EBF"/>
    <w:rsid w:val="00BC449D"/>
    <w:rsid w:val="00BE6A38"/>
    <w:rsid w:val="00BF0480"/>
    <w:rsid w:val="00BF2C2A"/>
    <w:rsid w:val="00BF5040"/>
    <w:rsid w:val="00BF7917"/>
    <w:rsid w:val="00C54015"/>
    <w:rsid w:val="00CB53C0"/>
    <w:rsid w:val="00CC428B"/>
    <w:rsid w:val="00CD4FE3"/>
    <w:rsid w:val="00D06D8D"/>
    <w:rsid w:val="00D21219"/>
    <w:rsid w:val="00D34FA1"/>
    <w:rsid w:val="00D47F44"/>
    <w:rsid w:val="00D54431"/>
    <w:rsid w:val="00D61E30"/>
    <w:rsid w:val="00D72E74"/>
    <w:rsid w:val="00DA37D4"/>
    <w:rsid w:val="00DC0631"/>
    <w:rsid w:val="00DD5226"/>
    <w:rsid w:val="00DF7D4B"/>
    <w:rsid w:val="00E12440"/>
    <w:rsid w:val="00E365CA"/>
    <w:rsid w:val="00E468D5"/>
    <w:rsid w:val="00E50CF6"/>
    <w:rsid w:val="00E55730"/>
    <w:rsid w:val="00E725D4"/>
    <w:rsid w:val="00E935C4"/>
    <w:rsid w:val="00EA426A"/>
    <w:rsid w:val="00EC0B31"/>
    <w:rsid w:val="00F01D21"/>
    <w:rsid w:val="00F26ED9"/>
    <w:rsid w:val="00F61301"/>
    <w:rsid w:val="00FC1A72"/>
    <w:rsid w:val="00FD5AFB"/>
    <w:rsid w:val="00FF2C00"/>
    <w:rsid w:val="00FF7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FF"/>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5FED"/>
    <w:pPr>
      <w:tabs>
        <w:tab w:val="center" w:pos="4677"/>
        <w:tab w:val="right" w:pos="9355"/>
      </w:tabs>
      <w:spacing w:after="0" w:line="240" w:lineRule="auto"/>
    </w:pPr>
  </w:style>
  <w:style w:type="character" w:customStyle="1" w:styleId="a4">
    <w:name w:val="Верхний колонтитул Знак"/>
    <w:link w:val="a3"/>
    <w:uiPriority w:val="99"/>
    <w:locked/>
    <w:rsid w:val="005D5FED"/>
    <w:rPr>
      <w:rFonts w:cs="Times New Roman"/>
    </w:rPr>
  </w:style>
  <w:style w:type="paragraph" w:styleId="a5">
    <w:name w:val="footer"/>
    <w:basedOn w:val="a"/>
    <w:link w:val="a6"/>
    <w:uiPriority w:val="99"/>
    <w:rsid w:val="005D5FED"/>
    <w:pPr>
      <w:tabs>
        <w:tab w:val="center" w:pos="4677"/>
        <w:tab w:val="right" w:pos="9355"/>
      </w:tabs>
      <w:spacing w:after="0" w:line="240" w:lineRule="auto"/>
    </w:pPr>
  </w:style>
  <w:style w:type="character" w:customStyle="1" w:styleId="a6">
    <w:name w:val="Нижний колонтитул Знак"/>
    <w:link w:val="a5"/>
    <w:uiPriority w:val="99"/>
    <w:locked/>
    <w:rsid w:val="005D5FED"/>
    <w:rPr>
      <w:rFonts w:cs="Times New Roman"/>
    </w:rPr>
  </w:style>
  <w:style w:type="paragraph" w:styleId="a7">
    <w:name w:val="List Paragraph"/>
    <w:basedOn w:val="a"/>
    <w:uiPriority w:val="99"/>
    <w:qFormat/>
    <w:rsid w:val="00531F45"/>
    <w:pPr>
      <w:ind w:left="720"/>
      <w:contextualSpacing/>
    </w:pPr>
  </w:style>
  <w:style w:type="paragraph" w:styleId="a8">
    <w:name w:val="No Spacing"/>
    <w:uiPriority w:val="99"/>
    <w:qFormat/>
    <w:rsid w:val="0066649C"/>
    <w:rPr>
      <w:sz w:val="22"/>
      <w:szCs w:val="22"/>
      <w:lang w:val="ru-RU" w:eastAsia="en-US"/>
    </w:rPr>
  </w:style>
  <w:style w:type="paragraph" w:styleId="a9">
    <w:name w:val="Balloon Text"/>
    <w:basedOn w:val="a"/>
    <w:link w:val="aa"/>
    <w:uiPriority w:val="99"/>
    <w:semiHidden/>
    <w:rsid w:val="005A5E02"/>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5A5E02"/>
    <w:rPr>
      <w:rFonts w:ascii="Segoe UI" w:hAnsi="Segoe UI" w:cs="Segoe UI"/>
      <w:sz w:val="18"/>
      <w:szCs w:val="18"/>
    </w:rPr>
  </w:style>
  <w:style w:type="paragraph" w:customStyle="1" w:styleId="western">
    <w:name w:val="western"/>
    <w:basedOn w:val="a"/>
    <w:rsid w:val="00B86EBF"/>
    <w:pPr>
      <w:spacing w:before="100" w:beforeAutospacing="1" w:after="100" w:afterAutospacing="1" w:line="240" w:lineRule="auto"/>
    </w:pPr>
    <w:rPr>
      <w:rFonts w:ascii="Times New Roman" w:eastAsia="Times New Roman" w:hAnsi="Times New Roman"/>
      <w:sz w:val="24"/>
      <w:szCs w:val="24"/>
      <w:lang w:val="uk-UA" w:eastAsia="uk-UA"/>
    </w:rPr>
  </w:style>
  <w:style w:type="table" w:styleId="ab">
    <w:name w:val="Table Grid"/>
    <w:basedOn w:val="a1"/>
    <w:locked/>
    <w:rsid w:val="00F26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C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C1A72"/>
    <w:rPr>
      <w:rFonts w:ascii="Courier New" w:eastAsia="Times New Roman" w:hAnsi="Courier New" w:cs="Courier New"/>
    </w:rPr>
  </w:style>
  <w:style w:type="paragraph" w:customStyle="1" w:styleId="rvps6">
    <w:name w:val="rvps6"/>
    <w:basedOn w:val="a"/>
    <w:rsid w:val="00FC1A72"/>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794757494">
      <w:bodyDiv w:val="1"/>
      <w:marLeft w:val="0"/>
      <w:marRight w:val="0"/>
      <w:marTop w:val="0"/>
      <w:marBottom w:val="0"/>
      <w:divBdr>
        <w:top w:val="none" w:sz="0" w:space="0" w:color="auto"/>
        <w:left w:val="none" w:sz="0" w:space="0" w:color="auto"/>
        <w:bottom w:val="none" w:sz="0" w:space="0" w:color="auto"/>
        <w:right w:val="none" w:sz="0" w:space="0" w:color="auto"/>
      </w:divBdr>
    </w:div>
    <w:div w:id="8115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2749</TotalTime>
  <Pages>10</Pages>
  <Words>2802</Words>
  <Characters>15976</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LUSER</cp:lastModifiedBy>
  <cp:revision>11</cp:revision>
  <cp:lastPrinted>2017-04-24T12:06:00Z</cp:lastPrinted>
  <dcterms:created xsi:type="dcterms:W3CDTF">2013-11-05T06:41:00Z</dcterms:created>
  <dcterms:modified xsi:type="dcterms:W3CDTF">2017-05-04T10:01:00Z</dcterms:modified>
</cp:coreProperties>
</file>