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4" w:rsidRPr="00EB1421" w:rsidRDefault="00794AD4" w:rsidP="00EB1421">
      <w:pPr>
        <w:jc w:val="both"/>
      </w:pPr>
      <w:bookmarkStart w:id="0" w:name="_GoBack"/>
      <w:bookmarkEnd w:id="0"/>
    </w:p>
    <w:p w:rsidR="00794AD4" w:rsidRPr="00701F9B" w:rsidRDefault="009E5A24" w:rsidP="00EB1421">
      <w:pPr>
        <w:jc w:val="center"/>
        <w:rPr>
          <w:rFonts w:ascii="Times New Roman" w:hAnsi="Times New Roman" w:cs="Times New Roman"/>
          <w:sz w:val="28"/>
          <w:szCs w:val="28"/>
        </w:rPr>
      </w:pPr>
      <w:r>
        <w:rPr>
          <w:rFonts w:ascii="Times New Roman" w:hAnsi="Times New Roman" w:cs="Times New Roman"/>
          <w:sz w:val="28"/>
          <w:szCs w:val="28"/>
        </w:rPr>
        <w:t xml:space="preserve">                                                                                                                    </w:t>
      </w:r>
    </w:p>
    <w:p w:rsidR="001D74B1" w:rsidRPr="006213E2" w:rsidRDefault="001D74B1" w:rsidP="001D74B1">
      <w:pPr>
        <w:pStyle w:val="a9"/>
        <w:rPr>
          <w:rFonts w:ascii="Georgia" w:hAnsi="Georgia"/>
          <w:color w:val="000000"/>
          <w:sz w:val="28"/>
          <w:szCs w:val="28"/>
        </w:rPr>
      </w:pPr>
      <w:r>
        <w:rPr>
          <w:rFonts w:ascii="Georgia" w:hAnsi="Georgia"/>
          <w:noProof/>
          <w:color w:val="000000"/>
          <w:sz w:val="28"/>
          <w:szCs w:val="28"/>
          <w:lang w:val="ru-RU" w:eastAsia="ru-RU"/>
        </w:rPr>
        <w:t xml:space="preserve">                                                                </w:t>
      </w:r>
      <w:r w:rsidR="00A425B2">
        <w:rPr>
          <w:rFonts w:ascii="Georgia" w:hAnsi="Georgia"/>
          <w:noProof/>
          <w:color w:val="000000"/>
          <w:sz w:val="28"/>
          <w:szCs w:val="28"/>
          <w:lang w:val="ru-RU" w:eastAsia="ru-RU"/>
        </w:rPr>
        <w:t xml:space="preserve"> </w:t>
      </w:r>
      <w:r w:rsidRPr="001013B7">
        <w:rPr>
          <w:rFonts w:ascii="Georgia" w:hAnsi="Georgia"/>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Малий державний герб України" style="width:34.5pt;height:45.75pt;visibility:visible">
            <v:imagedata r:id="rId7" o:title="Малий державний герб України"/>
          </v:shape>
        </w:pict>
      </w:r>
    </w:p>
    <w:p w:rsidR="001D74B1" w:rsidRPr="00A63967" w:rsidRDefault="001D74B1" w:rsidP="001D74B1">
      <w:pPr>
        <w:pStyle w:val="aa"/>
        <w:spacing w:before="120"/>
        <w:outlineLvl w:val="0"/>
        <w:rPr>
          <w:b w:val="0"/>
          <w:bCs w:val="0"/>
          <w:smallCaps/>
          <w:color w:val="000000"/>
        </w:rPr>
      </w:pPr>
      <w:r>
        <w:rPr>
          <w:b w:val="0"/>
          <w:bCs w:val="0"/>
          <w:smallCaps/>
          <w:color w:val="000000"/>
        </w:rPr>
        <w:t xml:space="preserve">    </w:t>
      </w:r>
      <w:r w:rsidRPr="00A63967">
        <w:rPr>
          <w:b w:val="0"/>
          <w:bCs w:val="0"/>
          <w:smallCaps/>
          <w:color w:val="000000"/>
        </w:rPr>
        <w:t>УКРАЇНА</w:t>
      </w:r>
      <w:r w:rsidRPr="00A63967">
        <w:rPr>
          <w:b w:val="0"/>
          <w:bCs w:val="0"/>
          <w:smallCaps/>
          <w:color w:val="000000"/>
        </w:rPr>
        <w:br/>
      </w:r>
      <w:r>
        <w:rPr>
          <w:b w:val="0"/>
          <w:bCs w:val="0"/>
          <w:smallCaps/>
          <w:color w:val="000000"/>
        </w:rPr>
        <w:t xml:space="preserve">    </w:t>
      </w:r>
      <w:r w:rsidRPr="00A63967">
        <w:rPr>
          <w:b w:val="0"/>
          <w:bCs w:val="0"/>
          <w:smallCaps/>
          <w:color w:val="000000"/>
        </w:rPr>
        <w:t>МОГИЛІВ-ПОДІЛЬСЬКА МІСЬКА РАДА</w:t>
      </w:r>
      <w:r w:rsidRPr="00A63967">
        <w:rPr>
          <w:bCs w:val="0"/>
          <w:smallCaps/>
          <w:color w:val="000000"/>
        </w:rPr>
        <w:br/>
      </w:r>
      <w:r>
        <w:rPr>
          <w:b w:val="0"/>
          <w:bCs w:val="0"/>
          <w:smallCaps/>
          <w:color w:val="000000"/>
        </w:rPr>
        <w:t xml:space="preserve">   </w:t>
      </w:r>
      <w:r w:rsidRPr="00A63967">
        <w:rPr>
          <w:b w:val="0"/>
          <w:bCs w:val="0"/>
          <w:smallCaps/>
          <w:color w:val="000000"/>
        </w:rPr>
        <w:t>ВІННИЦЬКОЇ ОБЛАСТІ</w:t>
      </w:r>
    </w:p>
    <w:p w:rsidR="001D74B1" w:rsidRPr="00A63967" w:rsidRDefault="001D74B1" w:rsidP="001D74B1">
      <w:pPr>
        <w:pStyle w:val="aa"/>
      </w:pPr>
      <w:r w:rsidRPr="00216ECF">
        <w:rPr>
          <w:noProof/>
          <w:lang w:eastAsia="uk-UA"/>
        </w:rPr>
        <w:pict>
          <v:line id="Прямая соединительная линия 7" o:spid="_x0000_s1026" style="position:absolute;left:0;text-align:left;z-index:1;visibility:visible;mso-height-relative:margin" from="-6pt,5.8pt" to="490.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1D74B1" w:rsidRPr="00A63967" w:rsidRDefault="000F166E" w:rsidP="001D74B1">
      <w:pPr>
        <w:pStyle w:val="aa"/>
        <w:rPr>
          <w:color w:val="000000"/>
          <w:sz w:val="32"/>
          <w:szCs w:val="32"/>
        </w:rPr>
      </w:pPr>
      <w:r>
        <w:rPr>
          <w:color w:val="000000"/>
          <w:sz w:val="32"/>
          <w:szCs w:val="32"/>
        </w:rPr>
        <w:t xml:space="preserve"> </w:t>
      </w:r>
      <w:r w:rsidR="001D74B1" w:rsidRPr="00A63967">
        <w:rPr>
          <w:color w:val="000000"/>
          <w:sz w:val="32"/>
          <w:szCs w:val="32"/>
        </w:rPr>
        <w:t>Р І Ш Е Н Н Я  №</w:t>
      </w:r>
      <w:r w:rsidR="001D74B1">
        <w:rPr>
          <w:color w:val="000000"/>
          <w:sz w:val="32"/>
          <w:szCs w:val="32"/>
        </w:rPr>
        <w:t>3</w:t>
      </w:r>
      <w:r>
        <w:rPr>
          <w:color w:val="000000"/>
          <w:sz w:val="32"/>
          <w:szCs w:val="32"/>
        </w:rPr>
        <w:t>62</w:t>
      </w:r>
    </w:p>
    <w:tbl>
      <w:tblPr>
        <w:tblW w:w="10000" w:type="pct"/>
        <w:tblLook w:val="04A0" w:firstRow="1" w:lastRow="0" w:firstColumn="1" w:lastColumn="0" w:noHBand="0" w:noVBand="1"/>
      </w:tblPr>
      <w:tblGrid>
        <w:gridCol w:w="3237"/>
        <w:gridCol w:w="3237"/>
        <w:gridCol w:w="3237"/>
        <w:gridCol w:w="3237"/>
        <w:gridCol w:w="3241"/>
        <w:gridCol w:w="3237"/>
      </w:tblGrid>
      <w:tr w:rsidR="001D74B1" w:rsidRPr="00A63967" w:rsidTr="00C95E3A">
        <w:tc>
          <w:tcPr>
            <w:tcW w:w="833" w:type="pct"/>
          </w:tcPr>
          <w:p w:rsidR="001D74B1" w:rsidRPr="00A63967" w:rsidRDefault="001D74B1" w:rsidP="00C95E3A">
            <w:pPr>
              <w:pStyle w:val="a9"/>
              <w:jc w:val="center"/>
              <w:rPr>
                <w:rFonts w:ascii="Times New Roman" w:hAnsi="Times New Roman"/>
                <w:color w:val="000000"/>
                <w:sz w:val="28"/>
                <w:szCs w:val="28"/>
              </w:rPr>
            </w:pPr>
          </w:p>
          <w:p w:rsidR="001D74B1" w:rsidRPr="00A63967" w:rsidRDefault="001D74B1" w:rsidP="00C95E3A">
            <w:pPr>
              <w:pStyle w:val="a9"/>
              <w:jc w:val="center"/>
              <w:rPr>
                <w:rFonts w:ascii="Times New Roman" w:hAnsi="Times New Roman"/>
                <w:color w:val="000000"/>
                <w:sz w:val="28"/>
                <w:szCs w:val="28"/>
              </w:rPr>
            </w:pPr>
            <w:r>
              <w:rPr>
                <w:rFonts w:ascii="Times New Roman" w:hAnsi="Times New Roman"/>
                <w:color w:val="000000"/>
                <w:sz w:val="28"/>
                <w:szCs w:val="28"/>
              </w:rPr>
              <w:t>Від 20.01.2017р.</w:t>
            </w:r>
          </w:p>
        </w:tc>
        <w:tc>
          <w:tcPr>
            <w:tcW w:w="833" w:type="pct"/>
          </w:tcPr>
          <w:p w:rsidR="001D74B1" w:rsidRPr="00A63967" w:rsidRDefault="001D74B1" w:rsidP="00C95E3A">
            <w:pPr>
              <w:pStyle w:val="a9"/>
              <w:jc w:val="center"/>
              <w:rPr>
                <w:rFonts w:ascii="Times New Roman" w:hAnsi="Times New Roman"/>
                <w:color w:val="000000"/>
                <w:sz w:val="28"/>
                <w:szCs w:val="28"/>
              </w:rPr>
            </w:pPr>
          </w:p>
          <w:p w:rsidR="001D74B1" w:rsidRPr="00A63967" w:rsidRDefault="001D74B1" w:rsidP="00C95E3A">
            <w:pPr>
              <w:pStyle w:val="a9"/>
              <w:jc w:val="center"/>
              <w:rPr>
                <w:rFonts w:ascii="Times New Roman" w:hAnsi="Times New Roman"/>
                <w:color w:val="000000"/>
                <w:sz w:val="28"/>
                <w:szCs w:val="28"/>
              </w:rPr>
            </w:pPr>
            <w:r>
              <w:rPr>
                <w:rFonts w:ascii="Times New Roman" w:hAnsi="Times New Roman"/>
                <w:color w:val="000000"/>
                <w:sz w:val="28"/>
                <w:szCs w:val="28"/>
              </w:rPr>
              <w:t xml:space="preserve">12 </w:t>
            </w:r>
            <w:r w:rsidRPr="00A63967">
              <w:rPr>
                <w:rFonts w:ascii="Times New Roman" w:hAnsi="Times New Roman"/>
                <w:color w:val="000000"/>
                <w:sz w:val="28"/>
                <w:szCs w:val="28"/>
              </w:rPr>
              <w:t>сесії</w:t>
            </w:r>
          </w:p>
        </w:tc>
        <w:tc>
          <w:tcPr>
            <w:tcW w:w="833" w:type="pct"/>
          </w:tcPr>
          <w:p w:rsidR="001D74B1" w:rsidRPr="00A63967" w:rsidRDefault="001D74B1" w:rsidP="00C95E3A">
            <w:pPr>
              <w:pStyle w:val="a9"/>
              <w:jc w:val="center"/>
              <w:rPr>
                <w:rFonts w:ascii="Times New Roman" w:hAnsi="Times New Roman"/>
                <w:color w:val="000000"/>
                <w:sz w:val="28"/>
                <w:szCs w:val="28"/>
              </w:rPr>
            </w:pPr>
          </w:p>
          <w:p w:rsidR="001D74B1" w:rsidRPr="00A63967" w:rsidRDefault="001D74B1" w:rsidP="00C95E3A">
            <w:pPr>
              <w:pStyle w:val="a9"/>
              <w:jc w:val="center"/>
              <w:rPr>
                <w:rFonts w:ascii="Times New Roman" w:hAnsi="Times New Roman"/>
                <w:color w:val="000000"/>
                <w:sz w:val="28"/>
                <w:szCs w:val="28"/>
              </w:rPr>
            </w:pPr>
            <w:r>
              <w:rPr>
                <w:rFonts w:ascii="Times New Roman" w:hAnsi="Times New Roman"/>
                <w:color w:val="000000"/>
                <w:sz w:val="28"/>
                <w:szCs w:val="28"/>
              </w:rPr>
              <w:t xml:space="preserve">7 </w:t>
            </w:r>
            <w:r w:rsidRPr="00A63967">
              <w:rPr>
                <w:rFonts w:ascii="Times New Roman" w:hAnsi="Times New Roman"/>
                <w:color w:val="000000"/>
                <w:sz w:val="28"/>
                <w:szCs w:val="28"/>
              </w:rPr>
              <w:t>скликання</w:t>
            </w:r>
          </w:p>
        </w:tc>
        <w:tc>
          <w:tcPr>
            <w:tcW w:w="833" w:type="pct"/>
          </w:tcPr>
          <w:p w:rsidR="001D74B1" w:rsidRPr="00A63967" w:rsidRDefault="001D74B1" w:rsidP="00C95E3A">
            <w:pPr>
              <w:pStyle w:val="a9"/>
              <w:jc w:val="center"/>
              <w:rPr>
                <w:rFonts w:ascii="Times New Roman" w:hAnsi="Times New Roman"/>
                <w:color w:val="000000"/>
                <w:sz w:val="28"/>
                <w:szCs w:val="28"/>
              </w:rPr>
            </w:pPr>
          </w:p>
        </w:tc>
        <w:tc>
          <w:tcPr>
            <w:tcW w:w="834" w:type="pct"/>
          </w:tcPr>
          <w:p w:rsidR="001D74B1" w:rsidRPr="00A63967" w:rsidRDefault="001D74B1" w:rsidP="00C95E3A">
            <w:pPr>
              <w:pStyle w:val="a9"/>
              <w:jc w:val="center"/>
              <w:rPr>
                <w:rFonts w:ascii="Times New Roman" w:hAnsi="Times New Roman"/>
                <w:color w:val="000000"/>
                <w:sz w:val="28"/>
                <w:szCs w:val="28"/>
              </w:rPr>
            </w:pPr>
          </w:p>
        </w:tc>
        <w:tc>
          <w:tcPr>
            <w:tcW w:w="833" w:type="pct"/>
          </w:tcPr>
          <w:p w:rsidR="001D74B1" w:rsidRPr="00A63967" w:rsidRDefault="001D74B1" w:rsidP="00C95E3A">
            <w:pPr>
              <w:pStyle w:val="a9"/>
              <w:jc w:val="center"/>
              <w:rPr>
                <w:rFonts w:ascii="Times New Roman" w:hAnsi="Times New Roman"/>
                <w:color w:val="000000"/>
                <w:sz w:val="28"/>
                <w:szCs w:val="28"/>
              </w:rPr>
            </w:pPr>
          </w:p>
        </w:tc>
      </w:tr>
    </w:tbl>
    <w:p w:rsidR="001D74B1" w:rsidRDefault="001D74B1" w:rsidP="001D74B1">
      <w:pPr>
        <w:pStyle w:val="a5"/>
        <w:spacing w:after="0"/>
        <w:jc w:val="center"/>
      </w:pPr>
    </w:p>
    <w:p w:rsidR="009E5A24" w:rsidRDefault="009E5A24" w:rsidP="00EB1421">
      <w:pPr>
        <w:jc w:val="both"/>
        <w:rPr>
          <w:rFonts w:ascii="Times New Roman" w:hAnsi="Times New Roman" w:cs="Times New Roman"/>
          <w:sz w:val="28"/>
          <w:szCs w:val="28"/>
        </w:rPr>
      </w:pPr>
    </w:p>
    <w:p w:rsidR="0076170E" w:rsidRDefault="0076170E" w:rsidP="00EB1421">
      <w:pPr>
        <w:jc w:val="both"/>
        <w:rPr>
          <w:rFonts w:ascii="Times New Roman" w:hAnsi="Times New Roman" w:cs="Times New Roman"/>
          <w:sz w:val="28"/>
          <w:szCs w:val="28"/>
        </w:rPr>
      </w:pPr>
    </w:p>
    <w:p w:rsidR="001D74B1" w:rsidRDefault="001D74B1" w:rsidP="00EB1421">
      <w:pPr>
        <w:jc w:val="center"/>
        <w:rPr>
          <w:rFonts w:ascii="Times New Roman" w:hAnsi="Times New Roman" w:cs="Times New Roman"/>
          <w:b/>
          <w:sz w:val="28"/>
          <w:szCs w:val="28"/>
        </w:rPr>
      </w:pPr>
      <w:r>
        <w:rPr>
          <w:rFonts w:ascii="Times New Roman" w:hAnsi="Times New Roman" w:cs="Times New Roman"/>
          <w:sz w:val="28"/>
          <w:szCs w:val="28"/>
        </w:rPr>
        <w:t xml:space="preserve">           </w:t>
      </w:r>
      <w:r w:rsidR="00794AD4" w:rsidRPr="00701F9B">
        <w:rPr>
          <w:rFonts w:ascii="Times New Roman" w:hAnsi="Times New Roman" w:cs="Times New Roman"/>
          <w:b/>
          <w:sz w:val="28"/>
          <w:szCs w:val="28"/>
        </w:rPr>
        <w:t xml:space="preserve">Про внесення змін до рішення 51 сесії </w:t>
      </w:r>
      <w:r w:rsidR="00877621">
        <w:rPr>
          <w:rFonts w:ascii="Times New Roman" w:hAnsi="Times New Roman" w:cs="Times New Roman"/>
          <w:b/>
          <w:sz w:val="28"/>
          <w:szCs w:val="28"/>
        </w:rPr>
        <w:t xml:space="preserve">міської ради </w:t>
      </w:r>
      <w:r w:rsidR="00794AD4" w:rsidRPr="00701F9B">
        <w:rPr>
          <w:rFonts w:ascii="Times New Roman" w:hAnsi="Times New Roman" w:cs="Times New Roman"/>
          <w:b/>
          <w:sz w:val="28"/>
          <w:szCs w:val="28"/>
        </w:rPr>
        <w:t xml:space="preserve">6 скликання </w:t>
      </w:r>
    </w:p>
    <w:p w:rsidR="001D74B1" w:rsidRDefault="00794AD4" w:rsidP="00EB1421">
      <w:pPr>
        <w:jc w:val="center"/>
        <w:rPr>
          <w:rFonts w:ascii="Times New Roman" w:hAnsi="Times New Roman" w:cs="Times New Roman"/>
          <w:b/>
          <w:sz w:val="28"/>
          <w:szCs w:val="28"/>
        </w:rPr>
      </w:pPr>
      <w:r w:rsidRPr="00701F9B">
        <w:rPr>
          <w:rFonts w:ascii="Times New Roman" w:hAnsi="Times New Roman" w:cs="Times New Roman"/>
          <w:b/>
          <w:sz w:val="28"/>
          <w:szCs w:val="28"/>
        </w:rPr>
        <w:t>від 09.07.2015</w:t>
      </w:r>
      <w:r w:rsidR="001D74B1">
        <w:rPr>
          <w:rFonts w:ascii="Times New Roman" w:hAnsi="Times New Roman" w:cs="Times New Roman"/>
          <w:b/>
          <w:sz w:val="28"/>
          <w:szCs w:val="28"/>
        </w:rPr>
        <w:t xml:space="preserve"> </w:t>
      </w:r>
      <w:r w:rsidRPr="00701F9B">
        <w:rPr>
          <w:rFonts w:ascii="Times New Roman" w:hAnsi="Times New Roman" w:cs="Times New Roman"/>
          <w:b/>
          <w:sz w:val="28"/>
          <w:szCs w:val="28"/>
        </w:rPr>
        <w:t xml:space="preserve">року </w:t>
      </w:r>
      <w:r w:rsidR="001D74B1" w:rsidRPr="00701F9B">
        <w:rPr>
          <w:rFonts w:ascii="Times New Roman" w:hAnsi="Times New Roman" w:cs="Times New Roman"/>
          <w:b/>
          <w:sz w:val="28"/>
          <w:szCs w:val="28"/>
        </w:rPr>
        <w:t xml:space="preserve">№1209 </w:t>
      </w:r>
      <w:r w:rsidRPr="00701F9B">
        <w:rPr>
          <w:rFonts w:ascii="Times New Roman" w:hAnsi="Times New Roman" w:cs="Times New Roman"/>
          <w:b/>
          <w:sz w:val="28"/>
          <w:szCs w:val="28"/>
        </w:rPr>
        <w:t xml:space="preserve">«Про встановлення місцевих податків та зборів </w:t>
      </w:r>
    </w:p>
    <w:p w:rsidR="00794AD4" w:rsidRPr="00701F9B" w:rsidRDefault="00794AD4" w:rsidP="00EB1421">
      <w:pPr>
        <w:jc w:val="center"/>
        <w:rPr>
          <w:rFonts w:ascii="Times New Roman" w:hAnsi="Times New Roman" w:cs="Times New Roman"/>
          <w:b/>
          <w:sz w:val="28"/>
          <w:szCs w:val="28"/>
        </w:rPr>
      </w:pPr>
      <w:r w:rsidRPr="00701F9B">
        <w:rPr>
          <w:rFonts w:ascii="Times New Roman" w:hAnsi="Times New Roman" w:cs="Times New Roman"/>
          <w:b/>
          <w:sz w:val="28"/>
          <w:szCs w:val="28"/>
        </w:rPr>
        <w:t>на території міста Могилева-Подільського» зі змінами</w:t>
      </w:r>
    </w:p>
    <w:p w:rsidR="00794AD4" w:rsidRDefault="00794AD4" w:rsidP="00EB1421">
      <w:pPr>
        <w:ind w:right="-585"/>
        <w:jc w:val="both"/>
        <w:rPr>
          <w:rFonts w:ascii="Times New Roman" w:hAnsi="Times New Roman" w:cs="Times New Roman"/>
          <w:sz w:val="28"/>
          <w:szCs w:val="28"/>
        </w:rPr>
      </w:pPr>
      <w:r>
        <w:rPr>
          <w:rFonts w:ascii="Times New Roman" w:hAnsi="Times New Roman" w:cs="Times New Roman"/>
          <w:sz w:val="28"/>
          <w:szCs w:val="28"/>
        </w:rPr>
        <w:t xml:space="preserve">       </w:t>
      </w:r>
    </w:p>
    <w:p w:rsidR="00030C40" w:rsidRDefault="00794AD4" w:rsidP="001D74B1">
      <w:pPr>
        <w:ind w:right="139"/>
        <w:rPr>
          <w:rFonts w:ascii="Times New Roman" w:hAnsi="Times New Roman" w:cs="Times New Roman"/>
          <w:sz w:val="28"/>
          <w:szCs w:val="28"/>
        </w:rPr>
      </w:pPr>
      <w:r>
        <w:rPr>
          <w:rFonts w:ascii="Times New Roman" w:hAnsi="Times New Roman" w:cs="Times New Roman"/>
          <w:sz w:val="28"/>
          <w:szCs w:val="28"/>
        </w:rPr>
        <w:t xml:space="preserve">        </w:t>
      </w:r>
      <w:r w:rsidRPr="00701F9B">
        <w:rPr>
          <w:rFonts w:ascii="Times New Roman" w:hAnsi="Times New Roman" w:cs="Times New Roman"/>
          <w:sz w:val="28"/>
          <w:szCs w:val="28"/>
        </w:rPr>
        <w:t>З метою забезпечення збалансованості бюджетних надходжень у 2017 році, врегулювання окремих питань та вдосконалення оподаткування по місцевим  податкам та зборам на території міста Мо</w:t>
      </w:r>
      <w:r>
        <w:rPr>
          <w:rFonts w:ascii="Times New Roman" w:hAnsi="Times New Roman" w:cs="Times New Roman"/>
          <w:sz w:val="28"/>
          <w:szCs w:val="28"/>
        </w:rPr>
        <w:t xml:space="preserve">гилева-Подільського, керуючись </w:t>
      </w:r>
      <w:r w:rsidRPr="00701F9B">
        <w:rPr>
          <w:rFonts w:ascii="Times New Roman" w:hAnsi="Times New Roman" w:cs="Times New Roman"/>
          <w:sz w:val="28"/>
          <w:szCs w:val="28"/>
        </w:rPr>
        <w:t>ст.143 Конституції України,</w:t>
      </w:r>
      <w:r>
        <w:rPr>
          <w:rFonts w:ascii="Times New Roman" w:hAnsi="Times New Roman" w:cs="Times New Roman"/>
          <w:sz w:val="28"/>
          <w:szCs w:val="28"/>
        </w:rPr>
        <w:t xml:space="preserve"> </w:t>
      </w:r>
      <w:r w:rsidRPr="00701F9B">
        <w:rPr>
          <w:rFonts w:ascii="Times New Roman" w:hAnsi="Times New Roman" w:cs="Times New Roman"/>
          <w:sz w:val="28"/>
          <w:szCs w:val="28"/>
        </w:rPr>
        <w:t>ст.ст.</w:t>
      </w:r>
      <w:r w:rsidR="006613A6">
        <w:rPr>
          <w:rFonts w:ascii="Times New Roman" w:hAnsi="Times New Roman" w:cs="Times New Roman"/>
          <w:sz w:val="28"/>
          <w:szCs w:val="28"/>
        </w:rPr>
        <w:t xml:space="preserve"> </w:t>
      </w:r>
      <w:r w:rsidRPr="00701F9B">
        <w:rPr>
          <w:rFonts w:ascii="Times New Roman" w:hAnsi="Times New Roman" w:cs="Times New Roman"/>
          <w:sz w:val="28"/>
          <w:szCs w:val="28"/>
        </w:rPr>
        <w:t>26,</w:t>
      </w:r>
      <w:r w:rsidR="001D74B1">
        <w:rPr>
          <w:rFonts w:ascii="Times New Roman" w:hAnsi="Times New Roman" w:cs="Times New Roman"/>
          <w:sz w:val="28"/>
          <w:szCs w:val="28"/>
        </w:rPr>
        <w:t xml:space="preserve"> </w:t>
      </w:r>
      <w:r w:rsidRPr="00701F9B">
        <w:rPr>
          <w:rFonts w:ascii="Times New Roman" w:hAnsi="Times New Roman" w:cs="Times New Roman"/>
          <w:sz w:val="28"/>
          <w:szCs w:val="28"/>
        </w:rPr>
        <w:t>59 Закону України</w:t>
      </w:r>
      <w:r w:rsidR="00802F55">
        <w:rPr>
          <w:rFonts w:ascii="Times New Roman" w:hAnsi="Times New Roman" w:cs="Times New Roman"/>
          <w:sz w:val="28"/>
          <w:szCs w:val="28"/>
        </w:rPr>
        <w:t xml:space="preserve"> від 21.05.1997р.</w:t>
      </w:r>
      <w:r w:rsidR="001D74B1">
        <w:rPr>
          <w:rFonts w:ascii="Times New Roman" w:hAnsi="Times New Roman" w:cs="Times New Roman"/>
          <w:sz w:val="28"/>
          <w:szCs w:val="28"/>
        </w:rPr>
        <w:t xml:space="preserve"> </w:t>
      </w:r>
      <w:r w:rsidR="00802F55">
        <w:rPr>
          <w:rFonts w:ascii="Times New Roman" w:hAnsi="Times New Roman" w:cs="Times New Roman"/>
          <w:sz w:val="28"/>
          <w:szCs w:val="28"/>
        </w:rPr>
        <w:t>№280/97</w:t>
      </w:r>
      <w:r w:rsidR="001D74B1">
        <w:rPr>
          <w:rFonts w:ascii="Times New Roman" w:hAnsi="Times New Roman" w:cs="Times New Roman"/>
          <w:sz w:val="28"/>
          <w:szCs w:val="28"/>
        </w:rPr>
        <w:t xml:space="preserve">-ВР </w:t>
      </w:r>
      <w:r w:rsidRPr="00701F9B">
        <w:rPr>
          <w:rFonts w:ascii="Times New Roman" w:hAnsi="Times New Roman" w:cs="Times New Roman"/>
          <w:sz w:val="28"/>
          <w:szCs w:val="28"/>
        </w:rPr>
        <w:t xml:space="preserve">«Про місцеве самоврядування в Україні», Законом України </w:t>
      </w:r>
      <w:r w:rsidR="00802F55">
        <w:rPr>
          <w:rFonts w:ascii="Times New Roman" w:hAnsi="Times New Roman" w:cs="Times New Roman"/>
          <w:sz w:val="28"/>
          <w:szCs w:val="28"/>
        </w:rPr>
        <w:t>від 17.07.2015р.</w:t>
      </w:r>
      <w:r w:rsidR="001D74B1">
        <w:rPr>
          <w:rFonts w:ascii="Times New Roman" w:hAnsi="Times New Roman" w:cs="Times New Roman"/>
          <w:sz w:val="28"/>
          <w:szCs w:val="28"/>
        </w:rPr>
        <w:t xml:space="preserve"> </w:t>
      </w:r>
      <w:r w:rsidRPr="00701F9B">
        <w:rPr>
          <w:rFonts w:ascii="Times New Roman" w:hAnsi="Times New Roman" w:cs="Times New Roman"/>
          <w:sz w:val="28"/>
          <w:szCs w:val="28"/>
        </w:rPr>
        <w:t>№654</w:t>
      </w:r>
      <w:r w:rsidR="00802F55">
        <w:rPr>
          <w:rFonts w:ascii="Times New Roman" w:hAnsi="Times New Roman" w:cs="Times New Roman"/>
          <w:sz w:val="28"/>
          <w:szCs w:val="28"/>
        </w:rPr>
        <w:t>-</w:t>
      </w:r>
      <w:r w:rsidR="00802F55">
        <w:rPr>
          <w:rFonts w:ascii="Times New Roman" w:hAnsi="Times New Roman" w:cs="Times New Roman"/>
          <w:sz w:val="28"/>
          <w:szCs w:val="28"/>
          <w:lang w:val="en-US"/>
        </w:rPr>
        <w:t>VIII</w:t>
      </w:r>
      <w:r w:rsidRPr="00701F9B">
        <w:rPr>
          <w:rFonts w:ascii="Times New Roman" w:hAnsi="Times New Roman" w:cs="Times New Roman"/>
          <w:sz w:val="28"/>
          <w:szCs w:val="28"/>
        </w:rPr>
        <w:t xml:space="preserve"> «Про внесення змін до Податкового кодексу України щодо створення сприятливих умов для надання освітніх послуг дошкільними та загальноосвітніми навчальними закладами недержавної форми власності», Законом України</w:t>
      </w:r>
      <w:r w:rsidR="00802F55" w:rsidRPr="00802F55">
        <w:rPr>
          <w:rFonts w:ascii="Times New Roman" w:hAnsi="Times New Roman" w:cs="Times New Roman"/>
          <w:sz w:val="28"/>
          <w:szCs w:val="28"/>
        </w:rPr>
        <w:t xml:space="preserve"> </w:t>
      </w:r>
      <w:r w:rsidR="00802F55">
        <w:rPr>
          <w:rFonts w:ascii="Times New Roman" w:hAnsi="Times New Roman" w:cs="Times New Roman"/>
          <w:sz w:val="28"/>
          <w:szCs w:val="28"/>
        </w:rPr>
        <w:t xml:space="preserve">від </w:t>
      </w:r>
      <w:r w:rsidR="00AF5B68">
        <w:rPr>
          <w:rFonts w:ascii="Times New Roman" w:hAnsi="Times New Roman" w:cs="Times New Roman"/>
          <w:sz w:val="28"/>
          <w:szCs w:val="28"/>
        </w:rPr>
        <w:t>20.12.2016р.</w:t>
      </w:r>
      <w:r w:rsidRPr="00701F9B">
        <w:rPr>
          <w:rFonts w:ascii="Times New Roman" w:hAnsi="Times New Roman" w:cs="Times New Roman"/>
          <w:sz w:val="28"/>
          <w:szCs w:val="28"/>
        </w:rPr>
        <w:t xml:space="preserve"> №1791</w:t>
      </w:r>
      <w:r w:rsidR="00AF5B68">
        <w:rPr>
          <w:rFonts w:ascii="Times New Roman" w:hAnsi="Times New Roman" w:cs="Times New Roman"/>
          <w:sz w:val="28"/>
          <w:szCs w:val="28"/>
        </w:rPr>
        <w:t>-</w:t>
      </w:r>
      <w:r w:rsidR="00AF5B68">
        <w:rPr>
          <w:rFonts w:ascii="Times New Roman" w:hAnsi="Times New Roman" w:cs="Times New Roman"/>
          <w:sz w:val="28"/>
          <w:szCs w:val="28"/>
          <w:lang w:val="en-US"/>
        </w:rPr>
        <w:t>VIII</w:t>
      </w:r>
      <w:r w:rsidR="000F166E">
        <w:rPr>
          <w:rFonts w:ascii="Times New Roman" w:hAnsi="Times New Roman" w:cs="Times New Roman"/>
          <w:sz w:val="28"/>
          <w:szCs w:val="28"/>
        </w:rPr>
        <w:t xml:space="preserve"> </w:t>
      </w:r>
      <w:r w:rsidRPr="00701F9B">
        <w:rPr>
          <w:rFonts w:ascii="Times New Roman" w:hAnsi="Times New Roman" w:cs="Times New Roman"/>
          <w:sz w:val="28"/>
          <w:szCs w:val="28"/>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Законом України </w:t>
      </w:r>
      <w:r w:rsidR="00AF5B68">
        <w:rPr>
          <w:rFonts w:ascii="Times New Roman" w:hAnsi="Times New Roman" w:cs="Times New Roman"/>
          <w:sz w:val="28"/>
          <w:szCs w:val="28"/>
        </w:rPr>
        <w:t xml:space="preserve">21.12.2016р. </w:t>
      </w:r>
      <w:r w:rsidRPr="00701F9B">
        <w:rPr>
          <w:rFonts w:ascii="Times New Roman" w:hAnsi="Times New Roman" w:cs="Times New Roman"/>
          <w:sz w:val="28"/>
          <w:szCs w:val="28"/>
        </w:rPr>
        <w:t>№1797</w:t>
      </w:r>
      <w:r w:rsidR="00AF5B68">
        <w:rPr>
          <w:rFonts w:ascii="Times New Roman" w:hAnsi="Times New Roman" w:cs="Times New Roman"/>
          <w:sz w:val="28"/>
          <w:szCs w:val="28"/>
        </w:rPr>
        <w:t>-</w:t>
      </w:r>
      <w:r w:rsidR="00AF5B68">
        <w:rPr>
          <w:rFonts w:ascii="Times New Roman" w:hAnsi="Times New Roman" w:cs="Times New Roman"/>
          <w:sz w:val="28"/>
          <w:szCs w:val="28"/>
          <w:lang w:val="en-US"/>
        </w:rPr>
        <w:t>VIII</w:t>
      </w:r>
      <w:r w:rsidR="001D74B1">
        <w:rPr>
          <w:rFonts w:ascii="Times New Roman" w:hAnsi="Times New Roman" w:cs="Times New Roman"/>
          <w:sz w:val="28"/>
          <w:szCs w:val="28"/>
        </w:rPr>
        <w:t xml:space="preserve"> </w:t>
      </w:r>
      <w:r w:rsidRPr="00701F9B">
        <w:rPr>
          <w:rFonts w:ascii="Times New Roman" w:hAnsi="Times New Roman" w:cs="Times New Roman"/>
          <w:sz w:val="28"/>
          <w:szCs w:val="28"/>
        </w:rPr>
        <w:t xml:space="preserve">«Про внесення змін до Податкового кодексу України щодо покращення інвестиційного клімату в Україні», Бюджетним кодексом України, Податковим кодексом України, рішенням 53 сесії </w:t>
      </w:r>
      <w:r w:rsidR="006613A6">
        <w:rPr>
          <w:rFonts w:ascii="Times New Roman" w:hAnsi="Times New Roman" w:cs="Times New Roman"/>
          <w:sz w:val="28"/>
          <w:szCs w:val="28"/>
        </w:rPr>
        <w:t xml:space="preserve">міської ради </w:t>
      </w:r>
      <w:r w:rsidRPr="00701F9B">
        <w:rPr>
          <w:rFonts w:ascii="Times New Roman" w:hAnsi="Times New Roman" w:cs="Times New Roman"/>
          <w:sz w:val="28"/>
          <w:szCs w:val="28"/>
        </w:rPr>
        <w:t>6 скликання від 27.10.2015р.№1226 «Про внесення змін в рішення 48 сесії міської ради 6 скликання від 13.01.2015р.</w:t>
      </w:r>
      <w:r w:rsidR="006613A6">
        <w:rPr>
          <w:rFonts w:ascii="Times New Roman" w:hAnsi="Times New Roman" w:cs="Times New Roman"/>
          <w:sz w:val="28"/>
          <w:szCs w:val="28"/>
        </w:rPr>
        <w:t xml:space="preserve"> №1124 та рішення 51</w:t>
      </w:r>
      <w:r w:rsidRPr="00701F9B">
        <w:rPr>
          <w:rFonts w:ascii="Times New Roman" w:hAnsi="Times New Roman" w:cs="Times New Roman"/>
          <w:sz w:val="28"/>
          <w:szCs w:val="28"/>
        </w:rPr>
        <w:t xml:space="preserve">сесії міської ради 6 скликання від 09.07.2015р. №1209 щодо створення сприятливих умов для надання освітніх послуг» та рішенням </w:t>
      </w:r>
    </w:p>
    <w:p w:rsidR="00794AD4" w:rsidRPr="00701F9B" w:rsidRDefault="00794AD4" w:rsidP="001D74B1">
      <w:pPr>
        <w:ind w:right="139"/>
        <w:rPr>
          <w:rFonts w:ascii="Times New Roman" w:hAnsi="Times New Roman" w:cs="Times New Roman"/>
          <w:sz w:val="28"/>
          <w:szCs w:val="28"/>
        </w:rPr>
      </w:pPr>
      <w:r w:rsidRPr="00701F9B">
        <w:rPr>
          <w:rFonts w:ascii="Times New Roman" w:hAnsi="Times New Roman" w:cs="Times New Roman"/>
          <w:sz w:val="28"/>
          <w:szCs w:val="28"/>
        </w:rPr>
        <w:t xml:space="preserve">6 сесії </w:t>
      </w:r>
      <w:r w:rsidR="006613A6">
        <w:rPr>
          <w:rFonts w:ascii="Times New Roman" w:hAnsi="Times New Roman" w:cs="Times New Roman"/>
          <w:sz w:val="28"/>
          <w:szCs w:val="28"/>
        </w:rPr>
        <w:t xml:space="preserve">міської ради </w:t>
      </w:r>
      <w:r w:rsidRPr="00701F9B">
        <w:rPr>
          <w:rFonts w:ascii="Times New Roman" w:hAnsi="Times New Roman" w:cs="Times New Roman"/>
          <w:sz w:val="28"/>
          <w:szCs w:val="28"/>
        </w:rPr>
        <w:t>7 скликання від 12.01.2016р.</w:t>
      </w:r>
      <w:r w:rsidR="006613A6">
        <w:rPr>
          <w:rFonts w:ascii="Times New Roman" w:hAnsi="Times New Roman" w:cs="Times New Roman"/>
          <w:sz w:val="28"/>
          <w:szCs w:val="28"/>
        </w:rPr>
        <w:t xml:space="preserve"> </w:t>
      </w:r>
      <w:r w:rsidRPr="00701F9B">
        <w:rPr>
          <w:rFonts w:ascii="Times New Roman" w:hAnsi="Times New Roman" w:cs="Times New Roman"/>
          <w:sz w:val="28"/>
          <w:szCs w:val="28"/>
        </w:rPr>
        <w:t>№73 «Про внесення змін в рішення 51 сесії міської ради 6 с</w:t>
      </w:r>
      <w:r w:rsidR="00030C40">
        <w:rPr>
          <w:rFonts w:ascii="Times New Roman" w:hAnsi="Times New Roman" w:cs="Times New Roman"/>
          <w:sz w:val="28"/>
          <w:szCs w:val="28"/>
        </w:rPr>
        <w:t xml:space="preserve">кликання від 09.07.2015р. №1209 </w:t>
      </w:r>
      <w:r w:rsidRPr="00701F9B">
        <w:rPr>
          <w:rFonts w:ascii="Times New Roman" w:hAnsi="Times New Roman" w:cs="Times New Roman"/>
          <w:sz w:val="28"/>
          <w:szCs w:val="28"/>
        </w:rPr>
        <w:t>щодо забезпечення збалансованості бюджетних надходжень у 2016 році»,-</w:t>
      </w:r>
    </w:p>
    <w:p w:rsidR="00794AD4" w:rsidRPr="00701F9B" w:rsidRDefault="00794AD4" w:rsidP="00701F9B">
      <w:pPr>
        <w:ind w:right="139"/>
        <w:jc w:val="both"/>
        <w:rPr>
          <w:rFonts w:ascii="Times New Roman" w:hAnsi="Times New Roman" w:cs="Times New Roman"/>
          <w:sz w:val="28"/>
          <w:szCs w:val="28"/>
        </w:rPr>
      </w:pPr>
    </w:p>
    <w:p w:rsidR="00794AD4" w:rsidRPr="00701F9B" w:rsidRDefault="00794AD4" w:rsidP="00E25DF7">
      <w:pPr>
        <w:jc w:val="center"/>
        <w:rPr>
          <w:rFonts w:ascii="Times New Roman" w:hAnsi="Times New Roman" w:cs="Times New Roman"/>
          <w:b/>
          <w:sz w:val="28"/>
          <w:szCs w:val="28"/>
        </w:rPr>
      </w:pPr>
      <w:bookmarkStart w:id="1" w:name="bookmark2"/>
      <w:r w:rsidRPr="00701F9B">
        <w:rPr>
          <w:rFonts w:ascii="Times New Roman" w:hAnsi="Times New Roman" w:cs="Times New Roman"/>
          <w:b/>
          <w:sz w:val="28"/>
          <w:szCs w:val="28"/>
        </w:rPr>
        <w:t>міська рада ВИРІШИЛА:</w:t>
      </w:r>
      <w:bookmarkEnd w:id="1"/>
    </w:p>
    <w:p w:rsidR="00794AD4" w:rsidRPr="00701F9B" w:rsidRDefault="00794AD4" w:rsidP="00E25DF7">
      <w:pPr>
        <w:jc w:val="center"/>
        <w:rPr>
          <w:rFonts w:ascii="Times New Roman" w:hAnsi="Times New Roman" w:cs="Times New Roman"/>
          <w:b/>
          <w:sz w:val="28"/>
          <w:szCs w:val="28"/>
        </w:rPr>
      </w:pPr>
    </w:p>
    <w:p w:rsidR="000F166E" w:rsidRDefault="00794AD4" w:rsidP="0076170E">
      <w:pPr>
        <w:ind w:firstLine="708"/>
        <w:rPr>
          <w:rFonts w:ascii="Times New Roman" w:hAnsi="Times New Roman" w:cs="Times New Roman"/>
          <w:sz w:val="28"/>
          <w:szCs w:val="28"/>
        </w:rPr>
      </w:pPr>
      <w:r w:rsidRPr="00701F9B">
        <w:rPr>
          <w:rFonts w:ascii="Times New Roman" w:hAnsi="Times New Roman" w:cs="Times New Roman"/>
          <w:b/>
          <w:sz w:val="28"/>
          <w:szCs w:val="28"/>
        </w:rPr>
        <w:t>1.</w:t>
      </w:r>
      <w:r w:rsidR="006613A6">
        <w:rPr>
          <w:rFonts w:ascii="Times New Roman" w:hAnsi="Times New Roman" w:cs="Times New Roman"/>
          <w:b/>
          <w:sz w:val="28"/>
          <w:szCs w:val="28"/>
        </w:rPr>
        <w:t xml:space="preserve"> </w:t>
      </w:r>
      <w:r w:rsidRPr="00701F9B">
        <w:rPr>
          <w:rFonts w:ascii="Times New Roman" w:hAnsi="Times New Roman" w:cs="Times New Roman"/>
          <w:sz w:val="28"/>
          <w:szCs w:val="28"/>
        </w:rPr>
        <w:t>Внести зміни до рішення 51 сесії</w:t>
      </w:r>
      <w:r w:rsidR="00030C40">
        <w:rPr>
          <w:rFonts w:ascii="Times New Roman" w:hAnsi="Times New Roman" w:cs="Times New Roman"/>
          <w:sz w:val="28"/>
          <w:szCs w:val="28"/>
        </w:rPr>
        <w:t xml:space="preserve"> міської ради</w:t>
      </w:r>
      <w:r w:rsidRPr="00701F9B">
        <w:rPr>
          <w:rFonts w:ascii="Times New Roman" w:hAnsi="Times New Roman" w:cs="Times New Roman"/>
          <w:sz w:val="28"/>
          <w:szCs w:val="28"/>
        </w:rPr>
        <w:t xml:space="preserve"> 6 скликання від 09.07.2015</w:t>
      </w:r>
      <w:r w:rsidR="0076170E">
        <w:rPr>
          <w:rFonts w:ascii="Times New Roman" w:hAnsi="Times New Roman" w:cs="Times New Roman"/>
          <w:sz w:val="28"/>
          <w:szCs w:val="28"/>
        </w:rPr>
        <w:t xml:space="preserve"> </w:t>
      </w:r>
      <w:r w:rsidRPr="00701F9B">
        <w:rPr>
          <w:rFonts w:ascii="Times New Roman" w:hAnsi="Times New Roman" w:cs="Times New Roman"/>
          <w:sz w:val="28"/>
          <w:szCs w:val="28"/>
        </w:rPr>
        <w:t xml:space="preserve">року </w:t>
      </w:r>
      <w:r w:rsidR="00030C40" w:rsidRPr="00701F9B">
        <w:rPr>
          <w:rFonts w:ascii="Times New Roman" w:hAnsi="Times New Roman" w:cs="Times New Roman"/>
          <w:sz w:val="28"/>
          <w:szCs w:val="28"/>
        </w:rPr>
        <w:t xml:space="preserve">№1209 </w:t>
      </w:r>
      <w:r w:rsidRPr="00701F9B">
        <w:rPr>
          <w:rFonts w:ascii="Times New Roman" w:hAnsi="Times New Roman" w:cs="Times New Roman"/>
          <w:sz w:val="28"/>
          <w:szCs w:val="28"/>
        </w:rPr>
        <w:t>«Про встановлення місцевих податків та зборів на території міста М</w:t>
      </w:r>
      <w:r w:rsidR="0076170E">
        <w:rPr>
          <w:rFonts w:ascii="Times New Roman" w:hAnsi="Times New Roman" w:cs="Times New Roman"/>
          <w:sz w:val="28"/>
          <w:szCs w:val="28"/>
        </w:rPr>
        <w:t>огилева-Подільського», а саме</w:t>
      </w:r>
      <w:r w:rsidRPr="00701F9B">
        <w:rPr>
          <w:rFonts w:ascii="Times New Roman" w:hAnsi="Times New Roman" w:cs="Times New Roman"/>
          <w:sz w:val="28"/>
          <w:szCs w:val="28"/>
        </w:rPr>
        <w:t>:</w:t>
      </w:r>
    </w:p>
    <w:p w:rsidR="0076170E" w:rsidRDefault="0076170E" w:rsidP="0076170E">
      <w:pPr>
        <w:ind w:firstLine="708"/>
        <w:rPr>
          <w:rFonts w:ascii="Times New Roman" w:hAnsi="Times New Roman" w:cs="Times New Roman"/>
          <w:sz w:val="28"/>
          <w:szCs w:val="28"/>
        </w:rPr>
      </w:pPr>
    </w:p>
    <w:p w:rsidR="0076170E" w:rsidRDefault="0076170E" w:rsidP="0076170E">
      <w:pPr>
        <w:ind w:firstLine="708"/>
        <w:rPr>
          <w:rFonts w:ascii="Times New Roman" w:hAnsi="Times New Roman" w:cs="Times New Roman"/>
          <w:sz w:val="28"/>
          <w:szCs w:val="28"/>
        </w:rPr>
      </w:pPr>
    </w:p>
    <w:p w:rsidR="0076170E" w:rsidRDefault="0076170E" w:rsidP="0076170E">
      <w:pPr>
        <w:ind w:firstLine="708"/>
        <w:rPr>
          <w:rFonts w:ascii="Times New Roman" w:hAnsi="Times New Roman" w:cs="Times New Roman"/>
          <w:sz w:val="28"/>
          <w:szCs w:val="28"/>
        </w:rPr>
      </w:pPr>
    </w:p>
    <w:p w:rsidR="0076170E" w:rsidRPr="00701F9B" w:rsidRDefault="0076170E" w:rsidP="0076170E">
      <w:pPr>
        <w:ind w:firstLine="708"/>
        <w:rPr>
          <w:rFonts w:ascii="Times New Roman" w:hAnsi="Times New Roman" w:cs="Times New Roman"/>
          <w:sz w:val="28"/>
          <w:szCs w:val="28"/>
        </w:rPr>
      </w:pPr>
    </w:p>
    <w:p w:rsidR="00794AD4" w:rsidRPr="00931050" w:rsidRDefault="00794AD4" w:rsidP="006613A6">
      <w:pPr>
        <w:rPr>
          <w:rFonts w:ascii="Times New Roman" w:hAnsi="Times New Roman" w:cs="Times New Roman"/>
          <w:b/>
          <w:sz w:val="28"/>
          <w:szCs w:val="28"/>
        </w:rPr>
      </w:pPr>
      <w:r w:rsidRPr="00701F9B">
        <w:rPr>
          <w:rFonts w:ascii="Times New Roman" w:hAnsi="Times New Roman" w:cs="Times New Roman"/>
          <w:sz w:val="28"/>
          <w:szCs w:val="28"/>
        </w:rPr>
        <w:t xml:space="preserve"> </w:t>
      </w:r>
      <w:r w:rsidR="006613A6">
        <w:rPr>
          <w:rFonts w:ascii="Times New Roman" w:hAnsi="Times New Roman" w:cs="Times New Roman"/>
          <w:sz w:val="28"/>
          <w:szCs w:val="28"/>
        </w:rPr>
        <w:tab/>
      </w:r>
      <w:r w:rsidRPr="00931050">
        <w:rPr>
          <w:rFonts w:ascii="Times New Roman" w:hAnsi="Times New Roman" w:cs="Times New Roman"/>
          <w:b/>
          <w:sz w:val="28"/>
          <w:szCs w:val="28"/>
        </w:rPr>
        <w:t xml:space="preserve"> 1.1. у Положенні «Про механізм справляння та порядок зарахування до бюджету сум податку на нерухоме майно, відмінне від земельної ділянки в місті Могилеві-Подільському»:</w:t>
      </w:r>
    </w:p>
    <w:p w:rsidR="00931050" w:rsidRDefault="00794AD4" w:rsidP="006613A6">
      <w:pPr>
        <w:rPr>
          <w:rFonts w:ascii="Times New Roman" w:hAnsi="Times New Roman" w:cs="Times New Roman"/>
          <w:sz w:val="28"/>
          <w:szCs w:val="28"/>
        </w:rPr>
      </w:pPr>
      <w:r>
        <w:rPr>
          <w:rFonts w:ascii="Times New Roman" w:hAnsi="Times New Roman" w:cs="Times New Roman"/>
          <w:sz w:val="28"/>
          <w:szCs w:val="28"/>
        </w:rPr>
        <w:t xml:space="preserve">   </w:t>
      </w:r>
      <w:r w:rsidR="006613A6">
        <w:rPr>
          <w:rFonts w:ascii="Times New Roman" w:hAnsi="Times New Roman" w:cs="Times New Roman"/>
          <w:sz w:val="28"/>
          <w:szCs w:val="28"/>
        </w:rPr>
        <w:tab/>
      </w:r>
      <w:r>
        <w:rPr>
          <w:rFonts w:ascii="Times New Roman" w:hAnsi="Times New Roman" w:cs="Times New Roman"/>
          <w:sz w:val="28"/>
          <w:szCs w:val="28"/>
        </w:rPr>
        <w:t xml:space="preserve"> </w:t>
      </w:r>
      <w:r w:rsidRPr="00701F9B">
        <w:rPr>
          <w:rFonts w:ascii="Times New Roman" w:hAnsi="Times New Roman" w:cs="Times New Roman"/>
          <w:b/>
          <w:sz w:val="28"/>
          <w:szCs w:val="28"/>
        </w:rPr>
        <w:t>1)</w:t>
      </w:r>
      <w:r w:rsidRPr="00701F9B">
        <w:rPr>
          <w:rFonts w:ascii="Times New Roman" w:hAnsi="Times New Roman" w:cs="Times New Roman"/>
          <w:sz w:val="28"/>
          <w:szCs w:val="28"/>
        </w:rPr>
        <w:t xml:space="preserve"> допов</w:t>
      </w:r>
      <w:r w:rsidR="00931050">
        <w:rPr>
          <w:rFonts w:ascii="Times New Roman" w:hAnsi="Times New Roman" w:cs="Times New Roman"/>
          <w:sz w:val="28"/>
          <w:szCs w:val="28"/>
        </w:rPr>
        <w:t xml:space="preserve">нити підпунктами </w:t>
      </w:r>
      <w:r>
        <w:rPr>
          <w:rFonts w:ascii="Times New Roman" w:hAnsi="Times New Roman" w:cs="Times New Roman"/>
          <w:sz w:val="28"/>
          <w:szCs w:val="28"/>
        </w:rPr>
        <w:t xml:space="preserve">«ї–м» підпункт </w:t>
      </w:r>
      <w:r w:rsidRPr="00701F9B">
        <w:rPr>
          <w:rFonts w:ascii="Times New Roman" w:hAnsi="Times New Roman" w:cs="Times New Roman"/>
          <w:sz w:val="28"/>
          <w:szCs w:val="28"/>
        </w:rPr>
        <w:t>3.2.</w:t>
      </w:r>
      <w:r>
        <w:rPr>
          <w:rFonts w:ascii="Times New Roman" w:hAnsi="Times New Roman" w:cs="Times New Roman"/>
          <w:sz w:val="28"/>
          <w:szCs w:val="28"/>
        </w:rPr>
        <w:t xml:space="preserve"> пункту </w:t>
      </w:r>
      <w:r w:rsidRPr="00701F9B">
        <w:rPr>
          <w:rFonts w:ascii="Times New Roman" w:hAnsi="Times New Roman" w:cs="Times New Roman"/>
          <w:sz w:val="28"/>
          <w:szCs w:val="28"/>
        </w:rPr>
        <w:t>3</w:t>
      </w:r>
      <w:r>
        <w:rPr>
          <w:rFonts w:ascii="Times New Roman" w:hAnsi="Times New Roman" w:cs="Times New Roman"/>
          <w:sz w:val="28"/>
          <w:szCs w:val="28"/>
        </w:rPr>
        <w:t xml:space="preserve"> </w:t>
      </w:r>
      <w:r w:rsidRPr="00701F9B">
        <w:rPr>
          <w:rFonts w:ascii="Times New Roman" w:hAnsi="Times New Roman" w:cs="Times New Roman"/>
          <w:sz w:val="28"/>
          <w:szCs w:val="28"/>
        </w:rPr>
        <w:t xml:space="preserve">«Об’єкт </w:t>
      </w:r>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оподаткування» такого змісту:</w:t>
      </w:r>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 xml:space="preserve">   «ї) будівлі дошкільних та загальноосвітніх навчальних закладів незалежно від форми власності та джерел, що використовуються для надання освітніх послуг;</w:t>
      </w:r>
    </w:p>
    <w:p w:rsidR="000F166E"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 xml:space="preserve">     й) об’єкти нежитлової нерухомості державних та комунальних дитячих санаторно-курортних закладів та закладів оздоровлення та відпочинку дітей, </w:t>
      </w:r>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 xml:space="preserve">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 xml:space="preserve">    к)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 xml:space="preserve">   л)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794AD4" w:rsidRPr="006613A6"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 xml:space="preserve">   м) об’єкти житлової нерухомості, які належать багатодітним або прийомним сім’ям, у яких виховується п’ять та більше дітей";</w:t>
      </w:r>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b/>
          <w:sz w:val="28"/>
          <w:szCs w:val="28"/>
        </w:rPr>
        <w:t xml:space="preserve">   </w:t>
      </w:r>
      <w:r w:rsidR="006613A6">
        <w:rPr>
          <w:rFonts w:ascii="Times New Roman" w:hAnsi="Times New Roman" w:cs="Times New Roman"/>
          <w:b/>
          <w:sz w:val="28"/>
          <w:szCs w:val="28"/>
        </w:rPr>
        <w:t xml:space="preserve">      </w:t>
      </w:r>
      <w:r w:rsidRPr="00701F9B">
        <w:rPr>
          <w:rFonts w:ascii="Times New Roman" w:hAnsi="Times New Roman" w:cs="Times New Roman"/>
          <w:b/>
          <w:sz w:val="28"/>
          <w:szCs w:val="28"/>
        </w:rPr>
        <w:t xml:space="preserve"> 2)</w:t>
      </w:r>
      <w:r w:rsidRPr="00701F9B">
        <w:rPr>
          <w:rFonts w:ascii="Times New Roman" w:hAnsi="Times New Roman" w:cs="Times New Roman"/>
          <w:sz w:val="28"/>
          <w:szCs w:val="28"/>
        </w:rPr>
        <w:t xml:space="preserve"> доповнити підпунктами «5.2.» та «5.3.» пункту 5 «Пільги із сплати податку» такого змісту:</w:t>
      </w:r>
    </w:p>
    <w:p w:rsidR="00794AD4" w:rsidRPr="00701F9B" w:rsidRDefault="00794AD4" w:rsidP="006613A6">
      <w:pPr>
        <w:pStyle w:val="StyleZakonu"/>
        <w:spacing w:after="0" w:line="240" w:lineRule="auto"/>
        <w:ind w:firstLine="0"/>
        <w:jc w:val="left"/>
        <w:rPr>
          <w:rFonts w:ascii="Times New Roman" w:hAnsi="Times New Roman"/>
          <w:sz w:val="28"/>
          <w:szCs w:val="28"/>
        </w:rPr>
      </w:pPr>
      <w:r w:rsidRPr="00701F9B">
        <w:rPr>
          <w:rFonts w:ascii="Times New Roman" w:hAnsi="Times New Roman"/>
          <w:sz w:val="28"/>
          <w:szCs w:val="28"/>
        </w:rPr>
        <w:t xml:space="preserve">         «5.2. Міська рада встановлює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0F166E" w:rsidRDefault="000F166E" w:rsidP="000F166E">
      <w:pPr>
        <w:pStyle w:val="StyleZakonu"/>
        <w:spacing w:after="0" w:line="240" w:lineRule="auto"/>
        <w:ind w:firstLine="709"/>
        <w:jc w:val="left"/>
        <w:rPr>
          <w:rFonts w:ascii="Times New Roman" w:hAnsi="Times New Roman"/>
          <w:sz w:val="28"/>
          <w:szCs w:val="28"/>
        </w:rPr>
      </w:pPr>
    </w:p>
    <w:p w:rsidR="000F166E" w:rsidRDefault="000F166E" w:rsidP="000F166E">
      <w:pPr>
        <w:pStyle w:val="StyleZakonu"/>
        <w:spacing w:after="0" w:line="240" w:lineRule="auto"/>
        <w:ind w:firstLine="709"/>
        <w:jc w:val="left"/>
        <w:rPr>
          <w:rFonts w:ascii="Times New Roman" w:hAnsi="Times New Roman"/>
          <w:sz w:val="28"/>
          <w:szCs w:val="28"/>
        </w:rPr>
      </w:pPr>
    </w:p>
    <w:p w:rsidR="000F166E" w:rsidRDefault="000F166E" w:rsidP="000F166E">
      <w:pPr>
        <w:pStyle w:val="StyleZakonu"/>
        <w:spacing w:after="0" w:line="240" w:lineRule="auto"/>
        <w:ind w:firstLine="709"/>
        <w:jc w:val="left"/>
        <w:rPr>
          <w:rFonts w:ascii="Times New Roman" w:hAnsi="Times New Roman"/>
          <w:sz w:val="28"/>
          <w:szCs w:val="28"/>
        </w:rPr>
      </w:pPr>
    </w:p>
    <w:p w:rsidR="00931050" w:rsidRPr="00701F9B" w:rsidRDefault="00794AD4" w:rsidP="000F166E">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 xml:space="preserve"> 5.3. Пільги з податку, передбачені підпунктами 5.1</w:t>
      </w:r>
      <w:r w:rsidR="00DC5737">
        <w:rPr>
          <w:rFonts w:ascii="Times New Roman" w:hAnsi="Times New Roman"/>
          <w:sz w:val="28"/>
          <w:szCs w:val="28"/>
        </w:rPr>
        <w:t>.</w:t>
      </w:r>
      <w:r w:rsidRPr="00701F9B">
        <w:rPr>
          <w:rFonts w:ascii="Times New Roman" w:hAnsi="Times New Roman"/>
          <w:sz w:val="28"/>
          <w:szCs w:val="28"/>
        </w:rPr>
        <w:t xml:space="preserve"> та 5.2</w:t>
      </w:r>
      <w:r w:rsidR="00DC5737">
        <w:rPr>
          <w:rFonts w:ascii="Times New Roman" w:hAnsi="Times New Roman"/>
          <w:sz w:val="28"/>
          <w:szCs w:val="28"/>
        </w:rPr>
        <w:t>.</w:t>
      </w:r>
      <w:r w:rsidRPr="00701F9B">
        <w:rPr>
          <w:rFonts w:ascii="Times New Roman" w:hAnsi="Times New Roman"/>
          <w:sz w:val="28"/>
          <w:szCs w:val="28"/>
        </w:rPr>
        <w:t xml:space="preserve"> цього пункту, для фізичних осіб не застосовуються до:</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об’єкта/об’єктів оподаткування, якщо площа такого/таких об’єкта/об’єктів перевищує п’ятикратний розмір неоподатковуваної площі, встановленої підпунктом 5.1 цього пункту;</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94AD4" w:rsidRPr="00701F9B" w:rsidRDefault="00626545" w:rsidP="006613A6">
      <w:pPr>
        <w:rPr>
          <w:rFonts w:ascii="Times New Roman" w:hAnsi="Times New Roman" w:cs="Times New Roman"/>
          <w:sz w:val="28"/>
          <w:szCs w:val="28"/>
        </w:rPr>
      </w:pPr>
      <w:r>
        <w:rPr>
          <w:rFonts w:ascii="Times New Roman" w:hAnsi="Times New Roman" w:cs="Times New Roman"/>
          <w:b/>
          <w:sz w:val="28"/>
          <w:szCs w:val="28"/>
        </w:rPr>
        <w:t xml:space="preserve">      </w:t>
      </w:r>
      <w:r w:rsidR="00794AD4" w:rsidRPr="00701F9B">
        <w:rPr>
          <w:rFonts w:ascii="Times New Roman" w:hAnsi="Times New Roman" w:cs="Times New Roman"/>
          <w:b/>
          <w:sz w:val="28"/>
          <w:szCs w:val="28"/>
        </w:rPr>
        <w:t xml:space="preserve">   3) </w:t>
      </w:r>
      <w:r w:rsidR="00794AD4" w:rsidRPr="00701F9B">
        <w:rPr>
          <w:rFonts w:ascii="Times New Roman" w:hAnsi="Times New Roman" w:cs="Times New Roman"/>
          <w:sz w:val="28"/>
          <w:szCs w:val="28"/>
        </w:rPr>
        <w:t>у підпункті 6.1.1. підпункту 6.1.</w:t>
      </w:r>
      <w:r w:rsidR="00DC5737">
        <w:rPr>
          <w:rFonts w:ascii="Times New Roman" w:hAnsi="Times New Roman" w:cs="Times New Roman"/>
          <w:sz w:val="28"/>
          <w:szCs w:val="28"/>
        </w:rPr>
        <w:t xml:space="preserve"> </w:t>
      </w:r>
      <w:r w:rsidR="00794AD4" w:rsidRPr="00701F9B">
        <w:rPr>
          <w:rFonts w:ascii="Times New Roman" w:hAnsi="Times New Roman" w:cs="Times New Roman"/>
          <w:sz w:val="28"/>
          <w:szCs w:val="28"/>
        </w:rPr>
        <w:t>пункту 6 «Ставка податку» цифру та слово «2 відсотки» замінити цифрами та словом «1,</w:t>
      </w:r>
      <w:r w:rsidR="00B559B4">
        <w:rPr>
          <w:rFonts w:ascii="Times New Roman" w:hAnsi="Times New Roman" w:cs="Times New Roman"/>
          <w:sz w:val="28"/>
          <w:szCs w:val="28"/>
        </w:rPr>
        <w:t>2</w:t>
      </w:r>
      <w:r w:rsidR="00794AD4" w:rsidRPr="00701F9B">
        <w:rPr>
          <w:rFonts w:ascii="Times New Roman" w:hAnsi="Times New Roman" w:cs="Times New Roman"/>
          <w:sz w:val="28"/>
          <w:szCs w:val="28"/>
        </w:rPr>
        <w:t xml:space="preserve"> відсотка»</w:t>
      </w:r>
      <w:r w:rsidR="00794AD4">
        <w:rPr>
          <w:rFonts w:ascii="Times New Roman" w:hAnsi="Times New Roman" w:cs="Times New Roman"/>
          <w:sz w:val="28"/>
          <w:szCs w:val="28"/>
        </w:rPr>
        <w:t>;</w:t>
      </w:r>
      <w:bookmarkStart w:id="2" w:name="n11817"/>
      <w:bookmarkEnd w:id="2"/>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 xml:space="preserve">  </w:t>
      </w:r>
      <w:r w:rsidR="00626545">
        <w:rPr>
          <w:rFonts w:ascii="Times New Roman" w:hAnsi="Times New Roman" w:cs="Times New Roman"/>
          <w:sz w:val="28"/>
          <w:szCs w:val="28"/>
        </w:rPr>
        <w:t xml:space="preserve">    </w:t>
      </w:r>
      <w:r w:rsidR="00931050">
        <w:rPr>
          <w:rFonts w:ascii="Times New Roman" w:hAnsi="Times New Roman" w:cs="Times New Roman"/>
          <w:sz w:val="28"/>
          <w:szCs w:val="28"/>
        </w:rPr>
        <w:t xml:space="preserve"> </w:t>
      </w:r>
      <w:r w:rsidR="00626545">
        <w:rPr>
          <w:rFonts w:ascii="Times New Roman" w:hAnsi="Times New Roman" w:cs="Times New Roman"/>
          <w:sz w:val="28"/>
          <w:szCs w:val="28"/>
        </w:rPr>
        <w:t xml:space="preserve"> </w:t>
      </w:r>
      <w:r w:rsidRPr="00701F9B">
        <w:rPr>
          <w:rFonts w:ascii="Times New Roman" w:hAnsi="Times New Roman" w:cs="Times New Roman"/>
          <w:sz w:val="28"/>
          <w:szCs w:val="28"/>
        </w:rPr>
        <w:t xml:space="preserve"> </w:t>
      </w:r>
      <w:r w:rsidRPr="00701F9B">
        <w:rPr>
          <w:rFonts w:ascii="Times New Roman" w:hAnsi="Times New Roman" w:cs="Times New Roman"/>
          <w:b/>
          <w:sz w:val="28"/>
          <w:szCs w:val="28"/>
        </w:rPr>
        <w:t xml:space="preserve">4) </w:t>
      </w:r>
      <w:r w:rsidRPr="00701F9B">
        <w:rPr>
          <w:rFonts w:ascii="Times New Roman" w:hAnsi="Times New Roman" w:cs="Times New Roman"/>
          <w:sz w:val="28"/>
          <w:szCs w:val="28"/>
        </w:rPr>
        <w:t>підпункт 8.4</w:t>
      </w:r>
      <w:r w:rsidR="00DC5737">
        <w:rPr>
          <w:rFonts w:ascii="Times New Roman" w:hAnsi="Times New Roman" w:cs="Times New Roman"/>
          <w:sz w:val="28"/>
          <w:szCs w:val="28"/>
        </w:rPr>
        <w:t>.</w:t>
      </w:r>
      <w:r w:rsidRPr="00701F9B">
        <w:rPr>
          <w:rFonts w:ascii="Times New Roman" w:hAnsi="Times New Roman" w:cs="Times New Roman"/>
          <w:sz w:val="28"/>
          <w:szCs w:val="28"/>
        </w:rPr>
        <w:t xml:space="preserve"> пункту 8 «Порядок обчислення суми податку» викласти в такій редакції:</w:t>
      </w:r>
    </w:p>
    <w:p w:rsidR="00794AD4" w:rsidRPr="00701F9B" w:rsidRDefault="00794AD4" w:rsidP="006613A6">
      <w:pPr>
        <w:pStyle w:val="StyleZakonu"/>
        <w:spacing w:after="0" w:line="240" w:lineRule="auto"/>
        <w:ind w:firstLine="0"/>
        <w:jc w:val="left"/>
        <w:rPr>
          <w:rFonts w:ascii="Times New Roman" w:hAnsi="Times New Roman"/>
          <w:sz w:val="28"/>
          <w:szCs w:val="28"/>
        </w:rPr>
      </w:pPr>
      <w:r w:rsidRPr="00701F9B">
        <w:rPr>
          <w:rFonts w:ascii="Times New Roman" w:hAnsi="Times New Roman"/>
          <w:sz w:val="28"/>
          <w:szCs w:val="28"/>
        </w:rPr>
        <w:t xml:space="preserve">      "8.4.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94AD4" w:rsidRPr="00701F9B" w:rsidRDefault="00626545" w:rsidP="006613A6">
      <w:pPr>
        <w:pStyle w:val="StyleZakonu"/>
        <w:spacing w:after="0" w:line="240" w:lineRule="auto"/>
        <w:ind w:firstLine="0"/>
        <w:jc w:val="left"/>
        <w:rPr>
          <w:rFonts w:ascii="Times New Roman" w:hAnsi="Times New Roman"/>
          <w:sz w:val="28"/>
          <w:szCs w:val="28"/>
        </w:rPr>
      </w:pPr>
      <w:r>
        <w:rPr>
          <w:rFonts w:ascii="Times New Roman" w:hAnsi="Times New Roman"/>
          <w:sz w:val="28"/>
          <w:szCs w:val="28"/>
        </w:rPr>
        <w:t xml:space="preserve">      </w:t>
      </w:r>
      <w:r w:rsidR="00794AD4" w:rsidRPr="00701F9B">
        <w:rPr>
          <w:rFonts w:ascii="Times New Roman" w:hAnsi="Times New Roman"/>
          <w:sz w:val="28"/>
          <w:szCs w:val="28"/>
        </w:rPr>
        <w:t xml:space="preserve">   </w:t>
      </w:r>
      <w:r w:rsidR="00794AD4" w:rsidRPr="00701F9B">
        <w:rPr>
          <w:rFonts w:ascii="Times New Roman" w:hAnsi="Times New Roman"/>
          <w:b/>
          <w:sz w:val="28"/>
          <w:szCs w:val="28"/>
        </w:rPr>
        <w:t xml:space="preserve">5) </w:t>
      </w:r>
      <w:r w:rsidR="00794AD4" w:rsidRPr="00701F9B">
        <w:rPr>
          <w:rFonts w:ascii="Times New Roman" w:hAnsi="Times New Roman"/>
          <w:sz w:val="28"/>
          <w:szCs w:val="28"/>
        </w:rPr>
        <w:t xml:space="preserve">у підпункті 9.1. пункту 9 «Порядок обчислення сум податку в разі зміни власника об’єкта оподаткування податком» слова "він втратив" замінити словом "припинилося", а слово "виникло" </w:t>
      </w:r>
      <w:r w:rsidR="00794AD4" w:rsidRPr="00701F9B">
        <w:rPr>
          <w:rFonts w:ascii="Times New Roman" w:hAnsi="Times New Roman"/>
          <w:sz w:val="28"/>
          <w:szCs w:val="28"/>
        </w:rPr>
        <w:sym w:font="Symbol" w:char="F02D"/>
      </w:r>
      <w:r w:rsidR="00794AD4" w:rsidRPr="00701F9B">
        <w:rPr>
          <w:rFonts w:ascii="Times New Roman" w:hAnsi="Times New Roman"/>
          <w:sz w:val="28"/>
          <w:szCs w:val="28"/>
        </w:rPr>
        <w:t xml:space="preserve"> словами "він набув".;</w:t>
      </w:r>
    </w:p>
    <w:p w:rsidR="00794AD4" w:rsidRPr="00931050" w:rsidRDefault="00794AD4" w:rsidP="006613A6">
      <w:pPr>
        <w:rPr>
          <w:rFonts w:ascii="Times New Roman" w:hAnsi="Times New Roman" w:cs="Times New Roman"/>
          <w:b/>
          <w:sz w:val="28"/>
          <w:szCs w:val="28"/>
        </w:rPr>
      </w:pPr>
      <w:r w:rsidRPr="00931050">
        <w:rPr>
          <w:rFonts w:ascii="Times New Roman" w:hAnsi="Times New Roman" w:cs="Times New Roman"/>
          <w:b/>
          <w:sz w:val="28"/>
          <w:szCs w:val="28"/>
        </w:rPr>
        <w:t xml:space="preserve">  </w:t>
      </w:r>
      <w:r w:rsidR="00626545" w:rsidRPr="00931050">
        <w:rPr>
          <w:rFonts w:ascii="Times New Roman" w:hAnsi="Times New Roman" w:cs="Times New Roman"/>
          <w:b/>
          <w:sz w:val="28"/>
          <w:szCs w:val="28"/>
        </w:rPr>
        <w:t xml:space="preserve">     </w:t>
      </w:r>
      <w:r w:rsidRPr="00931050">
        <w:rPr>
          <w:rFonts w:ascii="Times New Roman" w:hAnsi="Times New Roman" w:cs="Times New Roman"/>
          <w:b/>
          <w:sz w:val="28"/>
          <w:szCs w:val="28"/>
        </w:rPr>
        <w:t xml:space="preserve"> 1.2. у Положенні «Про механізм справляння та порядок зарахування до бюджету сум транспортного податку в місті Могилеві-Подільському»:</w:t>
      </w:r>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 xml:space="preserve">  </w:t>
      </w:r>
      <w:r w:rsidR="00626545">
        <w:rPr>
          <w:rFonts w:ascii="Times New Roman" w:hAnsi="Times New Roman" w:cs="Times New Roman"/>
          <w:sz w:val="28"/>
          <w:szCs w:val="28"/>
        </w:rPr>
        <w:t xml:space="preserve">     </w:t>
      </w:r>
      <w:r w:rsidRPr="00701F9B">
        <w:rPr>
          <w:rFonts w:ascii="Times New Roman" w:hAnsi="Times New Roman" w:cs="Times New Roman"/>
          <w:sz w:val="28"/>
          <w:szCs w:val="28"/>
        </w:rPr>
        <w:t xml:space="preserve"> </w:t>
      </w:r>
      <w:r w:rsidRPr="00701F9B">
        <w:rPr>
          <w:rFonts w:ascii="Times New Roman" w:hAnsi="Times New Roman" w:cs="Times New Roman"/>
          <w:b/>
          <w:sz w:val="28"/>
          <w:szCs w:val="28"/>
        </w:rPr>
        <w:t>1)</w:t>
      </w:r>
      <w:r w:rsidRPr="00701F9B">
        <w:rPr>
          <w:rFonts w:ascii="Times New Roman" w:hAnsi="Times New Roman" w:cs="Times New Roman"/>
          <w:sz w:val="28"/>
          <w:szCs w:val="28"/>
        </w:rPr>
        <w:t xml:space="preserve"> підпункт 3.1.</w:t>
      </w:r>
      <w:r w:rsidR="00DC5737">
        <w:rPr>
          <w:rFonts w:ascii="Times New Roman" w:hAnsi="Times New Roman" w:cs="Times New Roman"/>
          <w:sz w:val="28"/>
          <w:szCs w:val="28"/>
        </w:rPr>
        <w:t xml:space="preserve"> </w:t>
      </w:r>
      <w:r w:rsidRPr="00701F9B">
        <w:rPr>
          <w:rFonts w:ascii="Times New Roman" w:hAnsi="Times New Roman" w:cs="Times New Roman"/>
          <w:sz w:val="28"/>
          <w:szCs w:val="28"/>
        </w:rPr>
        <w:t>пункту 3 «Об</w:t>
      </w:r>
      <w:r w:rsidRPr="00701F9B">
        <w:rPr>
          <w:rFonts w:ascii="Times New Roman" w:hAnsi="Times New Roman" w:cs="Times New Roman"/>
          <w:sz w:val="28"/>
          <w:szCs w:val="28"/>
          <w:lang w:val="ru-RU"/>
        </w:rPr>
        <w:t>’</w:t>
      </w:r>
      <w:r w:rsidRPr="00701F9B">
        <w:rPr>
          <w:rFonts w:ascii="Times New Roman" w:hAnsi="Times New Roman" w:cs="Times New Roman"/>
          <w:sz w:val="28"/>
          <w:szCs w:val="28"/>
        </w:rPr>
        <w:t>єкт оподаткування»</w:t>
      </w:r>
      <w:r w:rsidRPr="00701F9B">
        <w:rPr>
          <w:rFonts w:ascii="Times New Roman" w:hAnsi="Times New Roman" w:cs="Times New Roman"/>
          <w:sz w:val="28"/>
          <w:szCs w:val="28"/>
          <w:lang w:val="ru-RU"/>
        </w:rPr>
        <w:t xml:space="preserve"> </w:t>
      </w:r>
      <w:r w:rsidRPr="00701F9B">
        <w:rPr>
          <w:rFonts w:ascii="Times New Roman" w:hAnsi="Times New Roman" w:cs="Times New Roman"/>
          <w:sz w:val="28"/>
          <w:szCs w:val="28"/>
        </w:rPr>
        <w:t>викласти в такій редакції:</w:t>
      </w:r>
    </w:p>
    <w:p w:rsidR="00794AD4" w:rsidRPr="00701F9B" w:rsidRDefault="00794AD4" w:rsidP="006613A6">
      <w:pPr>
        <w:rPr>
          <w:rStyle w:val="rvts0"/>
          <w:rFonts w:ascii="Times New Roman" w:hAnsi="Times New Roman"/>
          <w:sz w:val="28"/>
          <w:szCs w:val="28"/>
        </w:rPr>
      </w:pPr>
      <w:r w:rsidRPr="00701F9B">
        <w:rPr>
          <w:rStyle w:val="rvts0"/>
          <w:rFonts w:ascii="Times New Roman" w:hAnsi="Times New Roman"/>
          <w:sz w:val="28"/>
          <w:szCs w:val="28"/>
        </w:rPr>
        <w:t xml:space="preserve">   «3.1.</w:t>
      </w:r>
      <w:r w:rsidR="00DC5737">
        <w:rPr>
          <w:rStyle w:val="rvts0"/>
          <w:rFonts w:ascii="Times New Roman" w:hAnsi="Times New Roman"/>
          <w:sz w:val="28"/>
          <w:szCs w:val="28"/>
        </w:rPr>
        <w:t xml:space="preserve"> </w:t>
      </w:r>
      <w:r w:rsidRPr="00701F9B">
        <w:rPr>
          <w:rStyle w:val="rvts0"/>
          <w:rFonts w:ascii="Times New Roman" w:hAnsi="Times New Roman"/>
          <w:sz w:val="28"/>
          <w:szCs w:val="28"/>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94AD4" w:rsidRDefault="00794AD4" w:rsidP="006613A6">
      <w:pPr>
        <w:pStyle w:val="StyleZakonu"/>
        <w:spacing w:after="0" w:line="240" w:lineRule="auto"/>
        <w:ind w:firstLine="0"/>
        <w:jc w:val="left"/>
        <w:rPr>
          <w:rFonts w:ascii="Times New Roman" w:hAnsi="Times New Roman"/>
          <w:sz w:val="28"/>
          <w:szCs w:val="28"/>
          <w:lang w:eastAsia="en-US"/>
        </w:rPr>
      </w:pPr>
      <w:r w:rsidRPr="00701F9B">
        <w:rPr>
          <w:rFonts w:ascii="Times New Roman" w:hAnsi="Times New Roman"/>
          <w:sz w:val="28"/>
          <w:szCs w:val="28"/>
        </w:rPr>
        <w:t xml:space="preserve">     </w:t>
      </w:r>
      <w:r w:rsidRPr="00701F9B">
        <w:rPr>
          <w:rFonts w:ascii="Times New Roman" w:hAnsi="Times New Roman"/>
          <w:sz w:val="28"/>
          <w:szCs w:val="28"/>
          <w:lang w:eastAsia="en-US"/>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w:t>
      </w:r>
      <w:r w:rsidR="00DC5737">
        <w:rPr>
          <w:rFonts w:ascii="Times New Roman" w:hAnsi="Times New Roman"/>
          <w:sz w:val="28"/>
          <w:szCs w:val="28"/>
          <w:lang w:eastAsia="en-US"/>
        </w:rPr>
        <w:t xml:space="preserve">ом Міністрів України, станом на </w:t>
      </w:r>
      <w:r w:rsidRPr="00701F9B">
        <w:rPr>
          <w:rFonts w:ascii="Times New Roman" w:hAnsi="Times New Roman"/>
          <w:sz w:val="28"/>
          <w:szCs w:val="28"/>
          <w:lang w:eastAsia="en-US"/>
        </w:rPr>
        <w:t>1 січня податкового (звітного) року виходячи з марки, моделі, року випуску, об’єму циліндрів двигуна, типу пального.</w:t>
      </w:r>
    </w:p>
    <w:p w:rsidR="000F166E" w:rsidRDefault="000F166E" w:rsidP="006613A6">
      <w:pPr>
        <w:pStyle w:val="StyleZakonu"/>
        <w:spacing w:after="0" w:line="240" w:lineRule="auto"/>
        <w:ind w:firstLine="0"/>
        <w:jc w:val="left"/>
        <w:rPr>
          <w:rFonts w:ascii="Times New Roman" w:hAnsi="Times New Roman"/>
          <w:sz w:val="28"/>
          <w:szCs w:val="28"/>
          <w:lang w:eastAsia="en-US"/>
        </w:rPr>
      </w:pPr>
    </w:p>
    <w:p w:rsidR="000F166E" w:rsidRDefault="000F166E" w:rsidP="006613A6">
      <w:pPr>
        <w:pStyle w:val="StyleZakonu"/>
        <w:spacing w:after="0" w:line="240" w:lineRule="auto"/>
        <w:ind w:firstLine="0"/>
        <w:jc w:val="left"/>
        <w:rPr>
          <w:rFonts w:ascii="Times New Roman" w:hAnsi="Times New Roman"/>
          <w:sz w:val="28"/>
          <w:szCs w:val="28"/>
          <w:lang w:eastAsia="en-US"/>
        </w:rPr>
      </w:pPr>
    </w:p>
    <w:p w:rsidR="000F166E" w:rsidRDefault="000F166E" w:rsidP="006613A6">
      <w:pPr>
        <w:pStyle w:val="StyleZakonu"/>
        <w:spacing w:after="0" w:line="240" w:lineRule="auto"/>
        <w:ind w:firstLine="0"/>
        <w:jc w:val="left"/>
        <w:rPr>
          <w:rFonts w:ascii="Times New Roman" w:hAnsi="Times New Roman"/>
          <w:sz w:val="28"/>
          <w:szCs w:val="28"/>
          <w:lang w:eastAsia="en-US"/>
        </w:rPr>
      </w:pPr>
    </w:p>
    <w:p w:rsidR="000F166E" w:rsidRDefault="000F166E" w:rsidP="006613A6">
      <w:pPr>
        <w:pStyle w:val="StyleZakonu"/>
        <w:spacing w:after="0" w:line="240" w:lineRule="auto"/>
        <w:ind w:firstLine="0"/>
        <w:jc w:val="left"/>
        <w:rPr>
          <w:rFonts w:ascii="Times New Roman" w:hAnsi="Times New Roman"/>
          <w:sz w:val="28"/>
          <w:szCs w:val="28"/>
          <w:lang w:eastAsia="en-US"/>
        </w:rPr>
      </w:pPr>
    </w:p>
    <w:p w:rsidR="000F166E" w:rsidRPr="00701F9B" w:rsidRDefault="000F166E" w:rsidP="006613A6">
      <w:pPr>
        <w:pStyle w:val="StyleZakonu"/>
        <w:spacing w:after="0" w:line="240" w:lineRule="auto"/>
        <w:ind w:firstLine="0"/>
        <w:jc w:val="left"/>
        <w:rPr>
          <w:rFonts w:ascii="Times New Roman" w:hAnsi="Times New Roman"/>
          <w:sz w:val="28"/>
          <w:szCs w:val="28"/>
        </w:rPr>
      </w:pPr>
    </w:p>
    <w:p w:rsidR="00794AD4" w:rsidRPr="00701F9B" w:rsidRDefault="00794AD4" w:rsidP="006613A6">
      <w:pPr>
        <w:pStyle w:val="StyleZakonu"/>
        <w:spacing w:after="0" w:line="240" w:lineRule="auto"/>
        <w:ind w:firstLine="0"/>
        <w:jc w:val="left"/>
        <w:rPr>
          <w:rFonts w:ascii="Times New Roman" w:hAnsi="Times New Roman"/>
          <w:sz w:val="28"/>
          <w:szCs w:val="28"/>
          <w:lang w:eastAsia="en-US"/>
        </w:rPr>
      </w:pPr>
      <w:r w:rsidRPr="00701F9B">
        <w:rPr>
          <w:rFonts w:ascii="Times New Roman" w:hAnsi="Times New Roman"/>
          <w:sz w:val="28"/>
          <w:szCs w:val="28"/>
          <w:lang w:eastAsia="en-US"/>
        </w:rPr>
        <w:t xml:space="preserve">     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r w:rsidRPr="00701F9B">
        <w:rPr>
          <w:rFonts w:ascii="Times New Roman" w:hAnsi="Times New Roman"/>
          <w:sz w:val="28"/>
          <w:szCs w:val="28"/>
        </w:rPr>
        <w:t>"</w:t>
      </w:r>
      <w:r w:rsidRPr="00701F9B">
        <w:rPr>
          <w:rFonts w:ascii="Times New Roman" w:hAnsi="Times New Roman"/>
          <w:sz w:val="28"/>
          <w:szCs w:val="28"/>
          <w:lang w:eastAsia="en-US"/>
        </w:rPr>
        <w:t>;</w:t>
      </w:r>
    </w:p>
    <w:p w:rsidR="00794AD4" w:rsidRPr="00701F9B" w:rsidRDefault="00626545" w:rsidP="006613A6">
      <w:pPr>
        <w:pStyle w:val="StyleZakonu"/>
        <w:spacing w:after="0" w:line="240" w:lineRule="auto"/>
        <w:ind w:firstLine="0"/>
        <w:jc w:val="left"/>
        <w:rPr>
          <w:rFonts w:ascii="Times New Roman" w:hAnsi="Times New Roman"/>
          <w:sz w:val="28"/>
          <w:szCs w:val="28"/>
          <w:lang w:eastAsia="en-US"/>
        </w:rPr>
      </w:pPr>
      <w:r>
        <w:rPr>
          <w:rFonts w:ascii="Times New Roman" w:hAnsi="Times New Roman"/>
          <w:sz w:val="28"/>
          <w:szCs w:val="28"/>
          <w:lang w:eastAsia="en-US"/>
        </w:rPr>
        <w:t xml:space="preserve">    </w:t>
      </w:r>
      <w:r w:rsidR="00794AD4" w:rsidRPr="00701F9B">
        <w:rPr>
          <w:rFonts w:ascii="Times New Roman" w:hAnsi="Times New Roman"/>
          <w:sz w:val="28"/>
          <w:szCs w:val="28"/>
          <w:lang w:eastAsia="en-US"/>
        </w:rPr>
        <w:t xml:space="preserve"> </w:t>
      </w:r>
      <w:r w:rsidR="00794AD4" w:rsidRPr="00701F9B">
        <w:rPr>
          <w:rFonts w:ascii="Times New Roman" w:hAnsi="Times New Roman"/>
          <w:b/>
          <w:sz w:val="28"/>
          <w:szCs w:val="28"/>
          <w:lang w:eastAsia="en-US"/>
        </w:rPr>
        <w:t>2</w:t>
      </w:r>
      <w:r w:rsidR="00794AD4" w:rsidRPr="00701F9B">
        <w:rPr>
          <w:rFonts w:ascii="Times New Roman" w:hAnsi="Times New Roman"/>
          <w:sz w:val="28"/>
          <w:szCs w:val="28"/>
          <w:lang w:eastAsia="en-US"/>
        </w:rPr>
        <w:t>) у пункті</w:t>
      </w:r>
      <w:r w:rsidR="00794AD4" w:rsidRPr="00701F9B">
        <w:rPr>
          <w:rFonts w:ascii="Times New Roman" w:hAnsi="Times New Roman"/>
          <w:b/>
          <w:sz w:val="28"/>
          <w:szCs w:val="28"/>
          <w:lang w:eastAsia="en-US"/>
        </w:rPr>
        <w:t xml:space="preserve"> 7 </w:t>
      </w:r>
      <w:r w:rsidR="00794AD4" w:rsidRPr="00701F9B">
        <w:rPr>
          <w:rFonts w:ascii="Times New Roman" w:hAnsi="Times New Roman"/>
          <w:sz w:val="28"/>
          <w:szCs w:val="28"/>
          <w:lang w:eastAsia="en-US"/>
        </w:rPr>
        <w:t>«Порядок обчислення суми податку»:</w:t>
      </w:r>
    </w:p>
    <w:p w:rsidR="00794AD4" w:rsidRPr="00701F9B" w:rsidRDefault="00794AD4" w:rsidP="006613A6">
      <w:pPr>
        <w:pStyle w:val="StyleZakonu"/>
        <w:spacing w:after="0" w:line="240" w:lineRule="auto"/>
        <w:ind w:firstLine="0"/>
        <w:jc w:val="left"/>
        <w:rPr>
          <w:rFonts w:ascii="Times New Roman" w:hAnsi="Times New Roman"/>
          <w:sz w:val="28"/>
          <w:szCs w:val="28"/>
          <w:lang w:eastAsia="en-US"/>
        </w:rPr>
      </w:pPr>
      <w:r w:rsidRPr="00701F9B">
        <w:rPr>
          <w:rFonts w:ascii="Times New Roman" w:hAnsi="Times New Roman"/>
          <w:sz w:val="28"/>
          <w:szCs w:val="28"/>
          <w:lang w:eastAsia="en-US"/>
        </w:rPr>
        <w:t xml:space="preserve">     - підпунк</w:t>
      </w:r>
      <w:r w:rsidR="00626545">
        <w:rPr>
          <w:rFonts w:ascii="Times New Roman" w:hAnsi="Times New Roman"/>
          <w:sz w:val="28"/>
          <w:szCs w:val="28"/>
          <w:lang w:eastAsia="en-US"/>
        </w:rPr>
        <w:t>т 7.3</w:t>
      </w:r>
      <w:r w:rsidR="00DC5737">
        <w:rPr>
          <w:rFonts w:ascii="Times New Roman" w:hAnsi="Times New Roman"/>
          <w:sz w:val="28"/>
          <w:szCs w:val="28"/>
          <w:lang w:eastAsia="en-US"/>
        </w:rPr>
        <w:t>.</w:t>
      </w:r>
      <w:r w:rsidR="00626545">
        <w:rPr>
          <w:rFonts w:ascii="Times New Roman" w:hAnsi="Times New Roman"/>
          <w:sz w:val="28"/>
          <w:szCs w:val="28"/>
          <w:lang w:eastAsia="en-US"/>
        </w:rPr>
        <w:t xml:space="preserve"> викласти в такій редакції</w:t>
      </w:r>
      <w:r w:rsidRPr="00701F9B">
        <w:rPr>
          <w:rFonts w:ascii="Times New Roman" w:hAnsi="Times New Roman"/>
          <w:sz w:val="28"/>
          <w:szCs w:val="28"/>
          <w:lang w:eastAsia="en-US"/>
        </w:rPr>
        <w:t>:</w:t>
      </w:r>
    </w:p>
    <w:p w:rsidR="00794AD4" w:rsidRPr="00701F9B" w:rsidRDefault="00794AD4" w:rsidP="006613A6">
      <w:pPr>
        <w:pStyle w:val="StyleZakonu"/>
        <w:spacing w:after="0" w:line="240" w:lineRule="auto"/>
        <w:ind w:firstLine="709"/>
        <w:jc w:val="left"/>
        <w:rPr>
          <w:rFonts w:ascii="Times New Roman" w:hAnsi="Times New Roman"/>
          <w:sz w:val="28"/>
          <w:szCs w:val="28"/>
          <w:lang w:eastAsia="en-US"/>
        </w:rPr>
      </w:pPr>
      <w:r w:rsidRPr="00701F9B">
        <w:rPr>
          <w:rFonts w:ascii="Times New Roman" w:hAnsi="Times New Roman"/>
          <w:sz w:val="28"/>
          <w:szCs w:val="28"/>
          <w:lang w:eastAsia="en-US"/>
        </w:rPr>
        <w:t xml:space="preserve">    «7.3.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lang w:eastAsia="en-US"/>
        </w:rPr>
        <w:t>З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94AD4" w:rsidRPr="00701F9B" w:rsidRDefault="00794AD4" w:rsidP="006613A6">
      <w:pPr>
        <w:pStyle w:val="StyleZakonu"/>
        <w:spacing w:after="0" w:line="240" w:lineRule="auto"/>
        <w:ind w:firstLine="709"/>
        <w:jc w:val="left"/>
        <w:rPr>
          <w:rFonts w:ascii="Times New Roman" w:hAnsi="Times New Roman"/>
          <w:sz w:val="28"/>
          <w:szCs w:val="28"/>
          <w:lang w:eastAsia="en-US"/>
        </w:rPr>
      </w:pPr>
      <w:r w:rsidRPr="00701F9B">
        <w:rPr>
          <w:rFonts w:ascii="Times New Roman" w:hAnsi="Times New Roman"/>
          <w:sz w:val="28"/>
          <w:szCs w:val="28"/>
          <w:lang w:eastAsia="en-US"/>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r w:rsidRPr="00701F9B">
        <w:rPr>
          <w:rFonts w:ascii="Times New Roman" w:hAnsi="Times New Roman"/>
          <w:sz w:val="28"/>
          <w:szCs w:val="28"/>
        </w:rPr>
        <w:t>"</w:t>
      </w:r>
      <w:r w:rsidRPr="00701F9B">
        <w:rPr>
          <w:rFonts w:ascii="Times New Roman" w:hAnsi="Times New Roman"/>
          <w:sz w:val="28"/>
          <w:szCs w:val="28"/>
          <w:lang w:eastAsia="en-US"/>
        </w:rPr>
        <w:t>;</w:t>
      </w:r>
    </w:p>
    <w:p w:rsidR="00794AD4" w:rsidRPr="00701F9B" w:rsidRDefault="00794AD4" w:rsidP="006613A6">
      <w:pPr>
        <w:pStyle w:val="StyleZakonu"/>
        <w:spacing w:after="0" w:line="240" w:lineRule="auto"/>
        <w:ind w:firstLine="709"/>
        <w:jc w:val="left"/>
        <w:rPr>
          <w:rFonts w:ascii="Times New Roman" w:hAnsi="Times New Roman"/>
          <w:sz w:val="28"/>
          <w:szCs w:val="28"/>
          <w:lang w:eastAsia="en-US"/>
        </w:rPr>
      </w:pPr>
      <w:r w:rsidRPr="00701F9B">
        <w:rPr>
          <w:rFonts w:ascii="Times New Roman" w:hAnsi="Times New Roman"/>
          <w:sz w:val="28"/>
          <w:szCs w:val="28"/>
          <w:lang w:eastAsia="en-US"/>
        </w:rPr>
        <w:t>- в абзаці п’ятому підпункту 7.10</w:t>
      </w:r>
      <w:r w:rsidR="00DC5737">
        <w:rPr>
          <w:rFonts w:ascii="Times New Roman" w:hAnsi="Times New Roman"/>
          <w:sz w:val="28"/>
          <w:szCs w:val="28"/>
          <w:lang w:eastAsia="en-US"/>
        </w:rPr>
        <w:t>.</w:t>
      </w:r>
      <w:r w:rsidRPr="00701F9B">
        <w:rPr>
          <w:rFonts w:ascii="Times New Roman" w:hAnsi="Times New Roman"/>
          <w:sz w:val="28"/>
          <w:szCs w:val="28"/>
          <w:lang w:eastAsia="en-US"/>
        </w:rPr>
        <w:t xml:space="preserve"> слова </w:t>
      </w:r>
      <w:r w:rsidRPr="00701F9B">
        <w:rPr>
          <w:rFonts w:ascii="Times New Roman" w:hAnsi="Times New Roman"/>
          <w:sz w:val="28"/>
          <w:szCs w:val="28"/>
        </w:rPr>
        <w:t>"</w:t>
      </w:r>
      <w:r w:rsidRPr="00701F9B">
        <w:rPr>
          <w:rFonts w:ascii="Times New Roman" w:hAnsi="Times New Roman"/>
          <w:sz w:val="28"/>
          <w:szCs w:val="28"/>
          <w:lang w:eastAsia="en-US"/>
        </w:rPr>
        <w:t>документів, що впливають на середньоринкову вартість легкового автомобіля</w:t>
      </w:r>
      <w:r w:rsidRPr="00701F9B">
        <w:rPr>
          <w:rFonts w:ascii="Times New Roman" w:hAnsi="Times New Roman"/>
          <w:sz w:val="28"/>
          <w:szCs w:val="28"/>
        </w:rPr>
        <w:t>"</w:t>
      </w:r>
      <w:r w:rsidRPr="00701F9B">
        <w:rPr>
          <w:rFonts w:ascii="Times New Roman" w:hAnsi="Times New Roman"/>
          <w:sz w:val="28"/>
          <w:szCs w:val="28"/>
          <w:lang w:eastAsia="en-US"/>
        </w:rPr>
        <w:t xml:space="preserve"> виключити.;</w:t>
      </w:r>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b/>
          <w:sz w:val="28"/>
          <w:szCs w:val="28"/>
        </w:rPr>
        <w:t xml:space="preserve">     1.3.</w:t>
      </w:r>
      <w:r w:rsidRPr="00701F9B">
        <w:rPr>
          <w:rFonts w:ascii="Times New Roman" w:hAnsi="Times New Roman" w:cs="Times New Roman"/>
          <w:sz w:val="28"/>
          <w:szCs w:val="28"/>
        </w:rPr>
        <w:t xml:space="preserve"> у Положенні «Про механізм справляння та порядок зарахування до бюджету сум плати за землю в місті Могилеві-Подільському»:</w:t>
      </w:r>
    </w:p>
    <w:p w:rsidR="00794AD4" w:rsidRPr="00701F9B" w:rsidRDefault="00794AD4" w:rsidP="006613A6">
      <w:pPr>
        <w:pStyle w:val="StyleZakonu"/>
        <w:spacing w:after="0" w:line="240" w:lineRule="auto"/>
        <w:ind w:firstLine="0"/>
        <w:jc w:val="left"/>
        <w:rPr>
          <w:rFonts w:ascii="Times New Roman" w:hAnsi="Times New Roman"/>
          <w:sz w:val="28"/>
          <w:szCs w:val="28"/>
          <w:lang w:eastAsia="en-US"/>
        </w:rPr>
      </w:pPr>
      <w:r w:rsidRPr="00701F9B">
        <w:rPr>
          <w:rFonts w:ascii="Times New Roman" w:hAnsi="Times New Roman"/>
          <w:b/>
          <w:sz w:val="28"/>
          <w:szCs w:val="28"/>
          <w:lang w:eastAsia="en-US"/>
        </w:rPr>
        <w:t xml:space="preserve">      1) </w:t>
      </w:r>
      <w:r w:rsidR="00B55DD1" w:rsidRPr="00701F9B">
        <w:rPr>
          <w:rFonts w:ascii="Times New Roman" w:hAnsi="Times New Roman"/>
          <w:sz w:val="28"/>
          <w:szCs w:val="28"/>
          <w:lang w:eastAsia="en-US"/>
        </w:rPr>
        <w:t>доповнити підпунктом 5.3.</w:t>
      </w:r>
      <w:r w:rsidRPr="00701F9B">
        <w:rPr>
          <w:rFonts w:ascii="Times New Roman" w:hAnsi="Times New Roman"/>
          <w:sz w:val="28"/>
          <w:szCs w:val="28"/>
          <w:lang w:eastAsia="en-US"/>
        </w:rPr>
        <w:t xml:space="preserve"> пункт 5 «Ставка земельного податку» такого змісту:</w:t>
      </w:r>
    </w:p>
    <w:p w:rsidR="00794AD4" w:rsidRPr="00701F9B" w:rsidRDefault="00794AD4" w:rsidP="006613A6">
      <w:pPr>
        <w:pStyle w:val="StyleZakonu"/>
        <w:spacing w:after="0" w:line="240" w:lineRule="auto"/>
        <w:ind w:firstLine="0"/>
        <w:jc w:val="left"/>
        <w:rPr>
          <w:rFonts w:ascii="Times New Roman" w:hAnsi="Times New Roman"/>
          <w:sz w:val="28"/>
          <w:szCs w:val="28"/>
          <w:lang w:eastAsia="en-US"/>
        </w:rPr>
      </w:pPr>
      <w:r w:rsidRPr="00701F9B">
        <w:rPr>
          <w:rFonts w:ascii="Times New Roman" w:hAnsi="Times New Roman"/>
          <w:sz w:val="28"/>
          <w:szCs w:val="28"/>
          <w:lang w:eastAsia="en-US"/>
        </w:rPr>
        <w:t xml:space="preserve">       «5.3. Встановити ставку податку для земель загального користування у розмірі </w:t>
      </w:r>
      <w:r w:rsidR="00B55DD1">
        <w:rPr>
          <w:rFonts w:ascii="Times New Roman" w:hAnsi="Times New Roman"/>
          <w:sz w:val="28"/>
          <w:szCs w:val="28"/>
          <w:lang w:eastAsia="en-US"/>
        </w:rPr>
        <w:t>0,2</w:t>
      </w:r>
      <w:r w:rsidRPr="00701F9B">
        <w:rPr>
          <w:rFonts w:ascii="Times New Roman" w:hAnsi="Times New Roman"/>
          <w:sz w:val="28"/>
          <w:szCs w:val="28"/>
          <w:lang w:eastAsia="en-US"/>
        </w:rPr>
        <w:t xml:space="preserve">% від їх нормативно грошової оцінки.»; </w:t>
      </w:r>
    </w:p>
    <w:p w:rsidR="00794AD4" w:rsidRPr="00701F9B" w:rsidRDefault="00794AD4" w:rsidP="006613A6">
      <w:pPr>
        <w:pStyle w:val="StyleZakonu"/>
        <w:spacing w:after="0" w:line="240" w:lineRule="auto"/>
        <w:ind w:firstLine="0"/>
        <w:jc w:val="left"/>
        <w:rPr>
          <w:rFonts w:ascii="Times New Roman" w:hAnsi="Times New Roman"/>
          <w:sz w:val="28"/>
          <w:szCs w:val="28"/>
          <w:lang w:eastAsia="en-US"/>
        </w:rPr>
      </w:pPr>
      <w:r w:rsidRPr="00701F9B">
        <w:rPr>
          <w:rFonts w:ascii="Times New Roman" w:hAnsi="Times New Roman"/>
          <w:sz w:val="28"/>
          <w:szCs w:val="28"/>
          <w:lang w:eastAsia="en-US"/>
        </w:rPr>
        <w:t xml:space="preserve">      </w:t>
      </w:r>
      <w:r w:rsidRPr="00701F9B">
        <w:rPr>
          <w:rFonts w:ascii="Times New Roman" w:hAnsi="Times New Roman"/>
          <w:b/>
          <w:sz w:val="28"/>
          <w:szCs w:val="28"/>
          <w:lang w:eastAsia="en-US"/>
        </w:rPr>
        <w:t xml:space="preserve">2) </w:t>
      </w:r>
      <w:r w:rsidRPr="00701F9B">
        <w:rPr>
          <w:rFonts w:ascii="Times New Roman" w:hAnsi="Times New Roman"/>
          <w:sz w:val="28"/>
          <w:szCs w:val="28"/>
          <w:lang w:eastAsia="en-US"/>
        </w:rPr>
        <w:t>у пункті 6 «Пільги щодо сплати земельного податку»:</w:t>
      </w:r>
    </w:p>
    <w:p w:rsidR="00794AD4" w:rsidRPr="00701F9B" w:rsidRDefault="00794AD4" w:rsidP="006613A6">
      <w:pPr>
        <w:pStyle w:val="StyleZakonu"/>
        <w:spacing w:after="0" w:line="240" w:lineRule="auto"/>
        <w:ind w:firstLine="0"/>
        <w:jc w:val="left"/>
        <w:rPr>
          <w:rFonts w:ascii="Times New Roman" w:hAnsi="Times New Roman"/>
          <w:sz w:val="28"/>
          <w:szCs w:val="28"/>
          <w:lang w:eastAsia="en-US"/>
        </w:rPr>
      </w:pPr>
      <w:r w:rsidRPr="00701F9B">
        <w:rPr>
          <w:rFonts w:ascii="Times New Roman" w:hAnsi="Times New Roman"/>
          <w:sz w:val="28"/>
          <w:szCs w:val="28"/>
          <w:lang w:eastAsia="en-US"/>
        </w:rPr>
        <w:t xml:space="preserve">        - доповнити підпунктом 6.1.9</w:t>
      </w:r>
      <w:r w:rsidR="00DB6E8A">
        <w:rPr>
          <w:rFonts w:ascii="Times New Roman" w:hAnsi="Times New Roman"/>
          <w:sz w:val="28"/>
          <w:szCs w:val="28"/>
          <w:lang w:eastAsia="en-US"/>
        </w:rPr>
        <w:t>.</w:t>
      </w:r>
      <w:r w:rsidRPr="00701F9B">
        <w:rPr>
          <w:rFonts w:ascii="Times New Roman" w:hAnsi="Times New Roman"/>
          <w:sz w:val="28"/>
          <w:szCs w:val="28"/>
          <w:lang w:eastAsia="en-US"/>
        </w:rPr>
        <w:t xml:space="preserve"> підпункту 6.1. такого змісту:</w:t>
      </w:r>
    </w:p>
    <w:p w:rsidR="00794AD4" w:rsidRPr="00701F9B" w:rsidRDefault="00794AD4" w:rsidP="006613A6">
      <w:pPr>
        <w:pStyle w:val="StyleZakonu"/>
        <w:spacing w:after="0" w:line="240" w:lineRule="auto"/>
        <w:ind w:firstLine="709"/>
        <w:jc w:val="left"/>
        <w:rPr>
          <w:rFonts w:ascii="Times New Roman" w:hAnsi="Times New Roman"/>
          <w:sz w:val="28"/>
          <w:szCs w:val="28"/>
          <w:lang w:eastAsia="en-US"/>
        </w:rPr>
      </w:pPr>
      <w:r w:rsidRPr="00701F9B">
        <w:rPr>
          <w:rFonts w:ascii="Times New Roman" w:hAnsi="Times New Roman"/>
          <w:sz w:val="28"/>
          <w:szCs w:val="28"/>
          <w:lang w:eastAsia="en-US"/>
        </w:rPr>
        <w:t xml:space="preserve">    </w:t>
      </w:r>
      <w:r w:rsidRPr="00701F9B">
        <w:rPr>
          <w:rFonts w:ascii="Times New Roman" w:hAnsi="Times New Roman"/>
          <w:sz w:val="28"/>
          <w:szCs w:val="28"/>
        </w:rPr>
        <w:t>Якщо фізична особа, визначена у підпункті 6.1</w:t>
      </w:r>
      <w:r w:rsidR="00DB6E8A">
        <w:rPr>
          <w:rFonts w:ascii="Times New Roman" w:hAnsi="Times New Roman"/>
          <w:sz w:val="28"/>
          <w:szCs w:val="28"/>
        </w:rPr>
        <w:t>.</w:t>
      </w:r>
      <w:r w:rsidRPr="00701F9B">
        <w:rPr>
          <w:rFonts w:ascii="Times New Roman" w:hAnsi="Times New Roman"/>
          <w:sz w:val="28"/>
          <w:szCs w:val="28"/>
        </w:rPr>
        <w:t xml:space="preserve">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Пільга починає застосовуватися до обраної земельної ділянки з базового податкового (звітного) періоду, у якому подано таку заяву".;</w:t>
      </w:r>
    </w:p>
    <w:p w:rsidR="00794AD4" w:rsidRPr="00701F9B" w:rsidRDefault="00794AD4" w:rsidP="006613A6">
      <w:pPr>
        <w:pStyle w:val="StyleZakonu"/>
        <w:numPr>
          <w:ilvl w:val="0"/>
          <w:numId w:val="11"/>
        </w:numPr>
        <w:spacing w:after="0" w:line="240" w:lineRule="auto"/>
        <w:jc w:val="left"/>
        <w:rPr>
          <w:rFonts w:ascii="Times New Roman" w:hAnsi="Times New Roman"/>
          <w:sz w:val="28"/>
          <w:szCs w:val="28"/>
        </w:rPr>
      </w:pPr>
      <w:r w:rsidRPr="00701F9B">
        <w:rPr>
          <w:rFonts w:ascii="Times New Roman" w:hAnsi="Times New Roman"/>
          <w:sz w:val="28"/>
          <w:szCs w:val="28"/>
        </w:rPr>
        <w:t>доповнити підпунктом 6.2.6. та 6.2.7.</w:t>
      </w:r>
      <w:r w:rsidR="00DB6E8A">
        <w:rPr>
          <w:rFonts w:ascii="Times New Roman" w:hAnsi="Times New Roman"/>
          <w:sz w:val="28"/>
          <w:szCs w:val="28"/>
        </w:rPr>
        <w:t xml:space="preserve"> </w:t>
      </w:r>
      <w:r w:rsidRPr="00701F9B">
        <w:rPr>
          <w:rFonts w:ascii="Times New Roman" w:hAnsi="Times New Roman"/>
          <w:sz w:val="28"/>
          <w:szCs w:val="28"/>
        </w:rPr>
        <w:t>підпункту 6.2. такого змісту:</w:t>
      </w:r>
    </w:p>
    <w:p w:rsidR="0076170E"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 xml:space="preserve">  «6.2.6.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w:t>
      </w: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0F166E" w:rsidRDefault="00794AD4" w:rsidP="0076170E">
      <w:pPr>
        <w:pStyle w:val="StyleZakonu"/>
        <w:spacing w:after="0" w:line="240" w:lineRule="auto"/>
        <w:ind w:firstLine="0"/>
        <w:jc w:val="left"/>
        <w:rPr>
          <w:rFonts w:ascii="Times New Roman" w:hAnsi="Times New Roman"/>
          <w:sz w:val="28"/>
          <w:szCs w:val="28"/>
        </w:rPr>
      </w:pPr>
      <w:r w:rsidRPr="00701F9B">
        <w:rPr>
          <w:rFonts w:ascii="Times New Roman" w:hAnsi="Times New Roman"/>
          <w:sz w:val="28"/>
          <w:szCs w:val="28"/>
        </w:rPr>
        <w:t>Реєстру неприбуткових установ та організацій. У разі виключення таких</w:t>
      </w:r>
    </w:p>
    <w:p w:rsidR="00794AD4" w:rsidRPr="00701F9B" w:rsidRDefault="00794AD4" w:rsidP="000F166E">
      <w:pPr>
        <w:pStyle w:val="StyleZakonu"/>
        <w:spacing w:after="0" w:line="240" w:lineRule="auto"/>
        <w:ind w:firstLine="0"/>
        <w:jc w:val="left"/>
        <w:rPr>
          <w:rFonts w:ascii="Times New Roman" w:hAnsi="Times New Roman"/>
          <w:sz w:val="28"/>
          <w:szCs w:val="28"/>
        </w:rPr>
      </w:pPr>
      <w:r w:rsidRPr="00701F9B">
        <w:rPr>
          <w:rFonts w:ascii="Times New Roman" w:hAnsi="Times New Roman"/>
          <w:sz w:val="28"/>
          <w:szCs w:val="28"/>
        </w:rPr>
        <w:t>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94AD4" w:rsidRPr="00701F9B" w:rsidRDefault="00794AD4" w:rsidP="00DB6E8A">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 xml:space="preserve">  6.2.7.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94AD4" w:rsidRPr="00701F9B" w:rsidRDefault="00794AD4" w:rsidP="006613A6">
      <w:pPr>
        <w:pStyle w:val="StyleZakonu"/>
        <w:spacing w:after="0" w:line="240" w:lineRule="auto"/>
        <w:jc w:val="left"/>
        <w:rPr>
          <w:rFonts w:ascii="Times New Roman" w:hAnsi="Times New Roman"/>
          <w:sz w:val="28"/>
          <w:szCs w:val="28"/>
        </w:rPr>
      </w:pPr>
      <w:r w:rsidRPr="00701F9B">
        <w:rPr>
          <w:rFonts w:ascii="Times New Roman" w:hAnsi="Times New Roman"/>
          <w:sz w:val="28"/>
          <w:szCs w:val="28"/>
        </w:rPr>
        <w:t xml:space="preserve">  </w:t>
      </w:r>
      <w:r w:rsidRPr="00701F9B">
        <w:rPr>
          <w:rFonts w:ascii="Times New Roman" w:hAnsi="Times New Roman"/>
          <w:b/>
          <w:sz w:val="28"/>
          <w:szCs w:val="28"/>
        </w:rPr>
        <w:t xml:space="preserve">3) </w:t>
      </w:r>
      <w:r w:rsidRPr="00701F9B">
        <w:rPr>
          <w:rFonts w:ascii="Times New Roman" w:hAnsi="Times New Roman"/>
          <w:sz w:val="28"/>
          <w:szCs w:val="28"/>
        </w:rPr>
        <w:t>абзац другий підпункту 7.1. пункту 7«Особливості оподаткування платою за землю» доповнити словами «за формою, затвердженою Кабінетом Міністрів України».;</w:t>
      </w:r>
    </w:p>
    <w:p w:rsidR="00794AD4" w:rsidRPr="00701F9B" w:rsidRDefault="00794AD4" w:rsidP="006613A6">
      <w:pPr>
        <w:pStyle w:val="StyleZakonu"/>
        <w:spacing w:after="0" w:line="240" w:lineRule="auto"/>
        <w:jc w:val="left"/>
        <w:rPr>
          <w:rFonts w:ascii="Times New Roman" w:hAnsi="Times New Roman"/>
          <w:sz w:val="28"/>
          <w:szCs w:val="28"/>
        </w:rPr>
      </w:pPr>
      <w:r w:rsidRPr="00701F9B">
        <w:rPr>
          <w:rFonts w:ascii="Times New Roman" w:hAnsi="Times New Roman"/>
          <w:sz w:val="28"/>
          <w:szCs w:val="28"/>
        </w:rPr>
        <w:t xml:space="preserve"> </w:t>
      </w:r>
      <w:r w:rsidRPr="00701F9B">
        <w:rPr>
          <w:rFonts w:ascii="Times New Roman" w:hAnsi="Times New Roman"/>
          <w:b/>
          <w:sz w:val="28"/>
          <w:szCs w:val="28"/>
        </w:rPr>
        <w:t xml:space="preserve">4) </w:t>
      </w:r>
      <w:r w:rsidRPr="00701F9B">
        <w:rPr>
          <w:rFonts w:ascii="Times New Roman" w:hAnsi="Times New Roman"/>
          <w:sz w:val="28"/>
          <w:szCs w:val="28"/>
        </w:rPr>
        <w:t>у пункті 9 «Порядок обчислення плати за землю»:</w:t>
      </w:r>
    </w:p>
    <w:p w:rsidR="00794AD4" w:rsidRPr="00701F9B" w:rsidRDefault="00794AD4" w:rsidP="006613A6">
      <w:pPr>
        <w:pStyle w:val="StyleZakonu"/>
        <w:spacing w:after="0" w:line="240" w:lineRule="auto"/>
        <w:jc w:val="left"/>
        <w:rPr>
          <w:rFonts w:ascii="Times New Roman" w:hAnsi="Times New Roman"/>
          <w:sz w:val="28"/>
          <w:szCs w:val="28"/>
        </w:rPr>
      </w:pPr>
      <w:r w:rsidRPr="00701F9B">
        <w:rPr>
          <w:rFonts w:ascii="Times New Roman" w:hAnsi="Times New Roman"/>
          <w:sz w:val="28"/>
          <w:szCs w:val="28"/>
        </w:rPr>
        <w:t>- в абзаці другому підпункту 9.1. слова «майно у сфері будівництва» замінити словами «майно, у сфері будівництва»;</w:t>
      </w:r>
    </w:p>
    <w:p w:rsidR="00794AD4" w:rsidRPr="00701F9B" w:rsidRDefault="00794AD4" w:rsidP="006613A6">
      <w:pPr>
        <w:pStyle w:val="StyleZakonu"/>
        <w:spacing w:after="0" w:line="240" w:lineRule="auto"/>
        <w:jc w:val="left"/>
        <w:rPr>
          <w:rFonts w:ascii="Times New Roman" w:hAnsi="Times New Roman"/>
          <w:sz w:val="28"/>
          <w:szCs w:val="28"/>
        </w:rPr>
      </w:pPr>
      <w:r w:rsidRPr="00701F9B">
        <w:rPr>
          <w:rFonts w:ascii="Times New Roman" w:hAnsi="Times New Roman"/>
          <w:sz w:val="28"/>
          <w:szCs w:val="28"/>
        </w:rPr>
        <w:t>- підпункт 9.5. викласти в такій редакції:</w:t>
      </w:r>
    </w:p>
    <w:p w:rsidR="00794AD4" w:rsidRPr="00701F9B" w:rsidRDefault="00794AD4" w:rsidP="006613A6">
      <w:pPr>
        <w:pStyle w:val="StyleZakonu"/>
        <w:spacing w:after="0" w:line="240" w:lineRule="auto"/>
        <w:ind w:firstLine="709"/>
        <w:jc w:val="left"/>
        <w:rPr>
          <w:rFonts w:ascii="Times New Roman" w:hAnsi="Times New Roman"/>
          <w:sz w:val="28"/>
          <w:szCs w:val="28"/>
          <w:lang w:eastAsia="en-US"/>
        </w:rPr>
      </w:pPr>
      <w:r w:rsidRPr="00701F9B">
        <w:rPr>
          <w:rFonts w:ascii="Times New Roman" w:hAnsi="Times New Roman"/>
          <w:sz w:val="28"/>
          <w:szCs w:val="28"/>
        </w:rPr>
        <w:t xml:space="preserve">«9.5.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статтею 58 </w:t>
      </w:r>
      <w:r w:rsidR="00C34DA9">
        <w:rPr>
          <w:rFonts w:ascii="Times New Roman" w:hAnsi="Times New Roman"/>
          <w:sz w:val="28"/>
          <w:szCs w:val="28"/>
        </w:rPr>
        <w:t>Податкового</w:t>
      </w:r>
      <w:r w:rsidRPr="00701F9B">
        <w:rPr>
          <w:rFonts w:ascii="Times New Roman" w:hAnsi="Times New Roman"/>
          <w:sz w:val="28"/>
          <w:szCs w:val="28"/>
        </w:rPr>
        <w:t xml:space="preserve"> </w:t>
      </w:r>
      <w:r w:rsidR="00DB6E8A">
        <w:rPr>
          <w:rFonts w:ascii="Times New Roman" w:hAnsi="Times New Roman"/>
          <w:sz w:val="28"/>
          <w:szCs w:val="28"/>
        </w:rPr>
        <w:t>к</w:t>
      </w:r>
      <w:r w:rsidRPr="00701F9B">
        <w:rPr>
          <w:rFonts w:ascii="Times New Roman" w:hAnsi="Times New Roman"/>
          <w:sz w:val="28"/>
          <w:szCs w:val="28"/>
        </w:rPr>
        <w:t>одексу.</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 xml:space="preserve">У разі переходу права власності на земельну ділянку від одного власника </w:t>
      </w:r>
      <w:r w:rsidRPr="00701F9B">
        <w:rPr>
          <w:rFonts w:ascii="Times New Roman" w:hAnsi="Times New Roman"/>
          <w:sz w:val="28"/>
          <w:szCs w:val="28"/>
        </w:rPr>
        <w:sym w:font="Symbol" w:char="F02D"/>
      </w:r>
      <w:r w:rsidRPr="00701F9B">
        <w:rPr>
          <w:rFonts w:ascii="Times New Roman" w:hAnsi="Times New Roman"/>
          <w:sz w:val="28"/>
          <w:szCs w:val="28"/>
        </w:rPr>
        <w:t xml:space="preserve">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w:t>
      </w:r>
      <w:r w:rsidRPr="00701F9B">
        <w:rPr>
          <w:rFonts w:ascii="Times New Roman" w:hAnsi="Times New Roman"/>
          <w:sz w:val="28"/>
          <w:szCs w:val="28"/>
        </w:rPr>
        <w:sym w:font="Symbol" w:char="F02D"/>
      </w:r>
      <w:r w:rsidRPr="00701F9B">
        <w:rPr>
          <w:rFonts w:ascii="Times New Roman" w:hAnsi="Times New Roman"/>
          <w:sz w:val="28"/>
          <w:szCs w:val="28"/>
        </w:rPr>
        <w:t xml:space="preserve"> починаючи з місяця, в якому він набув право власності.</w:t>
      </w:r>
    </w:p>
    <w:p w:rsidR="00794AD4"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 xml:space="preserve">У разі переходу права власності на земельну ділянку від одного власника </w:t>
      </w:r>
      <w:r w:rsidRPr="00701F9B">
        <w:rPr>
          <w:rFonts w:ascii="Times New Roman" w:hAnsi="Times New Roman"/>
          <w:sz w:val="28"/>
          <w:szCs w:val="28"/>
        </w:rPr>
        <w:sym w:font="Symbol" w:char="F02D"/>
      </w:r>
      <w:r w:rsidRPr="00701F9B">
        <w:rPr>
          <w:rFonts w:ascii="Times New Roman" w:hAnsi="Times New Roman"/>
          <w:sz w:val="28"/>
          <w:szCs w:val="28"/>
        </w:rPr>
        <w:t xml:space="preserve">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76170E" w:rsidRPr="00701F9B" w:rsidRDefault="0076170E" w:rsidP="006613A6">
      <w:pPr>
        <w:pStyle w:val="StyleZakonu"/>
        <w:spacing w:after="0" w:line="240" w:lineRule="auto"/>
        <w:ind w:firstLine="709"/>
        <w:jc w:val="left"/>
        <w:rPr>
          <w:rFonts w:ascii="Times New Roman" w:hAnsi="Times New Roman"/>
          <w:sz w:val="28"/>
          <w:szCs w:val="28"/>
        </w:rPr>
      </w:pPr>
    </w:p>
    <w:p w:rsidR="000F166E" w:rsidRDefault="00794AD4" w:rsidP="0076170E">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 xml:space="preserve">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Попереднє податкове повідомлення-рішення вважається скасованим (відкликаним).</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розміру площі земельної ділянки, що перебуває у власності та/або користуванні платника податку;</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права на користування пільгою із сплати податку;</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розміру ставки податку;</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нарахованої суми податку.</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94AD4" w:rsidRPr="00701F9B" w:rsidRDefault="00626545" w:rsidP="006613A6">
      <w:pPr>
        <w:pStyle w:val="StyleZakonu"/>
        <w:spacing w:after="0" w:line="240" w:lineRule="auto"/>
        <w:jc w:val="left"/>
        <w:rPr>
          <w:rFonts w:ascii="Times New Roman" w:hAnsi="Times New Roman"/>
          <w:sz w:val="28"/>
          <w:szCs w:val="28"/>
        </w:rPr>
      </w:pPr>
      <w:r>
        <w:rPr>
          <w:rFonts w:ascii="Times New Roman" w:hAnsi="Times New Roman"/>
          <w:b/>
          <w:sz w:val="28"/>
          <w:szCs w:val="28"/>
        </w:rPr>
        <w:t xml:space="preserve"> </w:t>
      </w:r>
      <w:r w:rsidR="00794AD4">
        <w:rPr>
          <w:rFonts w:ascii="Times New Roman" w:hAnsi="Times New Roman"/>
          <w:b/>
          <w:sz w:val="28"/>
          <w:szCs w:val="28"/>
        </w:rPr>
        <w:t xml:space="preserve"> </w:t>
      </w:r>
      <w:r w:rsidR="00794AD4" w:rsidRPr="00701F9B">
        <w:rPr>
          <w:rFonts w:ascii="Times New Roman" w:hAnsi="Times New Roman"/>
          <w:b/>
          <w:sz w:val="28"/>
          <w:szCs w:val="28"/>
        </w:rPr>
        <w:t xml:space="preserve">5) </w:t>
      </w:r>
      <w:r w:rsidR="00794AD4" w:rsidRPr="00701F9B">
        <w:rPr>
          <w:rFonts w:ascii="Times New Roman" w:hAnsi="Times New Roman"/>
          <w:sz w:val="28"/>
          <w:szCs w:val="28"/>
        </w:rPr>
        <w:t>у підпункті</w:t>
      </w:r>
      <w:r w:rsidR="00794AD4" w:rsidRPr="00701F9B">
        <w:rPr>
          <w:rFonts w:ascii="Times New Roman" w:hAnsi="Times New Roman"/>
          <w:b/>
          <w:sz w:val="28"/>
          <w:szCs w:val="28"/>
        </w:rPr>
        <w:t xml:space="preserve"> </w:t>
      </w:r>
      <w:r w:rsidR="00794AD4" w:rsidRPr="00701F9B">
        <w:rPr>
          <w:rFonts w:ascii="Times New Roman" w:hAnsi="Times New Roman"/>
          <w:sz w:val="28"/>
          <w:szCs w:val="28"/>
        </w:rPr>
        <w:t>10.2</w:t>
      </w:r>
      <w:r w:rsidR="00DB6E8A">
        <w:rPr>
          <w:rFonts w:ascii="Times New Roman" w:hAnsi="Times New Roman"/>
          <w:sz w:val="28"/>
          <w:szCs w:val="28"/>
        </w:rPr>
        <w:t>.</w:t>
      </w:r>
      <w:r w:rsidR="00794AD4" w:rsidRPr="00701F9B">
        <w:rPr>
          <w:rFonts w:ascii="Times New Roman" w:hAnsi="Times New Roman"/>
          <w:sz w:val="28"/>
          <w:szCs w:val="28"/>
        </w:rPr>
        <w:t xml:space="preserve"> пункту 10 «Строк сплати плати за землю» після слова «проводяться» доповнити словами «контролюючими органами за місцем знаходження земельної ділянки».;</w:t>
      </w:r>
    </w:p>
    <w:p w:rsidR="00794AD4" w:rsidRPr="00701F9B" w:rsidRDefault="00626545" w:rsidP="006613A6">
      <w:pPr>
        <w:pStyle w:val="StyleZakonu"/>
        <w:spacing w:after="0" w:line="240" w:lineRule="auto"/>
        <w:jc w:val="left"/>
        <w:rPr>
          <w:rFonts w:ascii="Times New Roman" w:hAnsi="Times New Roman"/>
          <w:sz w:val="28"/>
          <w:szCs w:val="28"/>
        </w:rPr>
      </w:pPr>
      <w:r>
        <w:rPr>
          <w:rFonts w:ascii="Times New Roman" w:hAnsi="Times New Roman"/>
          <w:b/>
          <w:sz w:val="28"/>
          <w:szCs w:val="28"/>
        </w:rPr>
        <w:t xml:space="preserve"> </w:t>
      </w:r>
      <w:r w:rsidR="00794AD4" w:rsidRPr="00701F9B">
        <w:rPr>
          <w:rFonts w:ascii="Times New Roman" w:hAnsi="Times New Roman"/>
          <w:b/>
          <w:sz w:val="28"/>
          <w:szCs w:val="28"/>
        </w:rPr>
        <w:t xml:space="preserve">6) </w:t>
      </w:r>
      <w:r w:rsidR="00DB6E8A">
        <w:rPr>
          <w:rFonts w:ascii="Times New Roman" w:hAnsi="Times New Roman"/>
          <w:sz w:val="28"/>
          <w:szCs w:val="28"/>
        </w:rPr>
        <w:t>у пункті 11 «Орендна плата»</w:t>
      </w:r>
      <w:r w:rsidR="00794AD4" w:rsidRPr="00701F9B">
        <w:rPr>
          <w:rFonts w:ascii="Times New Roman" w:hAnsi="Times New Roman"/>
          <w:sz w:val="28"/>
          <w:szCs w:val="28"/>
        </w:rPr>
        <w:t>:</w:t>
      </w:r>
    </w:p>
    <w:p w:rsidR="00794AD4" w:rsidRPr="00701F9B" w:rsidRDefault="00794AD4" w:rsidP="006613A6">
      <w:pPr>
        <w:pStyle w:val="StyleZakonu"/>
        <w:spacing w:after="0" w:line="240" w:lineRule="auto"/>
        <w:jc w:val="left"/>
        <w:rPr>
          <w:rFonts w:ascii="Times New Roman" w:hAnsi="Times New Roman"/>
          <w:sz w:val="28"/>
          <w:szCs w:val="28"/>
        </w:rPr>
      </w:pPr>
      <w:r w:rsidRPr="00701F9B">
        <w:rPr>
          <w:rFonts w:ascii="Times New Roman" w:hAnsi="Times New Roman"/>
          <w:sz w:val="28"/>
          <w:szCs w:val="28"/>
        </w:rPr>
        <w:t>- у підпункті 11.1. в абзаці третьому слово «податкової» замінити словом «фінансової» та  доповнити абзацом четвертим такого змісту:</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"Договір оренди земель державної і комунальної власності укладається за типовою формою, затвердженою Кабінетом Міністрів України";</w:t>
      </w:r>
    </w:p>
    <w:p w:rsidR="00794AD4" w:rsidRPr="00701F9B" w:rsidRDefault="00794AD4" w:rsidP="006613A6">
      <w:pPr>
        <w:pStyle w:val="StyleZakonu"/>
        <w:numPr>
          <w:ilvl w:val="0"/>
          <w:numId w:val="11"/>
        </w:numPr>
        <w:spacing w:after="0" w:line="240" w:lineRule="auto"/>
        <w:jc w:val="left"/>
        <w:rPr>
          <w:rFonts w:ascii="Times New Roman" w:hAnsi="Times New Roman"/>
          <w:sz w:val="28"/>
          <w:szCs w:val="28"/>
        </w:rPr>
      </w:pPr>
      <w:r w:rsidRPr="00701F9B">
        <w:rPr>
          <w:rFonts w:ascii="Times New Roman" w:hAnsi="Times New Roman"/>
          <w:sz w:val="28"/>
          <w:szCs w:val="28"/>
        </w:rPr>
        <w:t>у підпункті 11.5.:</w:t>
      </w:r>
    </w:p>
    <w:p w:rsidR="00794AD4" w:rsidRPr="00701F9B" w:rsidRDefault="00794AD4" w:rsidP="006613A6">
      <w:pPr>
        <w:pStyle w:val="StyleZakonu"/>
        <w:spacing w:after="0" w:line="240" w:lineRule="auto"/>
        <w:jc w:val="left"/>
        <w:rPr>
          <w:rFonts w:ascii="Times New Roman" w:hAnsi="Times New Roman"/>
          <w:sz w:val="28"/>
          <w:szCs w:val="28"/>
        </w:rPr>
      </w:pPr>
      <w:r w:rsidRPr="00701F9B">
        <w:rPr>
          <w:rFonts w:ascii="Times New Roman" w:hAnsi="Times New Roman"/>
          <w:sz w:val="28"/>
          <w:szCs w:val="28"/>
        </w:rPr>
        <w:t xml:space="preserve">   підпункт 11</w:t>
      </w:r>
      <w:r w:rsidR="000F166E">
        <w:rPr>
          <w:rFonts w:ascii="Times New Roman" w:hAnsi="Times New Roman"/>
          <w:sz w:val="28"/>
          <w:szCs w:val="28"/>
        </w:rPr>
        <w:t>.5.1. викласти в такій редакції</w:t>
      </w:r>
      <w:r w:rsidRPr="00701F9B">
        <w:rPr>
          <w:rFonts w:ascii="Times New Roman" w:hAnsi="Times New Roman"/>
          <w:sz w:val="28"/>
          <w:szCs w:val="28"/>
        </w:rPr>
        <w:t>:</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«11.5.1. не може бути меншою розміру земельного податку, встановленого для відповідної категорії земельних ділянок на відповідній території";</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доповнити підпунктами  11.5.3</w:t>
      </w:r>
      <w:r w:rsidR="00DB6E8A">
        <w:rPr>
          <w:rFonts w:ascii="Times New Roman" w:hAnsi="Times New Roman"/>
          <w:sz w:val="28"/>
          <w:szCs w:val="28"/>
        </w:rPr>
        <w:t>.</w:t>
      </w:r>
      <w:r w:rsidRPr="00701F9B">
        <w:rPr>
          <w:rFonts w:ascii="Times New Roman" w:hAnsi="Times New Roman"/>
          <w:sz w:val="28"/>
          <w:szCs w:val="28"/>
        </w:rPr>
        <w:t xml:space="preserve"> - 11.5.4</w:t>
      </w:r>
      <w:r w:rsidR="00DB6E8A">
        <w:rPr>
          <w:rFonts w:ascii="Times New Roman" w:hAnsi="Times New Roman"/>
          <w:sz w:val="28"/>
          <w:szCs w:val="28"/>
        </w:rPr>
        <w:t>.</w:t>
      </w:r>
      <w:r w:rsidRPr="00701F9B">
        <w:rPr>
          <w:rFonts w:ascii="Times New Roman" w:hAnsi="Times New Roman"/>
          <w:sz w:val="28"/>
          <w:szCs w:val="28"/>
        </w:rPr>
        <w:t xml:space="preserve"> такого змісту:</w:t>
      </w:r>
    </w:p>
    <w:p w:rsidR="00794AD4" w:rsidRPr="00701F9B" w:rsidRDefault="00794AD4" w:rsidP="006613A6">
      <w:pPr>
        <w:pStyle w:val="StyleZakonu"/>
        <w:spacing w:after="0" w:line="240" w:lineRule="auto"/>
        <w:ind w:firstLine="709"/>
        <w:jc w:val="left"/>
        <w:rPr>
          <w:rStyle w:val="rvts0"/>
          <w:rFonts w:ascii="Times New Roman" w:hAnsi="Times New Roman"/>
          <w:sz w:val="28"/>
          <w:szCs w:val="28"/>
        </w:rPr>
      </w:pPr>
      <w:r w:rsidRPr="00701F9B">
        <w:rPr>
          <w:rFonts w:ascii="Times New Roman" w:hAnsi="Times New Roman"/>
          <w:sz w:val="28"/>
          <w:szCs w:val="28"/>
        </w:rPr>
        <w:t xml:space="preserve">«11.5.3. не </w:t>
      </w:r>
      <w:r w:rsidRPr="00701F9B">
        <w:rPr>
          <w:rStyle w:val="rvts0"/>
          <w:rFonts w:ascii="Times New Roman" w:hAnsi="Times New Roman"/>
          <w:sz w:val="28"/>
          <w:szCs w:val="28"/>
        </w:rPr>
        <w:t>може перевищувати граничний розмір орендної плати, встановлений у підпункті 11.5.2</w:t>
      </w:r>
      <w:r w:rsidR="00DB6E8A">
        <w:rPr>
          <w:rStyle w:val="rvts0"/>
          <w:rFonts w:ascii="Times New Roman" w:hAnsi="Times New Roman"/>
          <w:sz w:val="28"/>
          <w:szCs w:val="28"/>
        </w:rPr>
        <w:t>.</w:t>
      </w:r>
      <w:r w:rsidRPr="00701F9B">
        <w:rPr>
          <w:rStyle w:val="rvts0"/>
          <w:rFonts w:ascii="Times New Roman" w:hAnsi="Times New Roman"/>
          <w:sz w:val="28"/>
          <w:szCs w:val="28"/>
        </w:rPr>
        <w:t>, у разі визначення орендаря на конкурентних засадах.;</w:t>
      </w:r>
    </w:p>
    <w:p w:rsidR="00794AD4" w:rsidRPr="00701F9B" w:rsidRDefault="00794AD4" w:rsidP="006613A6">
      <w:pPr>
        <w:pStyle w:val="StyleZakonu"/>
        <w:spacing w:after="0" w:line="240" w:lineRule="auto"/>
        <w:ind w:firstLine="709"/>
        <w:jc w:val="left"/>
        <w:rPr>
          <w:rFonts w:ascii="Times New Roman" w:hAnsi="Times New Roman"/>
          <w:sz w:val="28"/>
          <w:szCs w:val="28"/>
        </w:rPr>
      </w:pPr>
      <w:r w:rsidRPr="00701F9B">
        <w:rPr>
          <w:rStyle w:val="rvts0"/>
          <w:rFonts w:ascii="Times New Roman" w:hAnsi="Times New Roman"/>
          <w:sz w:val="28"/>
          <w:szCs w:val="28"/>
        </w:rPr>
        <w:t xml:space="preserve"> 11</w:t>
      </w:r>
      <w:r w:rsidRPr="00701F9B">
        <w:rPr>
          <w:rFonts w:ascii="Times New Roman" w:hAnsi="Times New Roman"/>
          <w:sz w:val="28"/>
          <w:szCs w:val="28"/>
        </w:rPr>
        <w:t>.5.4. для баз олімпійської, параолімпійської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794AD4" w:rsidRPr="00701F9B" w:rsidRDefault="00626545" w:rsidP="006613A6">
      <w:pPr>
        <w:pStyle w:val="StyleZakonu"/>
        <w:spacing w:after="0" w:line="240" w:lineRule="auto"/>
        <w:jc w:val="left"/>
        <w:rPr>
          <w:rFonts w:ascii="Times New Roman" w:hAnsi="Times New Roman"/>
          <w:sz w:val="28"/>
          <w:szCs w:val="28"/>
        </w:rPr>
      </w:pPr>
      <w:r>
        <w:rPr>
          <w:rFonts w:ascii="Times New Roman" w:hAnsi="Times New Roman"/>
          <w:b/>
          <w:sz w:val="28"/>
          <w:szCs w:val="28"/>
        </w:rPr>
        <w:t xml:space="preserve"> </w:t>
      </w:r>
      <w:r w:rsidR="00794AD4" w:rsidRPr="00701F9B">
        <w:rPr>
          <w:rFonts w:ascii="Times New Roman" w:hAnsi="Times New Roman"/>
          <w:b/>
          <w:sz w:val="28"/>
          <w:szCs w:val="28"/>
        </w:rPr>
        <w:t xml:space="preserve">7) </w:t>
      </w:r>
      <w:r w:rsidR="00794AD4" w:rsidRPr="00701F9B">
        <w:rPr>
          <w:rFonts w:ascii="Times New Roman" w:hAnsi="Times New Roman"/>
          <w:sz w:val="28"/>
          <w:szCs w:val="28"/>
        </w:rPr>
        <w:t>абзац четвертий підпункту 12.2.</w:t>
      </w:r>
      <w:r w:rsidR="00794AD4" w:rsidRPr="00701F9B">
        <w:rPr>
          <w:rFonts w:ascii="Times New Roman" w:hAnsi="Times New Roman"/>
          <w:b/>
          <w:sz w:val="28"/>
          <w:szCs w:val="28"/>
        </w:rPr>
        <w:t xml:space="preserve"> </w:t>
      </w:r>
      <w:r w:rsidR="00794AD4" w:rsidRPr="00701F9B">
        <w:rPr>
          <w:rFonts w:ascii="Times New Roman" w:hAnsi="Times New Roman"/>
          <w:sz w:val="28"/>
          <w:szCs w:val="28"/>
        </w:rPr>
        <w:t>пункту 12 «Індексація нормативної грошової оцінки земель» викласти в такій редакції:</w:t>
      </w:r>
    </w:p>
    <w:p w:rsidR="00794AD4" w:rsidRDefault="00794AD4" w:rsidP="006613A6">
      <w:pPr>
        <w:pStyle w:val="StyleZakonu"/>
        <w:spacing w:after="0" w:line="240" w:lineRule="auto"/>
        <w:ind w:firstLine="709"/>
        <w:jc w:val="left"/>
        <w:rPr>
          <w:rFonts w:ascii="Times New Roman" w:hAnsi="Times New Roman"/>
          <w:sz w:val="28"/>
          <w:szCs w:val="28"/>
        </w:rPr>
      </w:pPr>
      <w:r w:rsidRPr="00701F9B">
        <w:rPr>
          <w:rFonts w:ascii="Times New Roman" w:hAnsi="Times New Roman"/>
          <w:sz w:val="28"/>
          <w:szCs w:val="28"/>
        </w:rPr>
        <w:t xml:space="preserve"> "У разі якщо індекс споживчих цін перевищує 115 відсотків, такий індекс застосовується із значенням 115".</w:t>
      </w: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76170E" w:rsidRDefault="0076170E" w:rsidP="006613A6">
      <w:pPr>
        <w:pStyle w:val="StyleZakonu"/>
        <w:spacing w:after="0" w:line="240" w:lineRule="auto"/>
        <w:ind w:firstLine="709"/>
        <w:jc w:val="left"/>
        <w:rPr>
          <w:rFonts w:ascii="Times New Roman" w:hAnsi="Times New Roman"/>
          <w:sz w:val="28"/>
          <w:szCs w:val="28"/>
        </w:rPr>
      </w:pPr>
    </w:p>
    <w:p w:rsidR="0076170E" w:rsidRPr="00701F9B" w:rsidRDefault="0076170E" w:rsidP="0076170E">
      <w:pPr>
        <w:pStyle w:val="StyleZakonu"/>
        <w:spacing w:after="0" w:line="240" w:lineRule="auto"/>
        <w:ind w:firstLine="0"/>
        <w:jc w:val="left"/>
        <w:rPr>
          <w:rFonts w:ascii="Times New Roman" w:hAnsi="Times New Roman"/>
          <w:sz w:val="28"/>
          <w:szCs w:val="28"/>
        </w:rPr>
      </w:pPr>
    </w:p>
    <w:p w:rsidR="00794AD4" w:rsidRPr="00931050" w:rsidRDefault="00794AD4" w:rsidP="006613A6">
      <w:pPr>
        <w:rPr>
          <w:rFonts w:ascii="Times New Roman" w:hAnsi="Times New Roman" w:cs="Times New Roman"/>
          <w:b/>
          <w:sz w:val="28"/>
          <w:szCs w:val="28"/>
        </w:rPr>
      </w:pPr>
      <w:r w:rsidRPr="00931050">
        <w:rPr>
          <w:rFonts w:ascii="Times New Roman" w:hAnsi="Times New Roman" w:cs="Times New Roman"/>
          <w:b/>
          <w:sz w:val="28"/>
          <w:szCs w:val="28"/>
        </w:rPr>
        <w:t xml:space="preserve">     1.4. у Положенні «Про механізм справляння та порядок зарахування до бюджету сум єдиного податку в місті Могилеві-Подільському»:</w:t>
      </w:r>
    </w:p>
    <w:p w:rsidR="000F166E" w:rsidRPr="00431FAD" w:rsidRDefault="00794AD4" w:rsidP="006613A6">
      <w:pPr>
        <w:pStyle w:val="StyleZakonu"/>
        <w:spacing w:after="0" w:line="240" w:lineRule="auto"/>
        <w:ind w:firstLine="0"/>
        <w:jc w:val="left"/>
        <w:rPr>
          <w:rFonts w:ascii="Times New Roman" w:hAnsi="Times New Roman"/>
          <w:sz w:val="28"/>
          <w:szCs w:val="28"/>
        </w:rPr>
      </w:pPr>
      <w:r>
        <w:rPr>
          <w:rFonts w:ascii="Times New Roman" w:hAnsi="Times New Roman"/>
          <w:b/>
          <w:sz w:val="28"/>
          <w:szCs w:val="28"/>
        </w:rPr>
        <w:t xml:space="preserve">       </w:t>
      </w:r>
      <w:r w:rsidRPr="00A52327">
        <w:rPr>
          <w:rFonts w:ascii="Times New Roman" w:hAnsi="Times New Roman"/>
          <w:b/>
          <w:sz w:val="28"/>
          <w:szCs w:val="28"/>
        </w:rPr>
        <w:t>1)</w:t>
      </w:r>
      <w:r>
        <w:rPr>
          <w:rFonts w:ascii="Times New Roman" w:hAnsi="Times New Roman"/>
          <w:b/>
          <w:sz w:val="28"/>
          <w:szCs w:val="28"/>
        </w:rPr>
        <w:t xml:space="preserve"> </w:t>
      </w:r>
      <w:r w:rsidRPr="00A52327">
        <w:rPr>
          <w:rFonts w:ascii="Times New Roman" w:hAnsi="Times New Roman"/>
          <w:sz w:val="28"/>
          <w:szCs w:val="28"/>
        </w:rPr>
        <w:t>у пункт</w:t>
      </w:r>
      <w:r>
        <w:rPr>
          <w:rFonts w:ascii="Times New Roman" w:hAnsi="Times New Roman"/>
          <w:sz w:val="28"/>
          <w:szCs w:val="28"/>
        </w:rPr>
        <w:t>і</w:t>
      </w:r>
      <w:r w:rsidRPr="00A52327">
        <w:rPr>
          <w:rFonts w:ascii="Times New Roman" w:hAnsi="Times New Roman"/>
          <w:sz w:val="28"/>
          <w:szCs w:val="28"/>
        </w:rPr>
        <w:t xml:space="preserve"> 2</w:t>
      </w:r>
      <w:r>
        <w:rPr>
          <w:rFonts w:ascii="Times New Roman" w:hAnsi="Times New Roman"/>
          <w:sz w:val="28"/>
          <w:szCs w:val="28"/>
        </w:rPr>
        <w:t xml:space="preserve"> «Платники податку»:</w:t>
      </w:r>
    </w:p>
    <w:p w:rsidR="00626545" w:rsidRDefault="00794AD4" w:rsidP="006613A6">
      <w:pPr>
        <w:pStyle w:val="StyleZakonu"/>
        <w:spacing w:after="0" w:line="240" w:lineRule="auto"/>
        <w:ind w:firstLine="0"/>
        <w:jc w:val="left"/>
        <w:rPr>
          <w:rFonts w:ascii="Times New Roman" w:hAnsi="Times New Roman"/>
          <w:sz w:val="28"/>
          <w:szCs w:val="28"/>
          <w:lang w:eastAsia="en-US"/>
        </w:rPr>
      </w:pPr>
      <w:r>
        <w:rPr>
          <w:rFonts w:ascii="Times New Roman" w:hAnsi="Times New Roman"/>
          <w:sz w:val="28"/>
          <w:szCs w:val="28"/>
        </w:rPr>
        <w:t xml:space="preserve">   - у </w:t>
      </w:r>
      <w:r w:rsidRPr="00A52327">
        <w:rPr>
          <w:rFonts w:ascii="Times New Roman" w:hAnsi="Times New Roman"/>
          <w:sz w:val="28"/>
          <w:szCs w:val="28"/>
        </w:rPr>
        <w:t>підпункті 2.3.</w:t>
      </w:r>
      <w:r>
        <w:rPr>
          <w:rFonts w:ascii="Times New Roman" w:hAnsi="Times New Roman"/>
          <w:sz w:val="28"/>
          <w:szCs w:val="28"/>
        </w:rPr>
        <w:t xml:space="preserve"> </w:t>
      </w:r>
      <w:r w:rsidR="000F166E">
        <w:rPr>
          <w:rFonts w:ascii="Times New Roman" w:hAnsi="Times New Roman"/>
          <w:sz w:val="28"/>
          <w:szCs w:val="28"/>
        </w:rPr>
        <w:t xml:space="preserve">абзац перший доповнити словами </w:t>
      </w:r>
      <w:r>
        <w:rPr>
          <w:rFonts w:ascii="Times New Roman" w:hAnsi="Times New Roman"/>
          <w:sz w:val="28"/>
          <w:szCs w:val="28"/>
        </w:rPr>
        <w:t>«</w:t>
      </w:r>
      <w:r w:rsidRPr="0040650B">
        <w:rPr>
          <w:rFonts w:ascii="Times New Roman" w:hAnsi="Times New Roman"/>
          <w:sz w:val="28"/>
          <w:szCs w:val="28"/>
          <w:lang w:eastAsia="en-US"/>
        </w:rPr>
        <w:t xml:space="preserve">а також працівники, </w:t>
      </w:r>
    </w:p>
    <w:p w:rsidR="00794AD4" w:rsidRDefault="00626545" w:rsidP="006613A6">
      <w:pPr>
        <w:pStyle w:val="StyleZakonu"/>
        <w:spacing w:after="0" w:line="240" w:lineRule="auto"/>
        <w:ind w:firstLine="0"/>
        <w:jc w:val="left"/>
        <w:rPr>
          <w:rFonts w:ascii="Times New Roman" w:hAnsi="Times New Roman"/>
          <w:sz w:val="28"/>
          <w:szCs w:val="28"/>
          <w:lang w:eastAsia="en-US"/>
        </w:rPr>
      </w:pPr>
      <w:r>
        <w:rPr>
          <w:rFonts w:ascii="Times New Roman" w:hAnsi="Times New Roman"/>
          <w:sz w:val="28"/>
          <w:szCs w:val="28"/>
          <w:lang w:eastAsia="en-US"/>
        </w:rPr>
        <w:t xml:space="preserve">     </w:t>
      </w:r>
      <w:r w:rsidR="00794AD4" w:rsidRPr="0040650B">
        <w:rPr>
          <w:rFonts w:ascii="Times New Roman" w:hAnsi="Times New Roman"/>
          <w:sz w:val="28"/>
          <w:szCs w:val="28"/>
          <w:lang w:eastAsia="en-US"/>
        </w:rPr>
        <w:t>призвані на військову службу під час мобілізації, на особливий період</w:t>
      </w:r>
      <w:r w:rsidR="00794AD4">
        <w:rPr>
          <w:rFonts w:ascii="Times New Roman" w:hAnsi="Times New Roman"/>
          <w:sz w:val="28"/>
          <w:szCs w:val="28"/>
          <w:lang w:eastAsia="en-US"/>
        </w:rPr>
        <w:t>»</w:t>
      </w:r>
      <w:r w:rsidR="00794AD4" w:rsidRPr="0040650B">
        <w:rPr>
          <w:rFonts w:ascii="Times New Roman" w:hAnsi="Times New Roman"/>
          <w:sz w:val="28"/>
          <w:szCs w:val="28"/>
          <w:lang w:eastAsia="en-US"/>
        </w:rPr>
        <w:t>;</w:t>
      </w:r>
    </w:p>
    <w:p w:rsidR="00931050" w:rsidRDefault="00794AD4" w:rsidP="006613A6">
      <w:pPr>
        <w:pStyle w:val="StyleZakonu"/>
        <w:spacing w:after="0" w:line="240" w:lineRule="auto"/>
        <w:ind w:firstLine="0"/>
        <w:jc w:val="left"/>
        <w:rPr>
          <w:rFonts w:ascii="Times New Roman" w:hAnsi="Times New Roman"/>
          <w:sz w:val="28"/>
          <w:szCs w:val="28"/>
        </w:rPr>
      </w:pPr>
      <w:r>
        <w:rPr>
          <w:rFonts w:ascii="Times New Roman" w:hAnsi="Times New Roman"/>
          <w:sz w:val="28"/>
          <w:szCs w:val="28"/>
          <w:lang w:eastAsia="en-US"/>
        </w:rPr>
        <w:t xml:space="preserve">  - </w:t>
      </w:r>
      <w:r w:rsidR="00931050">
        <w:rPr>
          <w:rFonts w:ascii="Times New Roman" w:hAnsi="Times New Roman"/>
          <w:sz w:val="28"/>
          <w:szCs w:val="28"/>
          <w:lang w:eastAsia="en-US"/>
        </w:rPr>
        <w:t xml:space="preserve"> </w:t>
      </w:r>
      <w:r>
        <w:rPr>
          <w:rFonts w:ascii="Times New Roman" w:hAnsi="Times New Roman"/>
          <w:sz w:val="28"/>
          <w:szCs w:val="28"/>
          <w:lang w:eastAsia="en-US"/>
        </w:rPr>
        <w:t>у підпункті 2.4.  в абзаці 8 слова «</w:t>
      </w:r>
      <w:r w:rsidRPr="005513EB">
        <w:rPr>
          <w:rFonts w:ascii="Times New Roman" w:hAnsi="Times New Roman"/>
          <w:sz w:val="28"/>
          <w:szCs w:val="28"/>
        </w:rPr>
        <w:t>суб’єкти господарювання</w:t>
      </w:r>
      <w:r>
        <w:rPr>
          <w:rFonts w:ascii="Times New Roman" w:hAnsi="Times New Roman"/>
          <w:sz w:val="28"/>
          <w:szCs w:val="28"/>
        </w:rPr>
        <w:t>»</w:t>
      </w:r>
      <w:r w:rsidRPr="005513EB">
        <w:rPr>
          <w:rFonts w:ascii="Times New Roman" w:hAnsi="Times New Roman"/>
          <w:sz w:val="28"/>
          <w:szCs w:val="28"/>
        </w:rPr>
        <w:t xml:space="preserve"> замінити </w:t>
      </w:r>
    </w:p>
    <w:p w:rsidR="00794AD4" w:rsidRDefault="00931050" w:rsidP="006613A6">
      <w:pPr>
        <w:pStyle w:val="StyleZakonu"/>
        <w:spacing w:after="0" w:line="240" w:lineRule="auto"/>
        <w:ind w:firstLine="0"/>
        <w:jc w:val="left"/>
        <w:rPr>
          <w:rFonts w:ascii="Times New Roman" w:hAnsi="Times New Roman"/>
          <w:sz w:val="28"/>
          <w:szCs w:val="28"/>
        </w:rPr>
      </w:pPr>
      <w:r>
        <w:rPr>
          <w:rFonts w:ascii="Times New Roman" w:hAnsi="Times New Roman"/>
          <w:sz w:val="28"/>
          <w:szCs w:val="28"/>
        </w:rPr>
        <w:t xml:space="preserve">     </w:t>
      </w:r>
      <w:r w:rsidR="00DB6E8A">
        <w:rPr>
          <w:rFonts w:ascii="Times New Roman" w:hAnsi="Times New Roman"/>
          <w:sz w:val="28"/>
          <w:szCs w:val="28"/>
        </w:rPr>
        <w:t>с</w:t>
      </w:r>
      <w:r w:rsidR="00794AD4" w:rsidRPr="005513EB">
        <w:rPr>
          <w:rFonts w:ascii="Times New Roman" w:hAnsi="Times New Roman"/>
          <w:sz w:val="28"/>
          <w:szCs w:val="28"/>
        </w:rPr>
        <w:t>ловами</w:t>
      </w:r>
      <w:r>
        <w:rPr>
          <w:rFonts w:ascii="Times New Roman" w:hAnsi="Times New Roman"/>
          <w:sz w:val="28"/>
          <w:szCs w:val="28"/>
        </w:rPr>
        <w:t xml:space="preserve"> </w:t>
      </w:r>
      <w:r w:rsidR="00794AD4">
        <w:rPr>
          <w:rFonts w:ascii="Times New Roman" w:hAnsi="Times New Roman"/>
          <w:sz w:val="28"/>
          <w:szCs w:val="28"/>
        </w:rPr>
        <w:t>«</w:t>
      </w:r>
      <w:r w:rsidR="00794AD4" w:rsidRPr="005513EB">
        <w:rPr>
          <w:rFonts w:ascii="Times New Roman" w:hAnsi="Times New Roman"/>
          <w:sz w:val="28"/>
          <w:szCs w:val="28"/>
        </w:rPr>
        <w:t>платники податків</w:t>
      </w:r>
      <w:r w:rsidR="00794AD4">
        <w:rPr>
          <w:rFonts w:ascii="Times New Roman" w:hAnsi="Times New Roman"/>
          <w:sz w:val="28"/>
          <w:szCs w:val="28"/>
        </w:rPr>
        <w:t>»</w:t>
      </w:r>
      <w:r w:rsidR="00794AD4" w:rsidRPr="005513EB">
        <w:rPr>
          <w:rFonts w:ascii="Times New Roman" w:hAnsi="Times New Roman"/>
          <w:sz w:val="28"/>
          <w:szCs w:val="28"/>
        </w:rPr>
        <w:t>;</w:t>
      </w:r>
    </w:p>
    <w:p w:rsidR="00794AD4" w:rsidRDefault="00794AD4" w:rsidP="006613A6">
      <w:pPr>
        <w:pStyle w:val="StyleZakonu"/>
        <w:spacing w:after="0" w:line="240" w:lineRule="auto"/>
        <w:ind w:firstLine="0"/>
        <w:jc w:val="left"/>
        <w:rPr>
          <w:rFonts w:ascii="Times New Roman" w:hAnsi="Times New Roman"/>
          <w:sz w:val="28"/>
          <w:szCs w:val="28"/>
          <w:lang w:eastAsia="en-US"/>
        </w:rPr>
      </w:pPr>
      <w:r>
        <w:rPr>
          <w:rFonts w:ascii="Times New Roman" w:hAnsi="Times New Roman"/>
          <w:sz w:val="28"/>
          <w:szCs w:val="28"/>
        </w:rPr>
        <w:t xml:space="preserve">  - підпункт 2.5.</w:t>
      </w:r>
      <w:r w:rsidRPr="005513EB">
        <w:rPr>
          <w:rFonts w:ascii="Times New Roman" w:hAnsi="Times New Roman"/>
          <w:sz w:val="28"/>
          <w:szCs w:val="28"/>
          <w:lang w:eastAsia="en-US"/>
        </w:rPr>
        <w:t xml:space="preserve"> </w:t>
      </w:r>
      <w:r w:rsidR="00626545">
        <w:rPr>
          <w:rFonts w:ascii="Times New Roman" w:hAnsi="Times New Roman"/>
          <w:sz w:val="28"/>
          <w:szCs w:val="28"/>
          <w:lang w:eastAsia="en-US"/>
        </w:rPr>
        <w:t>викласти в новій редакції</w:t>
      </w:r>
      <w:r>
        <w:rPr>
          <w:rFonts w:ascii="Times New Roman" w:hAnsi="Times New Roman"/>
          <w:sz w:val="28"/>
          <w:szCs w:val="28"/>
          <w:lang w:eastAsia="en-US"/>
        </w:rPr>
        <w:t>:</w:t>
      </w:r>
    </w:p>
    <w:p w:rsidR="00794AD4" w:rsidRPr="00431FAD" w:rsidRDefault="00794AD4" w:rsidP="006613A6">
      <w:pPr>
        <w:pStyle w:val="rvps2"/>
        <w:spacing w:before="0" w:beforeAutospacing="0" w:after="0" w:afterAutospacing="0"/>
        <w:rPr>
          <w:sz w:val="28"/>
          <w:szCs w:val="28"/>
        </w:rPr>
      </w:pPr>
      <w:r>
        <w:rPr>
          <w:sz w:val="28"/>
          <w:szCs w:val="28"/>
          <w:lang w:eastAsia="en-US"/>
        </w:rPr>
        <w:t xml:space="preserve">  </w:t>
      </w:r>
      <w:r w:rsidRPr="00431FAD">
        <w:rPr>
          <w:sz w:val="28"/>
          <w:szCs w:val="28"/>
          <w:lang w:eastAsia="en-US"/>
        </w:rPr>
        <w:t xml:space="preserve">«2.5. </w:t>
      </w:r>
      <w:r w:rsidRPr="00431FAD">
        <w:rPr>
          <w:sz w:val="28"/>
          <w:szCs w:val="28"/>
        </w:rPr>
        <w:t>Не можуть бути платниками єдиного податку четвертої групи:</w:t>
      </w:r>
    </w:p>
    <w:p w:rsidR="000F166E" w:rsidRDefault="00794AD4" w:rsidP="006613A6">
      <w:pPr>
        <w:pStyle w:val="rvps2"/>
        <w:spacing w:before="0" w:beforeAutospacing="0" w:after="0" w:afterAutospacing="0"/>
        <w:rPr>
          <w:sz w:val="28"/>
          <w:szCs w:val="28"/>
          <w:lang w:val="uk-UA"/>
        </w:rPr>
      </w:pPr>
      <w:bookmarkStart w:id="3" w:name="n11988"/>
      <w:bookmarkEnd w:id="3"/>
      <w:r>
        <w:rPr>
          <w:sz w:val="28"/>
          <w:szCs w:val="28"/>
          <w:lang w:val="uk-UA"/>
        </w:rPr>
        <w:t>2</w:t>
      </w:r>
      <w:r w:rsidRPr="00431FAD">
        <w:rPr>
          <w:sz w:val="28"/>
          <w:szCs w:val="28"/>
        </w:rPr>
        <w:t>.5</w:t>
      </w:r>
      <w:r>
        <w:rPr>
          <w:sz w:val="28"/>
          <w:szCs w:val="28"/>
          <w:lang w:val="uk-UA"/>
        </w:rPr>
        <w:t>.</w:t>
      </w:r>
      <w:r w:rsidRPr="00431FAD">
        <w:rPr>
          <w:rStyle w:val="rvts37"/>
          <w:sz w:val="28"/>
          <w:szCs w:val="28"/>
        </w:rPr>
        <w:t>1</w:t>
      </w:r>
      <w:r w:rsidRPr="00431FAD">
        <w:rPr>
          <w:sz w:val="28"/>
          <w:szCs w:val="28"/>
        </w:rPr>
        <w:t>.</w:t>
      </w:r>
      <w:r w:rsidR="00626545">
        <w:rPr>
          <w:sz w:val="28"/>
          <w:szCs w:val="28"/>
          <w:lang w:val="uk-UA"/>
        </w:rPr>
        <w:t xml:space="preserve"> </w:t>
      </w:r>
      <w:r w:rsidRPr="00431FAD">
        <w:rPr>
          <w:sz w:val="28"/>
          <w:szCs w:val="28"/>
        </w:rPr>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w:t>
      </w:r>
    </w:p>
    <w:p w:rsidR="00794AD4" w:rsidRPr="000F166E" w:rsidRDefault="00794AD4" w:rsidP="006613A6">
      <w:pPr>
        <w:pStyle w:val="rvps2"/>
        <w:spacing w:before="0" w:beforeAutospacing="0" w:after="0" w:afterAutospacing="0"/>
        <w:rPr>
          <w:sz w:val="28"/>
          <w:szCs w:val="28"/>
          <w:lang w:val="uk-UA"/>
        </w:rPr>
      </w:pPr>
      <w:r w:rsidRPr="000F166E">
        <w:rPr>
          <w:sz w:val="28"/>
          <w:szCs w:val="28"/>
          <w:lang w:val="uk-UA"/>
        </w:rPr>
        <w:t>(за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794AD4" w:rsidRPr="006A2E44" w:rsidRDefault="00794AD4" w:rsidP="006613A6">
      <w:pPr>
        <w:pStyle w:val="rvps2"/>
        <w:spacing w:before="0" w:beforeAutospacing="0" w:after="0" w:afterAutospacing="0"/>
        <w:rPr>
          <w:sz w:val="28"/>
          <w:szCs w:val="28"/>
        </w:rPr>
      </w:pPr>
      <w:bookmarkStart w:id="4" w:name="n11989"/>
      <w:bookmarkEnd w:id="4"/>
      <w:r>
        <w:rPr>
          <w:sz w:val="28"/>
          <w:szCs w:val="28"/>
          <w:lang w:val="uk-UA"/>
        </w:rPr>
        <w:t>2</w:t>
      </w:r>
      <w:r w:rsidRPr="00431FAD">
        <w:rPr>
          <w:sz w:val="28"/>
          <w:szCs w:val="28"/>
        </w:rPr>
        <w:t xml:space="preserve">.5.2. суб’єкти господарювання, що провадять діяльність з виробництва підакцизних товарів, крім виноматеріалів виноградних (коди згідно з </w:t>
      </w:r>
      <w:hyperlink r:id="rId8" w:anchor="n491" w:tgtFrame="_blank" w:history="1">
        <w:r w:rsidRPr="00946D6F">
          <w:rPr>
            <w:rStyle w:val="a3"/>
            <w:color w:val="auto"/>
            <w:sz w:val="28"/>
            <w:szCs w:val="28"/>
            <w:u w:val="none"/>
          </w:rPr>
          <w:t>УКТ ЗЕД</w:t>
        </w:r>
      </w:hyperlink>
      <w:r w:rsidRPr="00431FAD">
        <w:rPr>
          <w:sz w:val="28"/>
          <w:szCs w:val="28"/>
        </w:rPr>
        <w:t xml:space="preserve">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r>
        <w:rPr>
          <w:sz w:val="28"/>
          <w:szCs w:val="28"/>
          <w:lang w:val="uk-UA"/>
        </w:rPr>
        <w:t xml:space="preserve">, а </w:t>
      </w:r>
      <w:r w:rsidRPr="006A2E44">
        <w:rPr>
          <w:sz w:val="28"/>
          <w:szCs w:val="28"/>
        </w:rPr>
        <w:t xml:space="preserve">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w:t>
      </w:r>
      <w:r w:rsidR="00626545">
        <w:rPr>
          <w:sz w:val="28"/>
          <w:szCs w:val="28"/>
        </w:rPr>
        <w:t>такого суб’єкта господарювання)</w:t>
      </w:r>
      <w:r w:rsidRPr="006A2E44">
        <w:rPr>
          <w:sz w:val="28"/>
          <w:szCs w:val="28"/>
        </w:rPr>
        <w:t>;</w:t>
      </w:r>
    </w:p>
    <w:p w:rsidR="00794AD4" w:rsidRDefault="00794AD4" w:rsidP="006613A6">
      <w:pPr>
        <w:pStyle w:val="rvps2"/>
        <w:spacing w:before="0" w:beforeAutospacing="0" w:after="0" w:afterAutospacing="0"/>
        <w:rPr>
          <w:sz w:val="28"/>
          <w:szCs w:val="28"/>
          <w:lang w:val="uk-UA"/>
        </w:rPr>
      </w:pPr>
      <w:bookmarkStart w:id="5" w:name="n11990"/>
      <w:bookmarkEnd w:id="5"/>
      <w:r w:rsidRPr="00431FAD">
        <w:rPr>
          <w:sz w:val="28"/>
          <w:szCs w:val="28"/>
        </w:rPr>
        <w:t>2.5.3.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w:t>
      </w:r>
      <w:r w:rsidR="00626545">
        <w:rPr>
          <w:sz w:val="28"/>
          <w:szCs w:val="28"/>
        </w:rPr>
        <w:t>ї сили (форс-мажорних обставин)</w:t>
      </w:r>
      <w:r>
        <w:rPr>
          <w:sz w:val="28"/>
          <w:szCs w:val="28"/>
          <w:lang w:val="uk-UA"/>
        </w:rPr>
        <w:t>»;</w:t>
      </w:r>
    </w:p>
    <w:p w:rsidR="00794AD4" w:rsidRDefault="00794AD4" w:rsidP="006613A6">
      <w:pPr>
        <w:pStyle w:val="rvps2"/>
        <w:spacing w:before="0" w:beforeAutospacing="0" w:after="0" w:afterAutospacing="0"/>
        <w:rPr>
          <w:sz w:val="28"/>
          <w:szCs w:val="28"/>
          <w:lang w:val="uk-UA"/>
        </w:rPr>
      </w:pPr>
      <w:r w:rsidRPr="00696825">
        <w:rPr>
          <w:b/>
          <w:sz w:val="28"/>
          <w:szCs w:val="28"/>
          <w:lang w:val="uk-UA"/>
        </w:rPr>
        <w:t xml:space="preserve">  2)</w:t>
      </w:r>
      <w:r>
        <w:rPr>
          <w:sz w:val="28"/>
          <w:szCs w:val="28"/>
          <w:lang w:val="uk-UA"/>
        </w:rPr>
        <w:t xml:space="preserve"> підпункт 3.13</w:t>
      </w:r>
      <w:r w:rsidR="00DB6E8A">
        <w:rPr>
          <w:sz w:val="28"/>
          <w:szCs w:val="28"/>
          <w:lang w:val="uk-UA"/>
        </w:rPr>
        <w:t>.</w:t>
      </w:r>
      <w:r>
        <w:rPr>
          <w:sz w:val="28"/>
          <w:szCs w:val="28"/>
          <w:lang w:val="uk-UA"/>
        </w:rPr>
        <w:t xml:space="preserve"> пункту 3 «Об</w:t>
      </w:r>
      <w:r w:rsidRPr="00696825">
        <w:rPr>
          <w:sz w:val="28"/>
          <w:szCs w:val="28"/>
        </w:rPr>
        <w:t>’</w:t>
      </w:r>
      <w:r>
        <w:rPr>
          <w:sz w:val="28"/>
          <w:szCs w:val="28"/>
          <w:lang w:val="uk-UA"/>
        </w:rPr>
        <w:t>єкт та база оподаткування» виключити;</w:t>
      </w:r>
    </w:p>
    <w:p w:rsidR="00794AD4" w:rsidRDefault="00794AD4" w:rsidP="006613A6">
      <w:pPr>
        <w:pStyle w:val="rvps2"/>
        <w:spacing w:before="0" w:beforeAutospacing="0" w:after="0" w:afterAutospacing="0"/>
        <w:rPr>
          <w:sz w:val="28"/>
          <w:szCs w:val="28"/>
          <w:lang w:val="uk-UA"/>
        </w:rPr>
      </w:pPr>
      <w:r w:rsidRPr="00696825">
        <w:rPr>
          <w:b/>
          <w:sz w:val="28"/>
          <w:szCs w:val="28"/>
          <w:lang w:val="uk-UA"/>
        </w:rPr>
        <w:t xml:space="preserve">  3)</w:t>
      </w:r>
      <w:r>
        <w:rPr>
          <w:b/>
          <w:sz w:val="28"/>
          <w:szCs w:val="28"/>
          <w:lang w:val="uk-UA"/>
        </w:rPr>
        <w:t xml:space="preserve"> </w:t>
      </w:r>
      <w:r w:rsidRPr="00696825">
        <w:rPr>
          <w:sz w:val="28"/>
          <w:szCs w:val="28"/>
          <w:lang w:val="uk-UA"/>
        </w:rPr>
        <w:t>у пункті</w:t>
      </w:r>
      <w:r>
        <w:rPr>
          <w:b/>
          <w:sz w:val="28"/>
          <w:szCs w:val="28"/>
          <w:lang w:val="uk-UA"/>
        </w:rPr>
        <w:t xml:space="preserve"> </w:t>
      </w:r>
      <w:r w:rsidR="00DB6E8A">
        <w:rPr>
          <w:sz w:val="28"/>
          <w:szCs w:val="28"/>
          <w:lang w:val="uk-UA"/>
        </w:rPr>
        <w:t>4</w:t>
      </w:r>
      <w:r>
        <w:rPr>
          <w:sz w:val="28"/>
          <w:szCs w:val="28"/>
          <w:lang w:val="uk-UA"/>
        </w:rPr>
        <w:t xml:space="preserve"> «Ставки єдиного податку»:</w:t>
      </w:r>
    </w:p>
    <w:p w:rsidR="00794AD4" w:rsidRDefault="000F166E" w:rsidP="006613A6">
      <w:pPr>
        <w:pStyle w:val="rvps2"/>
        <w:spacing w:before="0" w:beforeAutospacing="0" w:after="0" w:afterAutospacing="0"/>
        <w:rPr>
          <w:sz w:val="28"/>
          <w:szCs w:val="28"/>
          <w:lang w:val="uk-UA"/>
        </w:rPr>
      </w:pPr>
      <w:r>
        <w:rPr>
          <w:sz w:val="28"/>
          <w:szCs w:val="28"/>
          <w:lang w:val="uk-UA"/>
        </w:rPr>
        <w:t xml:space="preserve">   - у підпункті 4.2</w:t>
      </w:r>
      <w:r w:rsidR="00DB6E8A">
        <w:rPr>
          <w:sz w:val="28"/>
          <w:szCs w:val="28"/>
          <w:lang w:val="uk-UA"/>
        </w:rPr>
        <w:t>.</w:t>
      </w:r>
      <w:r w:rsidR="00794AD4">
        <w:rPr>
          <w:sz w:val="28"/>
          <w:szCs w:val="28"/>
          <w:lang w:val="uk-UA"/>
        </w:rPr>
        <w:t xml:space="preserve">: </w:t>
      </w:r>
    </w:p>
    <w:p w:rsidR="00794AD4" w:rsidRDefault="00794AD4" w:rsidP="006613A6">
      <w:pPr>
        <w:pStyle w:val="rvps2"/>
        <w:spacing w:before="0" w:beforeAutospacing="0" w:after="0" w:afterAutospacing="0"/>
        <w:rPr>
          <w:sz w:val="28"/>
          <w:szCs w:val="28"/>
          <w:lang w:val="uk-UA"/>
        </w:rPr>
      </w:pPr>
      <w:r>
        <w:rPr>
          <w:sz w:val="28"/>
          <w:szCs w:val="28"/>
          <w:lang w:val="uk-UA"/>
        </w:rPr>
        <w:t xml:space="preserve">   - у підпункті 1 слова «розміру мінімальної заробітної плати» замінити словами «прожиткового мінімуму»;    </w:t>
      </w:r>
    </w:p>
    <w:p w:rsidR="00794AD4" w:rsidRDefault="00626545" w:rsidP="006613A6">
      <w:pPr>
        <w:pStyle w:val="rvps2"/>
        <w:spacing w:before="0" w:beforeAutospacing="0" w:after="0" w:afterAutospacing="0"/>
        <w:rPr>
          <w:sz w:val="28"/>
          <w:szCs w:val="28"/>
          <w:lang w:val="uk-UA"/>
        </w:rPr>
      </w:pPr>
      <w:r>
        <w:rPr>
          <w:sz w:val="28"/>
          <w:szCs w:val="28"/>
          <w:lang w:val="uk-UA"/>
        </w:rPr>
        <w:t xml:space="preserve">   - у пункті </w:t>
      </w:r>
      <w:r w:rsidR="00794AD4">
        <w:rPr>
          <w:sz w:val="28"/>
          <w:szCs w:val="28"/>
          <w:lang w:val="uk-UA"/>
        </w:rPr>
        <w:t>2 цифри та слова «</w:t>
      </w:r>
      <w:r w:rsidR="00B55DD1">
        <w:rPr>
          <w:sz w:val="28"/>
          <w:szCs w:val="28"/>
          <w:lang w:val="uk-UA"/>
        </w:rPr>
        <w:t>2</w:t>
      </w:r>
      <w:r w:rsidR="00E23465">
        <w:rPr>
          <w:sz w:val="28"/>
          <w:szCs w:val="28"/>
          <w:lang w:val="uk-UA"/>
        </w:rPr>
        <w:t xml:space="preserve">0 відсотків» замінити на </w:t>
      </w:r>
      <w:r w:rsidR="00794AD4">
        <w:rPr>
          <w:sz w:val="28"/>
          <w:szCs w:val="28"/>
          <w:lang w:val="uk-UA"/>
        </w:rPr>
        <w:t>цифри та слова</w:t>
      </w:r>
      <w:r w:rsidR="003641AB">
        <w:rPr>
          <w:sz w:val="28"/>
          <w:szCs w:val="28"/>
          <w:lang w:val="uk-UA"/>
        </w:rPr>
        <w:t xml:space="preserve">           </w:t>
      </w:r>
      <w:r w:rsidR="00794AD4">
        <w:rPr>
          <w:sz w:val="28"/>
          <w:szCs w:val="28"/>
          <w:lang w:val="uk-UA"/>
        </w:rPr>
        <w:t xml:space="preserve"> «10 відсотків»;</w:t>
      </w:r>
    </w:p>
    <w:p w:rsidR="00794AD4" w:rsidRDefault="00794AD4" w:rsidP="006613A6">
      <w:pPr>
        <w:pStyle w:val="rvps2"/>
        <w:spacing w:before="0" w:beforeAutospacing="0" w:after="0" w:afterAutospacing="0"/>
        <w:rPr>
          <w:sz w:val="28"/>
          <w:szCs w:val="28"/>
          <w:lang w:val="uk-UA"/>
        </w:rPr>
      </w:pPr>
      <w:r>
        <w:rPr>
          <w:sz w:val="28"/>
          <w:szCs w:val="28"/>
          <w:lang w:val="uk-UA"/>
        </w:rPr>
        <w:t xml:space="preserve">   - у підпункті 4.8.:</w:t>
      </w:r>
    </w:p>
    <w:p w:rsidR="00794AD4" w:rsidRDefault="00626545" w:rsidP="006613A6">
      <w:pPr>
        <w:pStyle w:val="rvps2"/>
        <w:spacing w:before="0" w:beforeAutospacing="0" w:after="0" w:afterAutospacing="0"/>
        <w:rPr>
          <w:sz w:val="28"/>
          <w:szCs w:val="28"/>
          <w:lang w:val="uk-UA"/>
        </w:rPr>
      </w:pPr>
      <w:r>
        <w:rPr>
          <w:sz w:val="28"/>
          <w:szCs w:val="28"/>
          <w:lang w:val="uk-UA"/>
        </w:rPr>
        <w:t xml:space="preserve">   - у пункті 4</w:t>
      </w:r>
      <w:r w:rsidR="00794AD4">
        <w:rPr>
          <w:sz w:val="28"/>
          <w:szCs w:val="28"/>
          <w:lang w:val="uk-UA"/>
        </w:rPr>
        <w:t>:</w:t>
      </w:r>
    </w:p>
    <w:p w:rsidR="00794AD4" w:rsidRDefault="00794AD4" w:rsidP="006613A6">
      <w:pPr>
        <w:pStyle w:val="rvps2"/>
        <w:spacing w:before="0" w:beforeAutospacing="0" w:after="0" w:afterAutospacing="0"/>
        <w:rPr>
          <w:sz w:val="28"/>
          <w:szCs w:val="28"/>
          <w:lang w:val="uk-UA"/>
        </w:rPr>
      </w:pPr>
      <w:r>
        <w:rPr>
          <w:sz w:val="28"/>
          <w:szCs w:val="28"/>
          <w:lang w:val="uk-UA"/>
        </w:rPr>
        <w:t xml:space="preserve">   - в абзаці пер</w:t>
      </w:r>
      <w:r w:rsidR="00626545">
        <w:rPr>
          <w:sz w:val="28"/>
          <w:szCs w:val="28"/>
          <w:lang w:val="uk-UA"/>
        </w:rPr>
        <w:t xml:space="preserve">шому </w:t>
      </w:r>
      <w:r>
        <w:rPr>
          <w:sz w:val="28"/>
          <w:szCs w:val="28"/>
          <w:lang w:val="uk-UA"/>
        </w:rPr>
        <w:t>цифру «2» замінити цифрою «3»;</w:t>
      </w:r>
    </w:p>
    <w:p w:rsidR="000F166E" w:rsidRDefault="00794AD4" w:rsidP="006613A6">
      <w:pPr>
        <w:pStyle w:val="rvps2"/>
        <w:spacing w:before="0" w:beforeAutospacing="0" w:after="0" w:afterAutospacing="0"/>
        <w:rPr>
          <w:sz w:val="28"/>
          <w:szCs w:val="28"/>
          <w:lang w:val="uk-UA"/>
        </w:rPr>
      </w:pPr>
      <w:r>
        <w:rPr>
          <w:sz w:val="28"/>
          <w:szCs w:val="28"/>
          <w:lang w:val="uk-UA"/>
        </w:rPr>
        <w:t xml:space="preserve">   - в пункті б цифру і слово «4 відсотки» замінити цифрою і словом </w:t>
      </w:r>
    </w:p>
    <w:p w:rsidR="00794AD4" w:rsidRDefault="000F166E" w:rsidP="006613A6">
      <w:pPr>
        <w:pStyle w:val="rvps2"/>
        <w:spacing w:before="0" w:beforeAutospacing="0" w:after="0" w:afterAutospacing="0"/>
        <w:rPr>
          <w:sz w:val="28"/>
          <w:szCs w:val="28"/>
          <w:lang w:val="uk-UA"/>
        </w:rPr>
      </w:pPr>
      <w:r>
        <w:rPr>
          <w:sz w:val="28"/>
          <w:szCs w:val="28"/>
          <w:lang w:val="uk-UA"/>
        </w:rPr>
        <w:t xml:space="preserve">     </w:t>
      </w:r>
      <w:r w:rsidR="00794AD4">
        <w:rPr>
          <w:sz w:val="28"/>
          <w:szCs w:val="28"/>
          <w:lang w:val="uk-UA"/>
        </w:rPr>
        <w:t>«5 відсотків»;</w:t>
      </w:r>
    </w:p>
    <w:p w:rsidR="00794AD4" w:rsidRDefault="00794AD4" w:rsidP="006613A6">
      <w:pPr>
        <w:pStyle w:val="rvps2"/>
        <w:spacing w:before="0" w:beforeAutospacing="0" w:after="0" w:afterAutospacing="0"/>
        <w:rPr>
          <w:sz w:val="28"/>
          <w:szCs w:val="28"/>
          <w:lang w:val="uk-UA"/>
        </w:rPr>
      </w:pPr>
      <w:r>
        <w:rPr>
          <w:sz w:val="28"/>
          <w:szCs w:val="28"/>
          <w:lang w:val="uk-UA"/>
        </w:rPr>
        <w:t xml:space="preserve">   - у підпункті 5 цифру «4» замінити цифрою «3»;</w:t>
      </w:r>
    </w:p>
    <w:p w:rsidR="00794AD4" w:rsidRDefault="00794AD4" w:rsidP="006613A6">
      <w:pPr>
        <w:pStyle w:val="rvps2"/>
        <w:spacing w:before="0" w:beforeAutospacing="0" w:after="0" w:afterAutospacing="0"/>
        <w:rPr>
          <w:sz w:val="28"/>
          <w:szCs w:val="28"/>
          <w:lang w:val="uk-UA"/>
        </w:rPr>
      </w:pPr>
      <w:r>
        <w:rPr>
          <w:sz w:val="28"/>
          <w:szCs w:val="28"/>
          <w:lang w:val="uk-UA"/>
        </w:rPr>
        <w:t xml:space="preserve">   - у підпункті 4.9.:</w:t>
      </w:r>
    </w:p>
    <w:p w:rsidR="00794AD4" w:rsidRDefault="00794AD4" w:rsidP="006613A6">
      <w:pPr>
        <w:pStyle w:val="rvps2"/>
        <w:spacing w:before="0" w:beforeAutospacing="0" w:after="0" w:afterAutospacing="0"/>
        <w:rPr>
          <w:sz w:val="28"/>
          <w:szCs w:val="28"/>
          <w:lang w:val="uk-UA"/>
        </w:rPr>
      </w:pPr>
      <w:r>
        <w:rPr>
          <w:sz w:val="28"/>
          <w:szCs w:val="28"/>
          <w:lang w:val="uk-UA"/>
        </w:rPr>
        <w:t xml:space="preserve">   - підпункт 4.9.1. викласти в такій редакції:</w:t>
      </w:r>
    </w:p>
    <w:p w:rsidR="00794AD4" w:rsidRDefault="00794AD4" w:rsidP="006613A6">
      <w:pPr>
        <w:pStyle w:val="rvps2"/>
        <w:spacing w:before="0" w:beforeAutospacing="0" w:after="0" w:afterAutospacing="0"/>
        <w:rPr>
          <w:color w:val="000000"/>
          <w:sz w:val="28"/>
          <w:szCs w:val="28"/>
          <w:lang w:val="uk-UA" w:eastAsia="uk-UA"/>
        </w:rPr>
      </w:pPr>
      <w:r w:rsidRPr="004E517B">
        <w:rPr>
          <w:color w:val="000000"/>
          <w:sz w:val="28"/>
          <w:szCs w:val="28"/>
          <w:lang w:val="uk-UA" w:eastAsia="uk-UA"/>
        </w:rPr>
        <w:t>«4.9.1.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E23465" w:rsidRDefault="00E23465" w:rsidP="006613A6">
      <w:pPr>
        <w:pStyle w:val="rvps2"/>
        <w:spacing w:before="0" w:beforeAutospacing="0" w:after="0" w:afterAutospacing="0"/>
        <w:rPr>
          <w:color w:val="000000"/>
          <w:sz w:val="28"/>
          <w:szCs w:val="28"/>
          <w:lang w:val="uk-UA" w:eastAsia="uk-UA"/>
        </w:rPr>
      </w:pPr>
    </w:p>
    <w:p w:rsidR="00E23465" w:rsidRDefault="00E23465" w:rsidP="006613A6">
      <w:pPr>
        <w:pStyle w:val="rvps2"/>
        <w:spacing w:before="0" w:beforeAutospacing="0" w:after="0" w:afterAutospacing="0"/>
        <w:rPr>
          <w:color w:val="000000"/>
          <w:sz w:val="28"/>
          <w:szCs w:val="28"/>
          <w:lang w:val="uk-UA" w:eastAsia="uk-UA"/>
        </w:rPr>
      </w:pPr>
    </w:p>
    <w:p w:rsidR="00E23465" w:rsidRDefault="00E23465" w:rsidP="006613A6">
      <w:pPr>
        <w:pStyle w:val="rvps2"/>
        <w:spacing w:before="0" w:beforeAutospacing="0" w:after="0" w:afterAutospacing="0"/>
        <w:rPr>
          <w:color w:val="000000"/>
          <w:sz w:val="28"/>
          <w:szCs w:val="28"/>
          <w:lang w:val="uk-UA" w:eastAsia="uk-UA"/>
        </w:rPr>
      </w:pPr>
    </w:p>
    <w:p w:rsidR="00794AD4" w:rsidRDefault="00794AD4" w:rsidP="006613A6">
      <w:pPr>
        <w:pStyle w:val="rvps2"/>
        <w:spacing w:before="0" w:beforeAutospacing="0" w:after="0" w:afterAutospacing="0"/>
        <w:rPr>
          <w:color w:val="000000"/>
          <w:sz w:val="28"/>
          <w:szCs w:val="28"/>
          <w:lang w:val="uk-UA" w:eastAsia="uk-UA"/>
        </w:rPr>
      </w:pPr>
      <w:r>
        <w:rPr>
          <w:color w:val="000000"/>
          <w:sz w:val="28"/>
          <w:szCs w:val="28"/>
          <w:lang w:val="uk-UA" w:eastAsia="uk-UA"/>
        </w:rPr>
        <w:t xml:space="preserve">    - у підпункті 4.9.2. та 4.9.3. цифри «0.49» замінити цифрами «0.57»;</w:t>
      </w:r>
    </w:p>
    <w:p w:rsidR="000F166E" w:rsidRDefault="00794AD4" w:rsidP="006613A6">
      <w:pPr>
        <w:pStyle w:val="rvps2"/>
        <w:spacing w:before="0" w:beforeAutospacing="0" w:after="0" w:afterAutospacing="0"/>
        <w:rPr>
          <w:sz w:val="28"/>
          <w:szCs w:val="28"/>
          <w:lang w:val="uk-UA"/>
        </w:rPr>
      </w:pPr>
      <w:r>
        <w:rPr>
          <w:sz w:val="28"/>
          <w:szCs w:val="28"/>
          <w:lang w:val="uk-UA"/>
        </w:rPr>
        <w:t xml:space="preserve">    - у підпункті 4.9.4 цифри «0.16» замінити цифрами «0.19»;</w:t>
      </w:r>
    </w:p>
    <w:p w:rsidR="00794AD4" w:rsidRPr="00A96FF0" w:rsidRDefault="00794AD4" w:rsidP="006613A6">
      <w:pPr>
        <w:pStyle w:val="rvps2"/>
        <w:spacing w:before="0" w:beforeAutospacing="0" w:after="0" w:afterAutospacing="0"/>
        <w:rPr>
          <w:sz w:val="28"/>
          <w:szCs w:val="28"/>
        </w:rPr>
      </w:pPr>
      <w:r>
        <w:rPr>
          <w:sz w:val="28"/>
          <w:szCs w:val="28"/>
          <w:lang w:val="uk-UA"/>
        </w:rPr>
        <w:t xml:space="preserve"> </w:t>
      </w:r>
      <w:r w:rsidR="00931050">
        <w:rPr>
          <w:sz w:val="28"/>
          <w:szCs w:val="28"/>
          <w:lang w:val="uk-UA"/>
        </w:rPr>
        <w:t xml:space="preserve"> </w:t>
      </w:r>
      <w:r>
        <w:rPr>
          <w:sz w:val="28"/>
          <w:szCs w:val="28"/>
          <w:lang w:val="uk-UA"/>
        </w:rPr>
        <w:t xml:space="preserve">  - підпункті 4.9.6. </w:t>
      </w:r>
      <w:r w:rsidRPr="00A96FF0">
        <w:rPr>
          <w:sz w:val="28"/>
          <w:szCs w:val="28"/>
        </w:rPr>
        <w:t>абзац перший викласти в такій редакції:</w:t>
      </w:r>
    </w:p>
    <w:p w:rsidR="00794AD4" w:rsidRPr="00A96FF0" w:rsidRDefault="00794AD4" w:rsidP="006613A6">
      <w:pPr>
        <w:pStyle w:val="rvps2"/>
        <w:spacing w:before="0" w:beforeAutospacing="0" w:after="0" w:afterAutospacing="0"/>
        <w:rPr>
          <w:sz w:val="28"/>
          <w:szCs w:val="28"/>
        </w:rPr>
      </w:pPr>
      <w:bookmarkStart w:id="6" w:name="n143"/>
      <w:bookmarkEnd w:id="6"/>
      <w:r w:rsidRPr="00A96FF0">
        <w:rPr>
          <w:sz w:val="28"/>
          <w:szCs w:val="28"/>
        </w:rPr>
        <w:t>"</w:t>
      </w:r>
      <w:r>
        <w:rPr>
          <w:sz w:val="28"/>
          <w:szCs w:val="28"/>
          <w:lang w:val="uk-UA"/>
        </w:rPr>
        <w:t>4.</w:t>
      </w:r>
      <w:r w:rsidRPr="00A96FF0">
        <w:rPr>
          <w:sz w:val="28"/>
          <w:szCs w:val="28"/>
        </w:rPr>
        <w:t>9.6. для сільськогосподарських угідь, що перебувають в умовах закритого ґрунту, - 6,33";</w:t>
      </w:r>
    </w:p>
    <w:p w:rsidR="00794AD4" w:rsidRDefault="00794AD4" w:rsidP="006613A6">
      <w:pPr>
        <w:pStyle w:val="rvps2"/>
        <w:spacing w:before="0" w:beforeAutospacing="0" w:after="0" w:afterAutospacing="0"/>
        <w:rPr>
          <w:lang w:val="uk-UA"/>
        </w:rPr>
      </w:pPr>
      <w:bookmarkStart w:id="7" w:name="n144"/>
      <w:bookmarkEnd w:id="7"/>
      <w:r w:rsidRPr="00A96FF0">
        <w:rPr>
          <w:sz w:val="28"/>
          <w:szCs w:val="28"/>
        </w:rPr>
        <w:t>абзац другий виключити</w:t>
      </w:r>
      <w:r>
        <w:t>.</w:t>
      </w:r>
      <w:r>
        <w:rPr>
          <w:lang w:val="uk-UA"/>
        </w:rPr>
        <w:t>;</w:t>
      </w:r>
    </w:p>
    <w:p w:rsidR="00794AD4" w:rsidRPr="00226E4B" w:rsidRDefault="00794AD4" w:rsidP="006613A6">
      <w:pPr>
        <w:pStyle w:val="StyleZakonu"/>
        <w:spacing w:after="0" w:line="240" w:lineRule="auto"/>
        <w:ind w:firstLine="0"/>
        <w:jc w:val="left"/>
        <w:rPr>
          <w:rFonts w:ascii="Times New Roman" w:hAnsi="Times New Roman"/>
          <w:sz w:val="28"/>
          <w:szCs w:val="28"/>
        </w:rPr>
      </w:pPr>
      <w:r>
        <w:rPr>
          <w:rFonts w:ascii="Times New Roman" w:hAnsi="Times New Roman"/>
          <w:sz w:val="28"/>
          <w:szCs w:val="28"/>
        </w:rPr>
        <w:t xml:space="preserve">       </w:t>
      </w:r>
      <w:r w:rsidRPr="00226E4B">
        <w:rPr>
          <w:rFonts w:ascii="Times New Roman" w:hAnsi="Times New Roman"/>
          <w:b/>
          <w:sz w:val="28"/>
          <w:szCs w:val="28"/>
        </w:rPr>
        <w:t>4)</w:t>
      </w:r>
      <w:r>
        <w:rPr>
          <w:rFonts w:ascii="Times New Roman" w:hAnsi="Times New Roman"/>
          <w:sz w:val="28"/>
          <w:szCs w:val="28"/>
        </w:rPr>
        <w:t xml:space="preserve"> </w:t>
      </w:r>
      <w:r w:rsidRPr="001206F8">
        <w:rPr>
          <w:rFonts w:ascii="Times New Roman" w:hAnsi="Times New Roman"/>
          <w:sz w:val="28"/>
          <w:szCs w:val="28"/>
        </w:rPr>
        <w:t xml:space="preserve">у підпункті </w:t>
      </w:r>
      <w:r>
        <w:rPr>
          <w:rFonts w:ascii="Times New Roman" w:hAnsi="Times New Roman"/>
          <w:sz w:val="28"/>
          <w:szCs w:val="28"/>
        </w:rPr>
        <w:t>5</w:t>
      </w:r>
      <w:r w:rsidRPr="001206F8">
        <w:rPr>
          <w:rFonts w:ascii="Times New Roman" w:hAnsi="Times New Roman"/>
          <w:sz w:val="28"/>
          <w:szCs w:val="28"/>
        </w:rPr>
        <w:t>.</w:t>
      </w:r>
      <w:r>
        <w:rPr>
          <w:rFonts w:ascii="Times New Roman" w:hAnsi="Times New Roman"/>
          <w:sz w:val="28"/>
          <w:szCs w:val="28"/>
        </w:rPr>
        <w:t>8</w:t>
      </w:r>
      <w:r w:rsidR="00E23465">
        <w:rPr>
          <w:rFonts w:ascii="Times New Roman" w:hAnsi="Times New Roman"/>
          <w:sz w:val="28"/>
          <w:szCs w:val="28"/>
        </w:rPr>
        <w:t>.</w:t>
      </w:r>
      <w:r w:rsidRPr="001206F8">
        <w:rPr>
          <w:rFonts w:ascii="Times New Roman" w:hAnsi="Times New Roman"/>
          <w:sz w:val="28"/>
          <w:szCs w:val="28"/>
        </w:rPr>
        <w:t xml:space="preserve">  пункту </w:t>
      </w:r>
      <w:r>
        <w:rPr>
          <w:rFonts w:ascii="Times New Roman" w:hAnsi="Times New Roman"/>
          <w:sz w:val="28"/>
          <w:szCs w:val="28"/>
        </w:rPr>
        <w:t xml:space="preserve">5 «Порядок нарахування та строки сплати єдиного податку» </w:t>
      </w:r>
      <w:r w:rsidRPr="00226E4B">
        <w:rPr>
          <w:rFonts w:ascii="Times New Roman" w:hAnsi="Times New Roman"/>
          <w:sz w:val="28"/>
          <w:szCs w:val="28"/>
        </w:rPr>
        <w:t>слова "до  органу</w:t>
      </w:r>
      <w:r>
        <w:rPr>
          <w:rFonts w:ascii="Times New Roman" w:hAnsi="Times New Roman"/>
          <w:sz w:val="28"/>
          <w:szCs w:val="28"/>
        </w:rPr>
        <w:t xml:space="preserve"> державної податкової служби</w:t>
      </w:r>
      <w:r w:rsidRPr="00226E4B">
        <w:rPr>
          <w:rFonts w:ascii="Times New Roman" w:hAnsi="Times New Roman"/>
          <w:sz w:val="28"/>
          <w:szCs w:val="28"/>
        </w:rPr>
        <w:t xml:space="preserve"> подано заяву щодо відмови від спрощеної системи оподаткування у зв’язку з припиненням провадження господарської діяльності або" виключити.</w:t>
      </w:r>
    </w:p>
    <w:p w:rsidR="00794AD4" w:rsidRDefault="00794AD4" w:rsidP="006613A6">
      <w:pPr>
        <w:pStyle w:val="StyleZakonu"/>
        <w:spacing w:after="0" w:line="240" w:lineRule="auto"/>
        <w:ind w:firstLine="0"/>
        <w:jc w:val="left"/>
        <w:rPr>
          <w:rFonts w:ascii="Times New Roman" w:hAnsi="Times New Roman"/>
          <w:sz w:val="28"/>
          <w:szCs w:val="28"/>
        </w:rPr>
      </w:pPr>
      <w:r>
        <w:rPr>
          <w:sz w:val="28"/>
          <w:szCs w:val="28"/>
        </w:rPr>
        <w:t xml:space="preserve">   </w:t>
      </w:r>
      <w:r w:rsidRPr="00226E4B">
        <w:rPr>
          <w:rFonts w:ascii="Times New Roman" w:hAnsi="Times New Roman"/>
          <w:b/>
          <w:sz w:val="28"/>
          <w:szCs w:val="28"/>
        </w:rPr>
        <w:t>5</w:t>
      </w:r>
      <w:r w:rsidRPr="001206F8">
        <w:rPr>
          <w:rFonts w:ascii="Times New Roman" w:hAnsi="Times New Roman"/>
          <w:b/>
          <w:sz w:val="28"/>
          <w:szCs w:val="28"/>
        </w:rPr>
        <w:t>)</w:t>
      </w:r>
      <w:r w:rsidRPr="001206F8">
        <w:rPr>
          <w:rFonts w:ascii="Times New Roman" w:hAnsi="Times New Roman"/>
          <w:sz w:val="28"/>
          <w:szCs w:val="28"/>
        </w:rPr>
        <w:t xml:space="preserve"> у підпункті 6.6</w:t>
      </w:r>
      <w:r w:rsidR="00E23465">
        <w:rPr>
          <w:rFonts w:ascii="Times New Roman" w:hAnsi="Times New Roman"/>
          <w:sz w:val="28"/>
          <w:szCs w:val="28"/>
        </w:rPr>
        <w:t>.</w:t>
      </w:r>
      <w:r w:rsidRPr="001206F8">
        <w:rPr>
          <w:rFonts w:ascii="Times New Roman" w:hAnsi="Times New Roman"/>
          <w:sz w:val="28"/>
          <w:szCs w:val="28"/>
        </w:rPr>
        <w:t xml:space="preserve">  пункту 6 «Податковий звітний період» слова "подано до </w:t>
      </w:r>
      <w:r>
        <w:rPr>
          <w:rFonts w:ascii="Times New Roman" w:hAnsi="Times New Roman"/>
          <w:sz w:val="28"/>
          <w:szCs w:val="28"/>
        </w:rPr>
        <w:t>державної податкової служби</w:t>
      </w:r>
      <w:r w:rsidRPr="001206F8">
        <w:rPr>
          <w:rFonts w:ascii="Times New Roman" w:hAnsi="Times New Roman"/>
          <w:sz w:val="28"/>
          <w:szCs w:val="28"/>
        </w:rPr>
        <w:t xml:space="preserve"> заяву щодо відмови від спрощеної системи оподаткування у зв’язку з припиненням провадження господарської діяльності" замінити словами "відповідним контролюючим органом отримано від державного реєстратора повідомлення про проведення державної реєстрації такого припинення".</w:t>
      </w:r>
      <w:r>
        <w:rPr>
          <w:rFonts w:ascii="Times New Roman" w:hAnsi="Times New Roman"/>
          <w:sz w:val="28"/>
          <w:szCs w:val="28"/>
        </w:rPr>
        <w:t>;</w:t>
      </w:r>
    </w:p>
    <w:p w:rsidR="00794AD4" w:rsidRDefault="00794AD4" w:rsidP="006613A6">
      <w:pPr>
        <w:pStyle w:val="StyleZakonu"/>
        <w:spacing w:after="0" w:line="240" w:lineRule="auto"/>
        <w:ind w:firstLine="0"/>
        <w:jc w:val="left"/>
        <w:rPr>
          <w:rFonts w:ascii="Times New Roman" w:hAnsi="Times New Roman"/>
          <w:sz w:val="28"/>
          <w:szCs w:val="28"/>
        </w:rPr>
      </w:pPr>
      <w:r>
        <w:rPr>
          <w:rFonts w:ascii="Times New Roman" w:hAnsi="Times New Roman"/>
          <w:sz w:val="28"/>
          <w:szCs w:val="28"/>
        </w:rPr>
        <w:t xml:space="preserve">     </w:t>
      </w:r>
      <w:r w:rsidRPr="006B0DB9">
        <w:rPr>
          <w:rFonts w:ascii="Times New Roman" w:hAnsi="Times New Roman"/>
          <w:b/>
          <w:sz w:val="28"/>
          <w:szCs w:val="28"/>
        </w:rPr>
        <w:t>6)</w:t>
      </w:r>
      <w:r>
        <w:rPr>
          <w:rFonts w:ascii="Times New Roman" w:hAnsi="Times New Roman"/>
          <w:b/>
          <w:sz w:val="28"/>
          <w:szCs w:val="28"/>
        </w:rPr>
        <w:t xml:space="preserve"> </w:t>
      </w:r>
      <w:r w:rsidRPr="006B0DB9">
        <w:rPr>
          <w:rFonts w:ascii="Times New Roman" w:hAnsi="Times New Roman"/>
          <w:sz w:val="28"/>
          <w:szCs w:val="28"/>
        </w:rPr>
        <w:t>у пункті 7</w:t>
      </w:r>
      <w:r>
        <w:rPr>
          <w:rFonts w:ascii="Times New Roman" w:hAnsi="Times New Roman"/>
          <w:sz w:val="28"/>
          <w:szCs w:val="28"/>
        </w:rPr>
        <w:t xml:space="preserve"> «Ведення обліку і складання звітності платниками єдиного податку»:</w:t>
      </w:r>
    </w:p>
    <w:p w:rsidR="00794AD4" w:rsidRPr="003345CA" w:rsidRDefault="00794AD4" w:rsidP="006613A6">
      <w:pPr>
        <w:pStyle w:val="StyleZakonu"/>
        <w:spacing w:after="0" w:line="240" w:lineRule="auto"/>
        <w:ind w:firstLine="709"/>
        <w:jc w:val="left"/>
        <w:rPr>
          <w:rFonts w:ascii="Times New Roman" w:hAnsi="Times New Roman"/>
          <w:sz w:val="28"/>
          <w:szCs w:val="28"/>
        </w:rPr>
      </w:pPr>
      <w:r>
        <w:rPr>
          <w:rFonts w:ascii="Times New Roman" w:hAnsi="Times New Roman"/>
          <w:sz w:val="28"/>
          <w:szCs w:val="28"/>
        </w:rPr>
        <w:t xml:space="preserve"> - у підпункті 7.1.2.</w:t>
      </w:r>
      <w:r w:rsidR="00E23465">
        <w:rPr>
          <w:rFonts w:ascii="Peterburg Cyr" w:hAnsi="Peterburg Cyr"/>
          <w:sz w:val="28"/>
          <w:szCs w:val="28"/>
          <w:lang w:eastAsia="en-US"/>
        </w:rPr>
        <w:t xml:space="preserve"> </w:t>
      </w:r>
      <w:r w:rsidRPr="003345CA">
        <w:rPr>
          <w:rFonts w:ascii="Times New Roman" w:hAnsi="Times New Roman"/>
          <w:sz w:val="28"/>
          <w:szCs w:val="28"/>
          <w:lang w:eastAsia="en-US"/>
        </w:rPr>
        <w:t xml:space="preserve">слова </w:t>
      </w:r>
      <w:r w:rsidRPr="003345CA">
        <w:rPr>
          <w:rFonts w:ascii="Times New Roman" w:hAnsi="Times New Roman"/>
          <w:sz w:val="28"/>
          <w:szCs w:val="28"/>
        </w:rPr>
        <w:t>"</w:t>
      </w:r>
      <w:r w:rsidRPr="003345CA">
        <w:rPr>
          <w:rFonts w:ascii="Times New Roman" w:hAnsi="Times New Roman"/>
          <w:sz w:val="28"/>
          <w:szCs w:val="28"/>
          <w:lang w:eastAsia="en-US"/>
        </w:rPr>
        <w:t>податкову і митну</w:t>
      </w:r>
      <w:r w:rsidRPr="003345CA">
        <w:rPr>
          <w:rFonts w:ascii="Times New Roman" w:hAnsi="Times New Roman"/>
          <w:sz w:val="28"/>
          <w:szCs w:val="28"/>
        </w:rPr>
        <w:t>"</w:t>
      </w:r>
      <w:r w:rsidRPr="003345CA">
        <w:rPr>
          <w:rFonts w:ascii="Times New Roman" w:hAnsi="Times New Roman"/>
          <w:sz w:val="28"/>
          <w:szCs w:val="28"/>
          <w:lang w:eastAsia="en-US"/>
        </w:rPr>
        <w:t xml:space="preserve"> замінити словом </w:t>
      </w:r>
      <w:r w:rsidRPr="003345CA">
        <w:rPr>
          <w:rFonts w:ascii="Times New Roman" w:hAnsi="Times New Roman"/>
          <w:sz w:val="28"/>
          <w:szCs w:val="28"/>
        </w:rPr>
        <w:t>"</w:t>
      </w:r>
      <w:r w:rsidRPr="003345CA">
        <w:rPr>
          <w:rFonts w:ascii="Times New Roman" w:hAnsi="Times New Roman"/>
          <w:sz w:val="28"/>
          <w:szCs w:val="28"/>
          <w:lang w:eastAsia="en-US"/>
        </w:rPr>
        <w:t>фінансову</w:t>
      </w:r>
      <w:r w:rsidRPr="003345CA">
        <w:rPr>
          <w:rFonts w:ascii="Times New Roman" w:hAnsi="Times New Roman"/>
          <w:sz w:val="28"/>
          <w:szCs w:val="28"/>
        </w:rPr>
        <w:t>"</w:t>
      </w:r>
      <w:r w:rsidRPr="003345CA">
        <w:rPr>
          <w:rFonts w:ascii="Times New Roman" w:hAnsi="Times New Roman"/>
          <w:sz w:val="28"/>
          <w:szCs w:val="28"/>
          <w:lang w:eastAsia="en-US"/>
        </w:rPr>
        <w:t xml:space="preserve">, а після слів </w:t>
      </w:r>
      <w:r w:rsidRPr="003345CA">
        <w:rPr>
          <w:rFonts w:ascii="Times New Roman" w:hAnsi="Times New Roman"/>
          <w:sz w:val="28"/>
          <w:szCs w:val="28"/>
        </w:rPr>
        <w:t>"</w:t>
      </w:r>
      <w:r w:rsidRPr="003345CA">
        <w:rPr>
          <w:rFonts w:ascii="Times New Roman" w:hAnsi="Times New Roman"/>
          <w:sz w:val="28"/>
          <w:szCs w:val="28"/>
          <w:lang w:eastAsia="en-US"/>
        </w:rPr>
        <w:t>Книги обліку доходів</w:t>
      </w:r>
      <w:r w:rsidRPr="003345CA">
        <w:rPr>
          <w:rFonts w:ascii="Times New Roman" w:hAnsi="Times New Roman"/>
          <w:sz w:val="28"/>
          <w:szCs w:val="28"/>
        </w:rPr>
        <w:t>"</w:t>
      </w:r>
      <w:r w:rsidRPr="003345CA">
        <w:rPr>
          <w:rFonts w:ascii="Times New Roman" w:hAnsi="Times New Roman"/>
          <w:sz w:val="28"/>
          <w:szCs w:val="28"/>
          <w:lang w:eastAsia="en-US"/>
        </w:rPr>
        <w:t xml:space="preserve"> доповнити словами </w:t>
      </w:r>
      <w:r w:rsidRPr="003345CA">
        <w:rPr>
          <w:rFonts w:ascii="Times New Roman" w:hAnsi="Times New Roman"/>
          <w:sz w:val="28"/>
          <w:szCs w:val="28"/>
        </w:rPr>
        <w:t>"</w:t>
      </w:r>
      <w:r w:rsidRPr="003345CA">
        <w:rPr>
          <w:rFonts w:ascii="Times New Roman" w:hAnsi="Times New Roman"/>
          <w:sz w:val="28"/>
          <w:szCs w:val="28"/>
          <w:lang w:eastAsia="en-US"/>
        </w:rPr>
        <w:t>та витрат</w:t>
      </w:r>
      <w:r w:rsidRPr="003345CA">
        <w:rPr>
          <w:rFonts w:ascii="Times New Roman" w:hAnsi="Times New Roman"/>
          <w:sz w:val="28"/>
          <w:szCs w:val="28"/>
        </w:rPr>
        <w:t>"</w:t>
      </w:r>
      <w:r w:rsidRPr="003345CA">
        <w:rPr>
          <w:rFonts w:ascii="Times New Roman" w:hAnsi="Times New Roman"/>
          <w:sz w:val="28"/>
          <w:szCs w:val="28"/>
          <w:lang w:eastAsia="en-US"/>
        </w:rPr>
        <w:t>;</w:t>
      </w:r>
    </w:p>
    <w:p w:rsidR="00794AD4" w:rsidRPr="003345CA" w:rsidRDefault="00794AD4" w:rsidP="006613A6">
      <w:pPr>
        <w:pStyle w:val="StyleZakonu"/>
        <w:spacing w:after="0" w:line="240" w:lineRule="auto"/>
        <w:ind w:firstLine="709"/>
        <w:jc w:val="left"/>
        <w:rPr>
          <w:rFonts w:ascii="Times New Roman" w:hAnsi="Times New Roman"/>
          <w:sz w:val="28"/>
          <w:szCs w:val="28"/>
        </w:rPr>
      </w:pPr>
      <w:r>
        <w:rPr>
          <w:rFonts w:ascii="Times New Roman" w:hAnsi="Times New Roman"/>
          <w:sz w:val="28"/>
          <w:szCs w:val="28"/>
          <w:lang w:eastAsia="en-US"/>
        </w:rPr>
        <w:t xml:space="preserve"> - </w:t>
      </w:r>
      <w:r w:rsidRPr="003345CA">
        <w:rPr>
          <w:rFonts w:ascii="Times New Roman" w:hAnsi="Times New Roman"/>
          <w:sz w:val="28"/>
          <w:szCs w:val="28"/>
          <w:lang w:eastAsia="en-US"/>
        </w:rPr>
        <w:t xml:space="preserve">в абзаці другому пункту </w:t>
      </w:r>
      <w:r>
        <w:rPr>
          <w:rFonts w:ascii="Times New Roman" w:hAnsi="Times New Roman"/>
          <w:sz w:val="28"/>
          <w:szCs w:val="28"/>
          <w:lang w:eastAsia="en-US"/>
        </w:rPr>
        <w:t>7.2.</w:t>
      </w:r>
      <w:r w:rsidRPr="003345CA">
        <w:rPr>
          <w:rFonts w:ascii="Times New Roman" w:hAnsi="Times New Roman"/>
          <w:sz w:val="28"/>
          <w:szCs w:val="28"/>
          <w:lang w:eastAsia="en-US"/>
        </w:rPr>
        <w:t xml:space="preserve"> слова </w:t>
      </w:r>
      <w:r w:rsidRPr="003345CA">
        <w:rPr>
          <w:rFonts w:ascii="Times New Roman" w:hAnsi="Times New Roman"/>
          <w:sz w:val="28"/>
          <w:szCs w:val="28"/>
        </w:rPr>
        <w:t>"</w:t>
      </w:r>
      <w:r w:rsidRPr="003345CA">
        <w:rPr>
          <w:rFonts w:ascii="Times New Roman" w:hAnsi="Times New Roman"/>
          <w:sz w:val="28"/>
          <w:szCs w:val="28"/>
          <w:lang w:eastAsia="en-US"/>
        </w:rPr>
        <w:t>другої, третьої або п’ятої</w:t>
      </w:r>
      <w:r w:rsidRPr="003345CA">
        <w:rPr>
          <w:rFonts w:ascii="Times New Roman" w:hAnsi="Times New Roman"/>
          <w:sz w:val="28"/>
          <w:szCs w:val="28"/>
        </w:rPr>
        <w:t>"</w:t>
      </w:r>
      <w:r w:rsidRPr="003345CA">
        <w:rPr>
          <w:rFonts w:ascii="Times New Roman" w:hAnsi="Times New Roman"/>
          <w:sz w:val="28"/>
          <w:szCs w:val="28"/>
          <w:lang w:eastAsia="en-US"/>
        </w:rPr>
        <w:t xml:space="preserve"> замінити словами </w:t>
      </w:r>
      <w:r w:rsidRPr="003345CA">
        <w:rPr>
          <w:rFonts w:ascii="Times New Roman" w:hAnsi="Times New Roman"/>
          <w:sz w:val="28"/>
          <w:szCs w:val="28"/>
        </w:rPr>
        <w:t>"</w:t>
      </w:r>
      <w:r w:rsidRPr="003345CA">
        <w:rPr>
          <w:rFonts w:ascii="Times New Roman" w:hAnsi="Times New Roman"/>
          <w:sz w:val="28"/>
          <w:szCs w:val="28"/>
          <w:lang w:eastAsia="en-US"/>
        </w:rPr>
        <w:t>другої або третьої</w:t>
      </w:r>
      <w:r w:rsidRPr="003345CA">
        <w:rPr>
          <w:rFonts w:ascii="Times New Roman" w:hAnsi="Times New Roman"/>
          <w:sz w:val="28"/>
          <w:szCs w:val="28"/>
        </w:rPr>
        <w:t>"</w:t>
      </w:r>
      <w:r w:rsidRPr="003345CA">
        <w:rPr>
          <w:rFonts w:ascii="Times New Roman" w:hAnsi="Times New Roman"/>
          <w:sz w:val="28"/>
          <w:szCs w:val="28"/>
          <w:lang w:eastAsia="en-US"/>
        </w:rPr>
        <w:t>;</w:t>
      </w:r>
    </w:p>
    <w:p w:rsidR="00794AD4" w:rsidRPr="003345CA" w:rsidRDefault="00794AD4" w:rsidP="006613A6">
      <w:pPr>
        <w:pStyle w:val="StyleZakonu"/>
        <w:spacing w:after="0" w:line="240" w:lineRule="auto"/>
        <w:ind w:firstLine="709"/>
        <w:jc w:val="left"/>
        <w:rPr>
          <w:rFonts w:ascii="Times New Roman" w:hAnsi="Times New Roman"/>
          <w:sz w:val="28"/>
          <w:szCs w:val="28"/>
        </w:rPr>
      </w:pPr>
      <w:r>
        <w:rPr>
          <w:rFonts w:ascii="Times New Roman" w:hAnsi="Times New Roman"/>
          <w:sz w:val="28"/>
          <w:szCs w:val="28"/>
          <w:lang w:eastAsia="en-US"/>
        </w:rPr>
        <w:t xml:space="preserve"> - </w:t>
      </w:r>
      <w:r w:rsidRPr="003345CA">
        <w:rPr>
          <w:rFonts w:ascii="Times New Roman" w:hAnsi="Times New Roman"/>
          <w:sz w:val="28"/>
          <w:szCs w:val="28"/>
          <w:lang w:eastAsia="en-US"/>
        </w:rPr>
        <w:t xml:space="preserve">абзац перший підпункту </w:t>
      </w:r>
      <w:r>
        <w:rPr>
          <w:rFonts w:ascii="Times New Roman" w:hAnsi="Times New Roman"/>
          <w:sz w:val="28"/>
          <w:szCs w:val="28"/>
          <w:lang w:eastAsia="en-US"/>
        </w:rPr>
        <w:t>7</w:t>
      </w:r>
      <w:r w:rsidRPr="003345CA">
        <w:rPr>
          <w:rFonts w:ascii="Times New Roman" w:hAnsi="Times New Roman"/>
          <w:sz w:val="28"/>
          <w:szCs w:val="28"/>
          <w:lang w:eastAsia="en-US"/>
        </w:rPr>
        <w:t>.5.1</w:t>
      </w:r>
      <w:r w:rsidR="00E23465">
        <w:rPr>
          <w:rFonts w:ascii="Times New Roman" w:hAnsi="Times New Roman"/>
          <w:sz w:val="28"/>
          <w:szCs w:val="28"/>
          <w:lang w:eastAsia="en-US"/>
        </w:rPr>
        <w:t>.</w:t>
      </w:r>
      <w:r w:rsidRPr="003345CA">
        <w:rPr>
          <w:rFonts w:ascii="Times New Roman" w:hAnsi="Times New Roman"/>
          <w:sz w:val="28"/>
          <w:szCs w:val="28"/>
          <w:lang w:eastAsia="en-US"/>
        </w:rPr>
        <w:t xml:space="preserve"> п</w:t>
      </w:r>
      <w:r>
        <w:rPr>
          <w:rFonts w:ascii="Times New Roman" w:hAnsi="Times New Roman"/>
          <w:sz w:val="28"/>
          <w:szCs w:val="28"/>
          <w:lang w:eastAsia="en-US"/>
        </w:rPr>
        <w:t>ідп</w:t>
      </w:r>
      <w:r w:rsidRPr="003345CA">
        <w:rPr>
          <w:rFonts w:ascii="Times New Roman" w:hAnsi="Times New Roman"/>
          <w:sz w:val="28"/>
          <w:szCs w:val="28"/>
          <w:lang w:eastAsia="en-US"/>
        </w:rPr>
        <w:t xml:space="preserve">ункту </w:t>
      </w:r>
      <w:r>
        <w:rPr>
          <w:rFonts w:ascii="Times New Roman" w:hAnsi="Times New Roman"/>
          <w:sz w:val="28"/>
          <w:szCs w:val="28"/>
          <w:lang w:eastAsia="en-US"/>
        </w:rPr>
        <w:t>7</w:t>
      </w:r>
      <w:r w:rsidRPr="003345CA">
        <w:rPr>
          <w:rFonts w:ascii="Times New Roman" w:hAnsi="Times New Roman"/>
          <w:sz w:val="28"/>
          <w:szCs w:val="28"/>
          <w:lang w:eastAsia="en-US"/>
        </w:rPr>
        <w:t>.5</w:t>
      </w:r>
      <w:r w:rsidR="00E23465">
        <w:rPr>
          <w:rFonts w:ascii="Times New Roman" w:hAnsi="Times New Roman"/>
          <w:sz w:val="28"/>
          <w:szCs w:val="28"/>
          <w:lang w:eastAsia="en-US"/>
        </w:rPr>
        <w:t>.</w:t>
      </w:r>
      <w:r w:rsidRPr="003345CA">
        <w:rPr>
          <w:rFonts w:ascii="Times New Roman" w:hAnsi="Times New Roman"/>
          <w:sz w:val="28"/>
          <w:szCs w:val="28"/>
          <w:lang w:eastAsia="en-US"/>
        </w:rPr>
        <w:t xml:space="preserve"> доповнити словами </w:t>
      </w:r>
      <w:r w:rsidRPr="003345CA">
        <w:rPr>
          <w:rFonts w:ascii="Times New Roman" w:hAnsi="Times New Roman"/>
          <w:sz w:val="28"/>
          <w:szCs w:val="28"/>
        </w:rPr>
        <w:t>"</w:t>
      </w:r>
      <w:r w:rsidRPr="003345CA">
        <w:rPr>
          <w:rFonts w:ascii="Times New Roman" w:hAnsi="Times New Roman"/>
          <w:sz w:val="28"/>
          <w:szCs w:val="28"/>
          <w:lang w:eastAsia="en-US"/>
        </w:rPr>
        <w:t xml:space="preserve">або відмови від застосування спрощеної системи оподаткування у зв’язку з переходом на сплату інших податків і зборів, визначених цим </w:t>
      </w:r>
      <w:r>
        <w:rPr>
          <w:rFonts w:ascii="Times New Roman" w:hAnsi="Times New Roman"/>
          <w:sz w:val="28"/>
          <w:szCs w:val="28"/>
          <w:lang w:eastAsia="en-US"/>
        </w:rPr>
        <w:t>Положенням</w:t>
      </w:r>
      <w:r w:rsidRPr="003345CA">
        <w:rPr>
          <w:rFonts w:ascii="Times New Roman" w:hAnsi="Times New Roman"/>
          <w:sz w:val="28"/>
          <w:szCs w:val="28"/>
        </w:rPr>
        <w:t>"</w:t>
      </w:r>
      <w:r w:rsidRPr="003345CA">
        <w:rPr>
          <w:rFonts w:ascii="Times New Roman" w:hAnsi="Times New Roman"/>
          <w:sz w:val="28"/>
          <w:szCs w:val="28"/>
          <w:lang w:eastAsia="en-US"/>
        </w:rPr>
        <w:t>;</w:t>
      </w:r>
    </w:p>
    <w:p w:rsidR="00794AD4" w:rsidRDefault="00794AD4" w:rsidP="006613A6">
      <w:pPr>
        <w:pStyle w:val="StyleZakonu"/>
        <w:spacing w:after="0" w:line="240" w:lineRule="auto"/>
        <w:ind w:firstLine="709"/>
        <w:jc w:val="left"/>
        <w:rPr>
          <w:rFonts w:ascii="Times New Roman" w:hAnsi="Times New Roman"/>
          <w:sz w:val="28"/>
          <w:szCs w:val="28"/>
          <w:lang w:eastAsia="en-US"/>
        </w:rPr>
      </w:pPr>
      <w:r>
        <w:rPr>
          <w:rFonts w:ascii="Times New Roman" w:hAnsi="Times New Roman"/>
          <w:sz w:val="28"/>
          <w:szCs w:val="28"/>
          <w:lang w:eastAsia="en-US"/>
        </w:rPr>
        <w:t xml:space="preserve"> - підпункт 7</w:t>
      </w:r>
      <w:r w:rsidRPr="003345CA">
        <w:rPr>
          <w:rFonts w:ascii="Times New Roman" w:hAnsi="Times New Roman"/>
          <w:sz w:val="28"/>
          <w:szCs w:val="28"/>
          <w:lang w:eastAsia="en-US"/>
        </w:rPr>
        <w:t xml:space="preserve">.10 </w:t>
      </w:r>
      <w:r w:rsidR="00030C40">
        <w:rPr>
          <w:rFonts w:ascii="Times New Roman" w:hAnsi="Times New Roman"/>
          <w:sz w:val="28"/>
          <w:szCs w:val="28"/>
          <w:lang w:eastAsia="en-US"/>
        </w:rPr>
        <w:t>викласти в новій редакції</w:t>
      </w:r>
      <w:r>
        <w:rPr>
          <w:rFonts w:ascii="Times New Roman" w:hAnsi="Times New Roman"/>
          <w:sz w:val="28"/>
          <w:szCs w:val="28"/>
          <w:lang w:eastAsia="en-US"/>
        </w:rPr>
        <w:t>:</w:t>
      </w:r>
    </w:p>
    <w:p w:rsidR="00794AD4" w:rsidRPr="003345CA" w:rsidRDefault="00794AD4" w:rsidP="006613A6">
      <w:pPr>
        <w:pStyle w:val="rvps2"/>
        <w:spacing w:before="0" w:beforeAutospacing="0" w:after="0" w:afterAutospacing="0"/>
        <w:rPr>
          <w:sz w:val="28"/>
          <w:szCs w:val="28"/>
        </w:rPr>
      </w:pPr>
      <w:r>
        <w:rPr>
          <w:sz w:val="28"/>
          <w:szCs w:val="28"/>
          <w:lang w:eastAsia="en-US"/>
        </w:rPr>
        <w:t>«7.10.</w:t>
      </w:r>
      <w:r w:rsidRPr="003345CA">
        <w:t xml:space="preserve"> </w:t>
      </w:r>
      <w:r w:rsidRPr="003345CA">
        <w:rPr>
          <w:sz w:val="28"/>
          <w:szCs w:val="28"/>
        </w:rPr>
        <w:t>Реєстратори розрахункових операцій не застосовуються платниками єдиного податку:</w:t>
      </w:r>
    </w:p>
    <w:p w:rsidR="00794AD4" w:rsidRPr="003345CA" w:rsidRDefault="00794AD4" w:rsidP="006613A6">
      <w:pPr>
        <w:pStyle w:val="rvps2"/>
        <w:spacing w:before="0" w:beforeAutospacing="0" w:after="0" w:afterAutospacing="0"/>
        <w:rPr>
          <w:sz w:val="28"/>
          <w:szCs w:val="28"/>
        </w:rPr>
      </w:pPr>
      <w:bookmarkStart w:id="8" w:name="n12373"/>
      <w:bookmarkEnd w:id="8"/>
      <w:r w:rsidRPr="003345CA">
        <w:rPr>
          <w:sz w:val="28"/>
          <w:szCs w:val="28"/>
        </w:rPr>
        <w:t>першої групи;</w:t>
      </w:r>
    </w:p>
    <w:p w:rsidR="00E04B3B" w:rsidRDefault="00794AD4" w:rsidP="006613A6">
      <w:pPr>
        <w:pStyle w:val="rvps2"/>
        <w:spacing w:before="0" w:beforeAutospacing="0" w:after="0" w:afterAutospacing="0"/>
        <w:rPr>
          <w:sz w:val="28"/>
          <w:szCs w:val="28"/>
          <w:lang w:val="uk-UA"/>
        </w:rPr>
      </w:pPr>
      <w:bookmarkStart w:id="9" w:name="n12374"/>
      <w:bookmarkEnd w:id="9"/>
      <w:r w:rsidRPr="003345CA">
        <w:rPr>
          <w:sz w:val="28"/>
          <w:szCs w:val="28"/>
        </w:rPr>
        <w:t xml:space="preserve">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w:t>
      </w:r>
      <w:r>
        <w:rPr>
          <w:sz w:val="28"/>
          <w:szCs w:val="28"/>
          <w:lang w:val="uk-UA"/>
        </w:rPr>
        <w:t>реєстрації суб’єкта господарювання як</w:t>
      </w:r>
      <w:r w:rsidRPr="003345CA">
        <w:rPr>
          <w:sz w:val="28"/>
          <w:szCs w:val="28"/>
        </w:rPr>
        <w:t xml:space="preserve"> платника єдиного податку.</w:t>
      </w:r>
    </w:p>
    <w:p w:rsidR="00794AD4" w:rsidRPr="00E04B3B" w:rsidRDefault="00E04B3B" w:rsidP="006613A6">
      <w:pPr>
        <w:pStyle w:val="rvps2"/>
        <w:spacing w:before="0" w:beforeAutospacing="0" w:after="0" w:afterAutospacing="0"/>
        <w:rPr>
          <w:sz w:val="28"/>
          <w:szCs w:val="28"/>
          <w:lang w:val="uk-UA"/>
        </w:rPr>
      </w:pPr>
      <w:r>
        <w:rPr>
          <w:color w:val="000000"/>
          <w:sz w:val="28"/>
          <w:szCs w:val="28"/>
          <w:lang w:val="uk-UA" w:eastAsia="uk-UA"/>
        </w:rPr>
        <w:t xml:space="preserve">   </w:t>
      </w:r>
      <w:r w:rsidRPr="00E04B3B">
        <w:rPr>
          <w:color w:val="000000"/>
          <w:sz w:val="28"/>
          <w:szCs w:val="28"/>
          <w:lang w:val="uk-UA" w:eastAsia="uk-UA"/>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w:t>
      </w:r>
      <w:r w:rsidR="00794AD4" w:rsidRPr="00E04B3B">
        <w:rPr>
          <w:sz w:val="28"/>
          <w:szCs w:val="28"/>
          <w:lang w:val="uk-UA"/>
        </w:rPr>
        <w:t>»;</w:t>
      </w:r>
    </w:p>
    <w:p w:rsidR="00794AD4" w:rsidRDefault="00794AD4" w:rsidP="006613A6">
      <w:pPr>
        <w:pStyle w:val="rvps2"/>
        <w:spacing w:before="0" w:beforeAutospacing="0" w:after="0" w:afterAutospacing="0"/>
        <w:rPr>
          <w:sz w:val="28"/>
          <w:szCs w:val="28"/>
          <w:lang w:val="uk-UA"/>
        </w:rPr>
      </w:pPr>
      <w:r>
        <w:rPr>
          <w:sz w:val="28"/>
          <w:szCs w:val="28"/>
          <w:lang w:val="uk-UA"/>
        </w:rPr>
        <w:t xml:space="preserve">     </w:t>
      </w:r>
      <w:r w:rsidRPr="008F3A39">
        <w:rPr>
          <w:b/>
          <w:sz w:val="28"/>
          <w:szCs w:val="28"/>
          <w:lang w:val="uk-UA"/>
        </w:rPr>
        <w:t>7)</w:t>
      </w:r>
      <w:r>
        <w:rPr>
          <w:b/>
          <w:sz w:val="28"/>
          <w:szCs w:val="28"/>
          <w:lang w:val="uk-UA"/>
        </w:rPr>
        <w:t xml:space="preserve"> </w:t>
      </w:r>
      <w:r>
        <w:rPr>
          <w:sz w:val="28"/>
          <w:szCs w:val="28"/>
          <w:lang w:val="uk-UA"/>
        </w:rPr>
        <w:t>пункт 8 «Особливості нарахування, сплати та подання звітності з окремих податків і зборів платниками єдиного податку» доповнити підпунктом 8.4. такого змісту:</w:t>
      </w:r>
    </w:p>
    <w:p w:rsidR="00E23465" w:rsidRDefault="00E23465" w:rsidP="006613A6">
      <w:pPr>
        <w:pStyle w:val="rvps2"/>
        <w:spacing w:before="0" w:beforeAutospacing="0" w:after="0" w:afterAutospacing="0"/>
        <w:rPr>
          <w:sz w:val="28"/>
          <w:szCs w:val="28"/>
          <w:lang w:val="uk-UA"/>
        </w:rPr>
      </w:pPr>
    </w:p>
    <w:p w:rsidR="00E23465" w:rsidRDefault="00E23465" w:rsidP="006613A6">
      <w:pPr>
        <w:pStyle w:val="rvps2"/>
        <w:spacing w:before="0" w:beforeAutospacing="0" w:after="0" w:afterAutospacing="0"/>
        <w:rPr>
          <w:sz w:val="28"/>
          <w:szCs w:val="28"/>
          <w:lang w:val="uk-UA"/>
        </w:rPr>
      </w:pPr>
    </w:p>
    <w:p w:rsidR="00E23465" w:rsidRDefault="00E23465" w:rsidP="006613A6">
      <w:pPr>
        <w:pStyle w:val="rvps2"/>
        <w:spacing w:before="0" w:beforeAutospacing="0" w:after="0" w:afterAutospacing="0"/>
        <w:rPr>
          <w:sz w:val="28"/>
          <w:szCs w:val="28"/>
          <w:lang w:val="uk-UA"/>
        </w:rPr>
      </w:pPr>
    </w:p>
    <w:p w:rsidR="00E23465" w:rsidRDefault="00E23465" w:rsidP="006613A6">
      <w:pPr>
        <w:pStyle w:val="rvps2"/>
        <w:spacing w:before="0" w:beforeAutospacing="0" w:after="0" w:afterAutospacing="0"/>
        <w:rPr>
          <w:sz w:val="28"/>
          <w:szCs w:val="28"/>
          <w:lang w:val="uk-UA"/>
        </w:rPr>
      </w:pPr>
    </w:p>
    <w:p w:rsidR="00E23465" w:rsidRDefault="00E23465" w:rsidP="006613A6">
      <w:pPr>
        <w:pStyle w:val="rvps2"/>
        <w:spacing w:before="0" w:beforeAutospacing="0" w:after="0" w:afterAutospacing="0"/>
        <w:rPr>
          <w:sz w:val="28"/>
          <w:szCs w:val="28"/>
          <w:lang w:val="uk-UA"/>
        </w:rPr>
      </w:pPr>
    </w:p>
    <w:p w:rsidR="000F166E" w:rsidRDefault="00794AD4" w:rsidP="00E23465">
      <w:pPr>
        <w:pStyle w:val="StyleZakonu"/>
        <w:spacing w:after="0" w:line="240" w:lineRule="auto"/>
        <w:ind w:firstLine="709"/>
        <w:jc w:val="left"/>
        <w:rPr>
          <w:rFonts w:ascii="Times New Roman" w:hAnsi="Times New Roman"/>
          <w:sz w:val="28"/>
          <w:szCs w:val="28"/>
        </w:rPr>
      </w:pPr>
      <w:r>
        <w:rPr>
          <w:sz w:val="28"/>
          <w:szCs w:val="28"/>
        </w:rPr>
        <w:t xml:space="preserve"> «</w:t>
      </w:r>
      <w:r w:rsidRPr="008F3A39">
        <w:rPr>
          <w:rFonts w:ascii="Times New Roman" w:hAnsi="Times New Roman"/>
          <w:sz w:val="28"/>
          <w:szCs w:val="28"/>
        </w:rPr>
        <w:t>8.4.</w:t>
      </w:r>
      <w:r w:rsidRPr="008F3A39">
        <w:rPr>
          <w:rFonts w:ascii="Times New Roman" w:hAnsi="Times New Roman"/>
          <w:spacing w:val="-2"/>
          <w:sz w:val="28"/>
          <w:szCs w:val="28"/>
        </w:rPr>
        <w:t xml:space="preserve"> Дивіденди, що виплачуються платниками єдиного податку</w:t>
      </w:r>
      <w:r w:rsidRPr="008F3A39">
        <w:rPr>
          <w:rFonts w:ascii="Times New Roman" w:hAnsi="Times New Roman"/>
          <w:sz w:val="28"/>
          <w:szCs w:val="28"/>
        </w:rPr>
        <w:t xml:space="preserve">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розділами II і IV </w:t>
      </w:r>
      <w:r>
        <w:rPr>
          <w:rFonts w:ascii="Times New Roman" w:hAnsi="Times New Roman"/>
          <w:sz w:val="28"/>
          <w:szCs w:val="28"/>
        </w:rPr>
        <w:t>Податкового</w:t>
      </w:r>
      <w:r w:rsidR="000F166E">
        <w:rPr>
          <w:rFonts w:ascii="Times New Roman" w:hAnsi="Times New Roman"/>
          <w:sz w:val="28"/>
          <w:szCs w:val="28"/>
        </w:rPr>
        <w:t xml:space="preserve"> </w:t>
      </w:r>
      <w:r w:rsidR="00E23465">
        <w:rPr>
          <w:rFonts w:ascii="Times New Roman" w:hAnsi="Times New Roman"/>
          <w:sz w:val="28"/>
          <w:szCs w:val="28"/>
        </w:rPr>
        <w:t>к</w:t>
      </w:r>
      <w:r w:rsidR="000F166E">
        <w:rPr>
          <w:rFonts w:ascii="Times New Roman" w:hAnsi="Times New Roman"/>
          <w:sz w:val="28"/>
          <w:szCs w:val="28"/>
        </w:rPr>
        <w:t>одексу"</w:t>
      </w:r>
      <w:r>
        <w:rPr>
          <w:rFonts w:ascii="Times New Roman" w:hAnsi="Times New Roman"/>
          <w:sz w:val="28"/>
          <w:szCs w:val="28"/>
        </w:rPr>
        <w:t>;</w:t>
      </w:r>
    </w:p>
    <w:p w:rsidR="00794AD4" w:rsidRDefault="00E23465" w:rsidP="006613A6">
      <w:pPr>
        <w:pStyle w:val="StyleZakonu"/>
        <w:spacing w:after="0" w:line="240" w:lineRule="auto"/>
        <w:jc w:val="left"/>
        <w:rPr>
          <w:rFonts w:ascii="Times New Roman" w:hAnsi="Times New Roman"/>
          <w:sz w:val="28"/>
          <w:szCs w:val="28"/>
        </w:rPr>
      </w:pPr>
      <w:r>
        <w:rPr>
          <w:rFonts w:ascii="Times New Roman" w:hAnsi="Times New Roman"/>
          <w:b/>
          <w:sz w:val="28"/>
          <w:szCs w:val="28"/>
        </w:rPr>
        <w:t xml:space="preserve">       </w:t>
      </w:r>
      <w:r w:rsidR="00794AD4" w:rsidRPr="00E23465">
        <w:rPr>
          <w:rFonts w:ascii="Times New Roman" w:hAnsi="Times New Roman"/>
          <w:b/>
          <w:sz w:val="28"/>
          <w:szCs w:val="28"/>
        </w:rPr>
        <w:t>8)</w:t>
      </w:r>
      <w:r w:rsidR="00794AD4">
        <w:rPr>
          <w:rFonts w:ascii="Times New Roman" w:hAnsi="Times New Roman"/>
          <w:sz w:val="28"/>
          <w:szCs w:val="28"/>
        </w:rPr>
        <w:t xml:space="preserve"> у пункті 9 «Порядок обрання або переходу на спрощену систему оподаткування, або відмови від спрощеної системи оподаткування»:</w:t>
      </w:r>
    </w:p>
    <w:p w:rsidR="00794AD4" w:rsidRDefault="00794AD4" w:rsidP="006613A6">
      <w:pPr>
        <w:pStyle w:val="StyleZakonu"/>
        <w:spacing w:after="0" w:line="240" w:lineRule="auto"/>
        <w:ind w:firstLine="709"/>
        <w:jc w:val="left"/>
        <w:rPr>
          <w:rFonts w:ascii="Times New Roman" w:hAnsi="Times New Roman"/>
          <w:sz w:val="28"/>
          <w:szCs w:val="28"/>
        </w:rPr>
      </w:pPr>
      <w:r>
        <w:rPr>
          <w:rFonts w:ascii="Times New Roman" w:hAnsi="Times New Roman"/>
          <w:sz w:val="28"/>
          <w:szCs w:val="28"/>
        </w:rPr>
        <w:t xml:space="preserve"> - у підпункті 4 підпункту 9.1.1.</w:t>
      </w:r>
      <w:r w:rsidRPr="000D2DE0">
        <w:rPr>
          <w:rFonts w:ascii="Peterburg Cyr" w:hAnsi="Peterburg Cyr"/>
          <w:sz w:val="28"/>
          <w:szCs w:val="28"/>
        </w:rPr>
        <w:t xml:space="preserve"> </w:t>
      </w:r>
      <w:r w:rsidRPr="000D2DE0">
        <w:rPr>
          <w:rFonts w:ascii="Times New Roman" w:hAnsi="Times New Roman"/>
          <w:sz w:val="28"/>
          <w:szCs w:val="28"/>
        </w:rPr>
        <w:t xml:space="preserve">слова "реєстраційної картки" </w:t>
      </w:r>
      <w:r w:rsidRPr="000D2DE0">
        <w:rPr>
          <w:rFonts w:ascii="Times New Roman" w:hAnsi="Times New Roman"/>
          <w:spacing w:val="-4"/>
          <w:sz w:val="28"/>
          <w:szCs w:val="28"/>
        </w:rPr>
        <w:t>замінити словами "заяви про державну реєстрацію", а слова "юридичних</w:t>
      </w:r>
      <w:r w:rsidRPr="000D2DE0">
        <w:rPr>
          <w:rFonts w:ascii="Times New Roman" w:hAnsi="Times New Roman"/>
          <w:sz w:val="28"/>
          <w:szCs w:val="28"/>
        </w:rPr>
        <w:t xml:space="preserve"> осіб та фізичних осіб </w:t>
      </w:r>
      <w:r w:rsidRPr="000D2DE0">
        <w:rPr>
          <w:rFonts w:ascii="Times New Roman" w:hAnsi="Times New Roman"/>
          <w:sz w:val="28"/>
          <w:szCs w:val="28"/>
        </w:rPr>
        <w:sym w:font="Symbol" w:char="F02D"/>
      </w:r>
      <w:r w:rsidRPr="000D2DE0">
        <w:rPr>
          <w:rFonts w:ascii="Times New Roman" w:hAnsi="Times New Roman"/>
          <w:sz w:val="28"/>
          <w:szCs w:val="28"/>
        </w:rPr>
        <w:t xml:space="preserve"> підприємців" замінити словами "юридичних осіб, фізичних осіб </w:t>
      </w:r>
      <w:r w:rsidRPr="000D2DE0">
        <w:rPr>
          <w:rFonts w:ascii="Times New Roman" w:hAnsi="Times New Roman"/>
          <w:sz w:val="28"/>
          <w:szCs w:val="28"/>
        </w:rPr>
        <w:sym w:font="Symbol" w:char="F02D"/>
      </w:r>
      <w:r w:rsidRPr="000D2DE0">
        <w:rPr>
          <w:rFonts w:ascii="Times New Roman" w:hAnsi="Times New Roman"/>
          <w:sz w:val="28"/>
          <w:szCs w:val="28"/>
        </w:rPr>
        <w:t xml:space="preserve"> підприємців та громадських формувань"; </w:t>
      </w:r>
    </w:p>
    <w:p w:rsidR="00794AD4" w:rsidRDefault="00794AD4" w:rsidP="006613A6">
      <w:pPr>
        <w:pStyle w:val="StyleZakonu"/>
        <w:spacing w:after="0" w:line="240" w:lineRule="auto"/>
        <w:ind w:firstLine="709"/>
        <w:jc w:val="left"/>
        <w:rPr>
          <w:rFonts w:ascii="Times New Roman" w:hAnsi="Times New Roman"/>
          <w:sz w:val="28"/>
          <w:szCs w:val="28"/>
        </w:rPr>
      </w:pPr>
      <w:r>
        <w:rPr>
          <w:rFonts w:ascii="Times New Roman" w:hAnsi="Times New Roman"/>
          <w:sz w:val="28"/>
          <w:szCs w:val="28"/>
        </w:rPr>
        <w:t>- у підпункті 9.8.3.:</w:t>
      </w:r>
    </w:p>
    <w:p w:rsidR="00794AD4" w:rsidRPr="00C313DF" w:rsidRDefault="00794AD4" w:rsidP="006613A6">
      <w:pPr>
        <w:pStyle w:val="StyleZakonu"/>
        <w:spacing w:after="0" w:line="240" w:lineRule="auto"/>
        <w:ind w:firstLine="709"/>
        <w:jc w:val="left"/>
        <w:rPr>
          <w:rFonts w:ascii="Times New Roman" w:hAnsi="Times New Roman"/>
          <w:sz w:val="28"/>
          <w:szCs w:val="28"/>
        </w:rPr>
      </w:pPr>
      <w:r w:rsidRPr="00C313DF">
        <w:rPr>
          <w:rFonts w:ascii="Times New Roman" w:hAnsi="Times New Roman"/>
          <w:sz w:val="28"/>
          <w:szCs w:val="28"/>
        </w:rPr>
        <w:t>- в абзаці першому слова "готової продукції" замінити словами "готової продукції)";</w:t>
      </w:r>
    </w:p>
    <w:p w:rsidR="00794AD4" w:rsidRDefault="00794AD4" w:rsidP="006613A6">
      <w:pPr>
        <w:pStyle w:val="StyleZakonu"/>
        <w:spacing w:after="0" w:line="240" w:lineRule="auto"/>
        <w:ind w:firstLine="709"/>
        <w:jc w:val="left"/>
        <w:rPr>
          <w:rFonts w:ascii="Times New Roman" w:hAnsi="Times New Roman"/>
          <w:sz w:val="28"/>
          <w:szCs w:val="28"/>
        </w:rPr>
      </w:pPr>
      <w:r w:rsidRPr="00C313DF">
        <w:rPr>
          <w:rFonts w:ascii="Times New Roman" w:hAnsi="Times New Roman"/>
          <w:sz w:val="28"/>
          <w:szCs w:val="28"/>
        </w:rPr>
        <w:t xml:space="preserve">в абзаці шостому слова "підакцизних товарів за винятком" замінити словами "підакцизних товарів, за винятком", а слова "готової продукції" </w:t>
      </w:r>
      <w:r w:rsidRPr="00C313DF">
        <w:rPr>
          <w:rFonts w:ascii="Times New Roman" w:hAnsi="Times New Roman"/>
          <w:sz w:val="28"/>
          <w:szCs w:val="28"/>
        </w:rPr>
        <w:sym w:font="Symbol" w:char="F02D"/>
      </w:r>
      <w:r w:rsidRPr="00C313DF">
        <w:rPr>
          <w:rFonts w:ascii="Times New Roman" w:hAnsi="Times New Roman"/>
          <w:sz w:val="28"/>
          <w:szCs w:val="28"/>
        </w:rPr>
        <w:t xml:space="preserve"> словами "готової продукції)".</w:t>
      </w:r>
      <w:r w:rsidR="00650AF6">
        <w:rPr>
          <w:rFonts w:ascii="Times New Roman" w:hAnsi="Times New Roman"/>
          <w:sz w:val="28"/>
          <w:szCs w:val="28"/>
        </w:rPr>
        <w:t>;</w:t>
      </w:r>
    </w:p>
    <w:p w:rsidR="00650AF6" w:rsidRPr="00650AF6" w:rsidRDefault="00650AF6" w:rsidP="006613A6">
      <w:pPr>
        <w:pStyle w:val="StyleZakonu"/>
        <w:spacing w:after="0" w:line="240" w:lineRule="auto"/>
        <w:ind w:firstLine="709"/>
        <w:jc w:val="left"/>
        <w:rPr>
          <w:rFonts w:ascii="Times New Roman" w:hAnsi="Times New Roman"/>
          <w:sz w:val="28"/>
          <w:szCs w:val="28"/>
        </w:rPr>
      </w:pPr>
      <w:r w:rsidRPr="00E23465">
        <w:rPr>
          <w:rFonts w:ascii="Times New Roman" w:hAnsi="Times New Roman"/>
          <w:b/>
          <w:sz w:val="28"/>
          <w:szCs w:val="28"/>
        </w:rPr>
        <w:t>9)</w:t>
      </w:r>
      <w:r>
        <w:rPr>
          <w:rFonts w:ascii="Times New Roman" w:hAnsi="Times New Roman"/>
          <w:sz w:val="28"/>
          <w:szCs w:val="28"/>
        </w:rPr>
        <w:t xml:space="preserve"> у підпункті 10.4. пункту 10 «Порядок реєстрації та анулювання реєстра</w:t>
      </w:r>
      <w:r w:rsidR="00E23465">
        <w:rPr>
          <w:rFonts w:ascii="Times New Roman" w:hAnsi="Times New Roman"/>
          <w:sz w:val="28"/>
          <w:szCs w:val="28"/>
        </w:rPr>
        <w:t xml:space="preserve">ції платників єдиного податку» </w:t>
      </w:r>
      <w:r w:rsidRPr="00650AF6">
        <w:rPr>
          <w:rFonts w:ascii="Times New Roman" w:hAnsi="Times New Roman"/>
          <w:sz w:val="28"/>
          <w:szCs w:val="28"/>
        </w:rPr>
        <w:t xml:space="preserve">слова </w:t>
      </w:r>
      <w:r>
        <w:rPr>
          <w:rFonts w:ascii="Times New Roman" w:hAnsi="Times New Roman"/>
          <w:sz w:val="28"/>
          <w:szCs w:val="28"/>
        </w:rPr>
        <w:t>«</w:t>
      </w:r>
      <w:r w:rsidRPr="00650AF6">
        <w:rPr>
          <w:rFonts w:ascii="Times New Roman" w:hAnsi="Times New Roman"/>
          <w:sz w:val="28"/>
          <w:szCs w:val="28"/>
        </w:rPr>
        <w:t>реєстраційної картки на</w:t>
      </w:r>
      <w:r>
        <w:rPr>
          <w:rFonts w:ascii="Times New Roman" w:hAnsi="Times New Roman"/>
          <w:sz w:val="28"/>
          <w:szCs w:val="28"/>
        </w:rPr>
        <w:t>»</w:t>
      </w:r>
      <w:r w:rsidRPr="00650AF6">
        <w:rPr>
          <w:rFonts w:ascii="Times New Roman" w:hAnsi="Times New Roman"/>
          <w:sz w:val="28"/>
          <w:szCs w:val="28"/>
        </w:rPr>
        <w:t xml:space="preserve"> замінити словами </w:t>
      </w:r>
      <w:r>
        <w:rPr>
          <w:rFonts w:ascii="Times New Roman" w:hAnsi="Times New Roman"/>
          <w:sz w:val="28"/>
          <w:szCs w:val="28"/>
        </w:rPr>
        <w:t>«</w:t>
      </w:r>
      <w:r w:rsidRPr="00650AF6">
        <w:rPr>
          <w:rFonts w:ascii="Times New Roman" w:hAnsi="Times New Roman"/>
          <w:sz w:val="28"/>
          <w:szCs w:val="28"/>
        </w:rPr>
        <w:t xml:space="preserve">Єдиного державного реєстру юридичних осіб, фізичних осіб </w:t>
      </w:r>
      <w:r w:rsidRPr="00650AF6">
        <w:rPr>
          <w:rFonts w:ascii="Times New Roman" w:hAnsi="Times New Roman"/>
          <w:sz w:val="28"/>
          <w:szCs w:val="28"/>
        </w:rPr>
        <w:sym w:font="Symbol" w:char="F02D"/>
      </w:r>
      <w:r w:rsidRPr="00650AF6">
        <w:rPr>
          <w:rFonts w:ascii="Times New Roman" w:hAnsi="Times New Roman"/>
          <w:sz w:val="28"/>
          <w:szCs w:val="28"/>
        </w:rPr>
        <w:t xml:space="preserve"> підприємців та громадських формувань про</w:t>
      </w:r>
      <w:r>
        <w:rPr>
          <w:rFonts w:ascii="Times New Roman" w:hAnsi="Times New Roman"/>
          <w:sz w:val="28"/>
          <w:szCs w:val="28"/>
        </w:rPr>
        <w:t>»</w:t>
      </w:r>
      <w:r w:rsidRPr="00650AF6">
        <w:rPr>
          <w:rFonts w:ascii="Times New Roman" w:hAnsi="Times New Roman"/>
          <w:sz w:val="28"/>
          <w:szCs w:val="28"/>
        </w:rPr>
        <w:t>.</w:t>
      </w:r>
    </w:p>
    <w:p w:rsidR="00794AD4" w:rsidRPr="00701F9B" w:rsidRDefault="00794AD4" w:rsidP="006613A6">
      <w:pPr>
        <w:rPr>
          <w:rFonts w:ascii="Times New Roman" w:hAnsi="Times New Roman" w:cs="Times New Roman"/>
          <w:sz w:val="28"/>
          <w:szCs w:val="28"/>
        </w:rPr>
      </w:pPr>
      <w:r w:rsidRPr="00701F9B">
        <w:rPr>
          <w:rFonts w:ascii="Times New Roman" w:hAnsi="Times New Roman" w:cs="Times New Roman"/>
          <w:sz w:val="28"/>
          <w:szCs w:val="28"/>
        </w:rPr>
        <w:t xml:space="preserve">                                                                                                                                                                                                                </w:t>
      </w:r>
    </w:p>
    <w:p w:rsidR="00AA5CA3" w:rsidRDefault="009E5A24" w:rsidP="006613A6">
      <w:pPr>
        <w:rPr>
          <w:rFonts w:ascii="Times New Roman" w:hAnsi="Times New Roman" w:cs="Times New Roman"/>
          <w:sz w:val="28"/>
          <w:szCs w:val="28"/>
        </w:rPr>
      </w:pPr>
      <w:r w:rsidRPr="00AA5CA3">
        <w:rPr>
          <w:rFonts w:ascii="Times New Roman" w:hAnsi="Times New Roman" w:cs="Times New Roman"/>
          <w:b/>
          <w:sz w:val="28"/>
          <w:szCs w:val="28"/>
        </w:rPr>
        <w:t>2</w:t>
      </w:r>
      <w:r w:rsidR="00794AD4" w:rsidRPr="00AA5CA3">
        <w:rPr>
          <w:rFonts w:ascii="Times New Roman" w:hAnsi="Times New Roman" w:cs="Times New Roman"/>
          <w:b/>
          <w:sz w:val="28"/>
          <w:szCs w:val="28"/>
        </w:rPr>
        <w:t>.</w:t>
      </w:r>
      <w:r w:rsidR="00794AD4" w:rsidRPr="00701F9B">
        <w:rPr>
          <w:rFonts w:ascii="Times New Roman" w:hAnsi="Times New Roman" w:cs="Times New Roman"/>
          <w:sz w:val="28"/>
          <w:szCs w:val="28"/>
        </w:rPr>
        <w:t xml:space="preserve"> </w:t>
      </w:r>
      <w:r>
        <w:rPr>
          <w:rFonts w:ascii="Times New Roman" w:hAnsi="Times New Roman" w:cs="Times New Roman"/>
          <w:sz w:val="28"/>
          <w:szCs w:val="28"/>
        </w:rPr>
        <w:t>Встановити, що д</w:t>
      </w:r>
      <w:r w:rsidR="00794AD4" w:rsidRPr="00701F9B">
        <w:rPr>
          <w:rFonts w:ascii="Times New Roman" w:hAnsi="Times New Roman" w:cs="Times New Roman"/>
          <w:sz w:val="28"/>
          <w:szCs w:val="28"/>
        </w:rPr>
        <w:t xml:space="preserve">ане рішення </w:t>
      </w:r>
      <w:r w:rsidR="00AA5CA3">
        <w:rPr>
          <w:rFonts w:ascii="Times New Roman" w:hAnsi="Times New Roman" w:cs="Times New Roman"/>
          <w:sz w:val="28"/>
          <w:szCs w:val="28"/>
        </w:rPr>
        <w:t>вступає</w:t>
      </w:r>
      <w:r>
        <w:rPr>
          <w:rFonts w:ascii="Times New Roman" w:hAnsi="Times New Roman" w:cs="Times New Roman"/>
          <w:sz w:val="28"/>
          <w:szCs w:val="28"/>
        </w:rPr>
        <w:t xml:space="preserve"> в дію з 01.01.2017 року </w:t>
      </w:r>
      <w:r w:rsidR="00AA5CA3">
        <w:rPr>
          <w:rFonts w:ascii="Times New Roman" w:hAnsi="Times New Roman" w:cs="Times New Roman"/>
          <w:sz w:val="28"/>
          <w:szCs w:val="28"/>
        </w:rPr>
        <w:t xml:space="preserve">та діє   </w:t>
      </w:r>
    </w:p>
    <w:p w:rsidR="00794AD4" w:rsidRPr="00701F9B" w:rsidRDefault="00AA5CA3" w:rsidP="006613A6">
      <w:pPr>
        <w:rPr>
          <w:rFonts w:ascii="Times New Roman" w:hAnsi="Times New Roman" w:cs="Times New Roman"/>
          <w:sz w:val="28"/>
          <w:szCs w:val="28"/>
        </w:rPr>
      </w:pPr>
      <w:r>
        <w:rPr>
          <w:rFonts w:ascii="Times New Roman" w:hAnsi="Times New Roman" w:cs="Times New Roman"/>
          <w:sz w:val="28"/>
          <w:szCs w:val="28"/>
        </w:rPr>
        <w:t xml:space="preserve">    </w:t>
      </w:r>
      <w:r w:rsidR="009E5A24">
        <w:rPr>
          <w:rFonts w:ascii="Times New Roman" w:hAnsi="Times New Roman" w:cs="Times New Roman"/>
          <w:sz w:val="28"/>
          <w:szCs w:val="28"/>
        </w:rPr>
        <w:t>протягом 2017 року.</w:t>
      </w:r>
    </w:p>
    <w:p w:rsidR="000F166E" w:rsidRDefault="009E5A24" w:rsidP="006613A6">
      <w:pPr>
        <w:rPr>
          <w:rFonts w:ascii="Times New Roman" w:hAnsi="Times New Roman" w:cs="Times New Roman"/>
          <w:sz w:val="28"/>
          <w:szCs w:val="28"/>
        </w:rPr>
      </w:pPr>
      <w:r w:rsidRPr="00AA5CA3">
        <w:rPr>
          <w:rFonts w:ascii="Times New Roman" w:hAnsi="Times New Roman" w:cs="Times New Roman"/>
          <w:b/>
          <w:sz w:val="28"/>
          <w:szCs w:val="28"/>
        </w:rPr>
        <w:t>3</w:t>
      </w:r>
      <w:r w:rsidR="00794AD4" w:rsidRPr="00AA5CA3">
        <w:rPr>
          <w:rFonts w:ascii="Times New Roman" w:hAnsi="Times New Roman" w:cs="Times New Roman"/>
          <w:b/>
          <w:sz w:val="28"/>
          <w:szCs w:val="28"/>
        </w:rPr>
        <w:t>.</w:t>
      </w:r>
      <w:r w:rsidR="00794AD4" w:rsidRPr="00701F9B">
        <w:rPr>
          <w:rFonts w:ascii="Times New Roman" w:hAnsi="Times New Roman" w:cs="Times New Roman"/>
          <w:sz w:val="28"/>
          <w:szCs w:val="28"/>
        </w:rPr>
        <w:t xml:space="preserve"> Оприлюднити дане рішення в газеті «Краяни» та </w:t>
      </w:r>
      <w:r w:rsidR="00FB3D4B">
        <w:rPr>
          <w:rFonts w:ascii="Times New Roman" w:hAnsi="Times New Roman" w:cs="Times New Roman"/>
          <w:sz w:val="28"/>
          <w:szCs w:val="28"/>
        </w:rPr>
        <w:t xml:space="preserve">на </w:t>
      </w:r>
      <w:r w:rsidR="00794AD4" w:rsidRPr="00701F9B">
        <w:rPr>
          <w:rFonts w:ascii="Times New Roman" w:hAnsi="Times New Roman" w:cs="Times New Roman"/>
          <w:sz w:val="28"/>
          <w:szCs w:val="28"/>
        </w:rPr>
        <w:t xml:space="preserve">офіційному веб- сайті </w:t>
      </w:r>
    </w:p>
    <w:p w:rsidR="00794AD4" w:rsidRPr="00701F9B" w:rsidRDefault="00AA5CA3" w:rsidP="006613A6">
      <w:pPr>
        <w:rPr>
          <w:rFonts w:ascii="Times New Roman" w:hAnsi="Times New Roman" w:cs="Times New Roman"/>
          <w:sz w:val="28"/>
          <w:szCs w:val="28"/>
        </w:rPr>
      </w:pPr>
      <w:r>
        <w:rPr>
          <w:rFonts w:ascii="Times New Roman" w:hAnsi="Times New Roman" w:cs="Times New Roman"/>
          <w:sz w:val="28"/>
          <w:szCs w:val="28"/>
        </w:rPr>
        <w:t xml:space="preserve">    </w:t>
      </w:r>
      <w:r w:rsidR="00794AD4" w:rsidRPr="00701F9B">
        <w:rPr>
          <w:rFonts w:ascii="Times New Roman" w:hAnsi="Times New Roman" w:cs="Times New Roman"/>
          <w:sz w:val="28"/>
          <w:szCs w:val="28"/>
        </w:rPr>
        <w:t>Могилів-Подільської міської ради.</w:t>
      </w:r>
    </w:p>
    <w:p w:rsidR="00FB3D4B" w:rsidRDefault="009E5A24" w:rsidP="00030C40">
      <w:pPr>
        <w:rPr>
          <w:rFonts w:ascii="Times New Roman" w:hAnsi="Times New Roman" w:cs="Times New Roman"/>
          <w:sz w:val="28"/>
          <w:szCs w:val="28"/>
        </w:rPr>
      </w:pPr>
      <w:r w:rsidRPr="00AA5CA3">
        <w:rPr>
          <w:rFonts w:ascii="Times New Roman" w:hAnsi="Times New Roman" w:cs="Times New Roman"/>
          <w:b/>
          <w:sz w:val="28"/>
          <w:szCs w:val="28"/>
        </w:rPr>
        <w:t>4</w:t>
      </w:r>
      <w:r w:rsidR="00794AD4" w:rsidRPr="00AA5CA3">
        <w:rPr>
          <w:rFonts w:ascii="Times New Roman" w:hAnsi="Times New Roman" w:cs="Times New Roman"/>
          <w:b/>
          <w:sz w:val="28"/>
          <w:szCs w:val="28"/>
        </w:rPr>
        <w:t>.</w:t>
      </w:r>
      <w:r w:rsidR="00030C40">
        <w:rPr>
          <w:rFonts w:ascii="Times New Roman" w:hAnsi="Times New Roman" w:cs="Times New Roman"/>
          <w:sz w:val="28"/>
          <w:szCs w:val="28"/>
        </w:rPr>
        <w:t xml:space="preserve"> </w:t>
      </w:r>
      <w:r w:rsidR="00794AD4" w:rsidRPr="00701F9B">
        <w:rPr>
          <w:rFonts w:ascii="Times New Roman" w:hAnsi="Times New Roman" w:cs="Times New Roman"/>
          <w:sz w:val="28"/>
          <w:szCs w:val="28"/>
        </w:rPr>
        <w:t xml:space="preserve">Контроль за виконанням даного рішення покласти на секретаря міської </w:t>
      </w:r>
    </w:p>
    <w:p w:rsidR="00FB3D4B" w:rsidRDefault="00FB3D4B" w:rsidP="00030C40">
      <w:pPr>
        <w:rPr>
          <w:rFonts w:ascii="Times New Roman" w:hAnsi="Times New Roman" w:cs="Times New Roman"/>
          <w:sz w:val="28"/>
          <w:szCs w:val="28"/>
        </w:rPr>
      </w:pPr>
      <w:r>
        <w:rPr>
          <w:rFonts w:ascii="Times New Roman" w:hAnsi="Times New Roman" w:cs="Times New Roman"/>
          <w:sz w:val="28"/>
          <w:szCs w:val="28"/>
        </w:rPr>
        <w:t xml:space="preserve">    </w:t>
      </w:r>
      <w:r w:rsidR="00794AD4" w:rsidRPr="00701F9B">
        <w:rPr>
          <w:rFonts w:ascii="Times New Roman" w:hAnsi="Times New Roman" w:cs="Times New Roman"/>
          <w:sz w:val="28"/>
          <w:szCs w:val="28"/>
        </w:rPr>
        <w:t>ради, в.о.</w:t>
      </w:r>
      <w:r w:rsidR="00030C40">
        <w:rPr>
          <w:rFonts w:ascii="Times New Roman" w:hAnsi="Times New Roman" w:cs="Times New Roman"/>
          <w:sz w:val="28"/>
          <w:szCs w:val="28"/>
        </w:rPr>
        <w:t xml:space="preserve"> </w:t>
      </w:r>
      <w:r w:rsidR="00794AD4" w:rsidRPr="00701F9B">
        <w:rPr>
          <w:rFonts w:ascii="Times New Roman" w:hAnsi="Times New Roman" w:cs="Times New Roman"/>
          <w:sz w:val="28"/>
          <w:szCs w:val="28"/>
        </w:rPr>
        <w:t>першого заступника</w:t>
      </w:r>
      <w:r w:rsidR="00946D6F">
        <w:rPr>
          <w:rFonts w:ascii="Times New Roman" w:hAnsi="Times New Roman" w:cs="Times New Roman"/>
          <w:sz w:val="28"/>
          <w:szCs w:val="28"/>
        </w:rPr>
        <w:t xml:space="preserve"> міського голови Гоцуляка М.В. та на </w:t>
      </w:r>
    </w:p>
    <w:p w:rsidR="00FB3D4B" w:rsidRDefault="00FB3D4B" w:rsidP="00030C40">
      <w:pPr>
        <w:rPr>
          <w:rFonts w:ascii="Times New Roman" w:hAnsi="Times New Roman" w:cs="Times New Roman"/>
          <w:sz w:val="28"/>
          <w:szCs w:val="28"/>
        </w:rPr>
      </w:pPr>
      <w:r>
        <w:rPr>
          <w:rFonts w:ascii="Times New Roman" w:hAnsi="Times New Roman" w:cs="Times New Roman"/>
          <w:sz w:val="28"/>
          <w:szCs w:val="28"/>
        </w:rPr>
        <w:t xml:space="preserve">    </w:t>
      </w:r>
      <w:r w:rsidR="00794AD4" w:rsidRPr="00701F9B">
        <w:rPr>
          <w:rFonts w:ascii="Times New Roman" w:hAnsi="Times New Roman" w:cs="Times New Roman"/>
          <w:sz w:val="28"/>
          <w:szCs w:val="28"/>
        </w:rPr>
        <w:t>постійну комісію з питань бюджету, економіки,</w:t>
      </w:r>
      <w:r w:rsidR="009E5A24">
        <w:rPr>
          <w:rFonts w:ascii="Times New Roman" w:hAnsi="Times New Roman" w:cs="Times New Roman"/>
          <w:sz w:val="28"/>
          <w:szCs w:val="28"/>
        </w:rPr>
        <w:t xml:space="preserve"> </w:t>
      </w:r>
      <w:r w:rsidR="00794AD4" w:rsidRPr="00701F9B">
        <w:rPr>
          <w:rFonts w:ascii="Times New Roman" w:hAnsi="Times New Roman" w:cs="Times New Roman"/>
          <w:sz w:val="28"/>
          <w:szCs w:val="28"/>
        </w:rPr>
        <w:t xml:space="preserve">промисловості та </w:t>
      </w:r>
    </w:p>
    <w:p w:rsidR="00FB3D4B" w:rsidRDefault="00FB3D4B" w:rsidP="00030C40">
      <w:pPr>
        <w:rPr>
          <w:rFonts w:ascii="Times New Roman" w:hAnsi="Times New Roman" w:cs="Times New Roman"/>
          <w:sz w:val="28"/>
          <w:szCs w:val="28"/>
        </w:rPr>
      </w:pPr>
      <w:r>
        <w:rPr>
          <w:rFonts w:ascii="Times New Roman" w:hAnsi="Times New Roman" w:cs="Times New Roman"/>
          <w:sz w:val="28"/>
          <w:szCs w:val="28"/>
        </w:rPr>
        <w:t xml:space="preserve">    </w:t>
      </w:r>
      <w:r w:rsidR="00794AD4" w:rsidRPr="00701F9B">
        <w:rPr>
          <w:rFonts w:ascii="Times New Roman" w:hAnsi="Times New Roman" w:cs="Times New Roman"/>
          <w:sz w:val="28"/>
          <w:szCs w:val="28"/>
        </w:rPr>
        <w:t>комунальної власності</w:t>
      </w:r>
      <w:r>
        <w:rPr>
          <w:rFonts w:ascii="Times New Roman" w:hAnsi="Times New Roman" w:cs="Times New Roman"/>
          <w:sz w:val="28"/>
          <w:szCs w:val="28"/>
        </w:rPr>
        <w:t xml:space="preserve"> </w:t>
      </w:r>
      <w:r w:rsidR="00794AD4" w:rsidRPr="00701F9B">
        <w:rPr>
          <w:rFonts w:ascii="Times New Roman" w:hAnsi="Times New Roman" w:cs="Times New Roman"/>
          <w:sz w:val="28"/>
          <w:szCs w:val="28"/>
        </w:rPr>
        <w:t>(Рижикова В.І.)</w:t>
      </w:r>
      <w:r w:rsidR="00030C40">
        <w:rPr>
          <w:rFonts w:ascii="Times New Roman" w:hAnsi="Times New Roman" w:cs="Times New Roman"/>
          <w:sz w:val="28"/>
          <w:szCs w:val="28"/>
        </w:rPr>
        <w:t>.</w:t>
      </w:r>
      <w:r w:rsidR="00794AD4" w:rsidRPr="00701F9B">
        <w:rPr>
          <w:rFonts w:ascii="Times New Roman" w:hAnsi="Times New Roman" w:cs="Times New Roman"/>
          <w:sz w:val="28"/>
          <w:szCs w:val="28"/>
        </w:rPr>
        <w:t xml:space="preserve">  </w:t>
      </w:r>
    </w:p>
    <w:p w:rsidR="00FB3D4B" w:rsidRDefault="00FB3D4B" w:rsidP="00030C40">
      <w:pPr>
        <w:rPr>
          <w:rFonts w:ascii="Times New Roman" w:hAnsi="Times New Roman" w:cs="Times New Roman"/>
          <w:sz w:val="28"/>
          <w:szCs w:val="28"/>
        </w:rPr>
      </w:pPr>
    </w:p>
    <w:p w:rsidR="00FB3D4B" w:rsidRDefault="00FB3D4B" w:rsidP="00030C40">
      <w:pPr>
        <w:rPr>
          <w:rFonts w:ascii="Times New Roman" w:hAnsi="Times New Roman" w:cs="Times New Roman"/>
          <w:sz w:val="28"/>
          <w:szCs w:val="28"/>
        </w:rPr>
      </w:pPr>
    </w:p>
    <w:p w:rsidR="00FB3D4B" w:rsidRDefault="00FB3D4B" w:rsidP="00030C40">
      <w:pPr>
        <w:rPr>
          <w:rFonts w:ascii="Times New Roman" w:hAnsi="Times New Roman" w:cs="Times New Roman"/>
          <w:sz w:val="28"/>
          <w:szCs w:val="28"/>
        </w:rPr>
      </w:pPr>
    </w:p>
    <w:p w:rsidR="00AA5CA3" w:rsidRDefault="00AA5CA3" w:rsidP="00030C40">
      <w:pPr>
        <w:rPr>
          <w:rFonts w:ascii="Times New Roman" w:hAnsi="Times New Roman" w:cs="Times New Roman"/>
          <w:sz w:val="28"/>
          <w:szCs w:val="28"/>
        </w:rPr>
      </w:pPr>
    </w:p>
    <w:p w:rsidR="00794AD4" w:rsidRPr="00701F9B" w:rsidRDefault="00794AD4" w:rsidP="00030C40">
      <w:pPr>
        <w:rPr>
          <w:rFonts w:ascii="Times New Roman" w:hAnsi="Times New Roman" w:cs="Times New Roman"/>
          <w:sz w:val="28"/>
          <w:szCs w:val="28"/>
        </w:rPr>
      </w:pPr>
      <w:r w:rsidRPr="00701F9B">
        <w:rPr>
          <w:rFonts w:ascii="Times New Roman" w:hAnsi="Times New Roman" w:cs="Times New Roman"/>
          <w:sz w:val="28"/>
          <w:szCs w:val="28"/>
        </w:rPr>
        <w:t xml:space="preserve"> </w:t>
      </w:r>
    </w:p>
    <w:p w:rsidR="00794AD4" w:rsidRPr="00701F9B" w:rsidRDefault="00794AD4" w:rsidP="00EB1421">
      <w:pPr>
        <w:jc w:val="both"/>
        <w:rPr>
          <w:rFonts w:ascii="Times New Roman" w:hAnsi="Times New Roman" w:cs="Times New Roman"/>
          <w:sz w:val="28"/>
          <w:szCs w:val="28"/>
        </w:rPr>
      </w:pPr>
      <w:r w:rsidRPr="00701F9B">
        <w:rPr>
          <w:rFonts w:ascii="Times New Roman" w:hAnsi="Times New Roman" w:cs="Times New Roman"/>
          <w:sz w:val="28"/>
          <w:szCs w:val="28"/>
        </w:rPr>
        <w:t xml:space="preserve">                Міський голова                        </w:t>
      </w:r>
      <w:r w:rsidR="00030C40">
        <w:rPr>
          <w:rFonts w:ascii="Times New Roman" w:hAnsi="Times New Roman" w:cs="Times New Roman"/>
          <w:sz w:val="28"/>
          <w:szCs w:val="28"/>
        </w:rPr>
        <w:t xml:space="preserve">                            П.</w:t>
      </w:r>
      <w:r w:rsidRPr="00701F9B">
        <w:rPr>
          <w:rFonts w:ascii="Times New Roman" w:hAnsi="Times New Roman" w:cs="Times New Roman"/>
          <w:sz w:val="28"/>
          <w:szCs w:val="28"/>
        </w:rPr>
        <w:t xml:space="preserve"> Бровко</w:t>
      </w:r>
    </w:p>
    <w:p w:rsidR="00794AD4" w:rsidRPr="00701F9B" w:rsidRDefault="00794AD4" w:rsidP="00EB1421">
      <w:pPr>
        <w:jc w:val="both"/>
        <w:rPr>
          <w:rFonts w:ascii="Times New Roman" w:hAnsi="Times New Roman" w:cs="Times New Roman"/>
          <w:sz w:val="28"/>
          <w:szCs w:val="28"/>
        </w:rPr>
      </w:pPr>
    </w:p>
    <w:p w:rsidR="00794AD4" w:rsidRPr="00701F9B" w:rsidRDefault="00794AD4" w:rsidP="00EB1421">
      <w:pPr>
        <w:jc w:val="both"/>
        <w:rPr>
          <w:rFonts w:ascii="Times New Roman" w:hAnsi="Times New Roman" w:cs="Times New Roman"/>
          <w:sz w:val="28"/>
          <w:szCs w:val="28"/>
        </w:rPr>
      </w:pPr>
    </w:p>
    <w:p w:rsidR="00794AD4" w:rsidRPr="00701F9B" w:rsidRDefault="00794AD4" w:rsidP="00EB1421">
      <w:pPr>
        <w:jc w:val="both"/>
        <w:rPr>
          <w:rFonts w:ascii="Times New Roman" w:hAnsi="Times New Roman" w:cs="Times New Roman"/>
          <w:sz w:val="28"/>
          <w:szCs w:val="28"/>
        </w:rPr>
      </w:pPr>
    </w:p>
    <w:p w:rsidR="00794AD4" w:rsidRPr="00EB1421" w:rsidRDefault="00794AD4" w:rsidP="00EB1421">
      <w:pPr>
        <w:jc w:val="both"/>
      </w:pPr>
    </w:p>
    <w:sectPr w:rsidR="00794AD4" w:rsidRPr="00EB1421" w:rsidSect="000F166E">
      <w:type w:val="continuous"/>
      <w:pgSz w:w="11909" w:h="16838"/>
      <w:pgMar w:top="284" w:right="852" w:bottom="582" w:left="1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2F" w:rsidRDefault="00B8422F" w:rsidP="0082138E">
      <w:r>
        <w:separator/>
      </w:r>
    </w:p>
  </w:endnote>
  <w:endnote w:type="continuationSeparator" w:id="0">
    <w:p w:rsidR="00B8422F" w:rsidRDefault="00B8422F" w:rsidP="0082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Peterburg Cyr">
    <w:altName w:val="Courier New"/>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2F" w:rsidRDefault="00B8422F"/>
  </w:footnote>
  <w:footnote w:type="continuationSeparator" w:id="0">
    <w:p w:rsidR="00B8422F" w:rsidRDefault="00B8422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4FB"/>
    <w:multiLevelType w:val="multilevel"/>
    <w:tmpl w:val="FFFFFFFF"/>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E1D1C0E"/>
    <w:multiLevelType w:val="hybridMultilevel"/>
    <w:tmpl w:val="7EC48428"/>
    <w:lvl w:ilvl="0" w:tplc="FAF2A864">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 w15:restartNumberingAfterBreak="0">
    <w:nsid w:val="10A53A7D"/>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7622A3"/>
    <w:multiLevelType w:val="multilevel"/>
    <w:tmpl w:val="FFFFFFFF"/>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B1E674B"/>
    <w:multiLevelType w:val="multilevel"/>
    <w:tmpl w:val="FFFFFFFF"/>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CF67699"/>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D8B5028"/>
    <w:multiLevelType w:val="hybridMultilevel"/>
    <w:tmpl w:val="73643C2C"/>
    <w:lvl w:ilvl="0" w:tplc="DFFEC1F6">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6B0D2472"/>
    <w:multiLevelType w:val="multilevel"/>
    <w:tmpl w:val="FFFFFFFF"/>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C05975"/>
    <w:multiLevelType w:val="multilevel"/>
    <w:tmpl w:val="FFFFFFFF"/>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306106C"/>
    <w:multiLevelType w:val="multilevel"/>
    <w:tmpl w:val="FFFFFFFF"/>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56856C8"/>
    <w:multiLevelType w:val="multilevel"/>
    <w:tmpl w:val="FFFFFFFF"/>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F830E66"/>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2"/>
  </w:num>
  <w:num w:numId="3">
    <w:abstractNumId w:val="0"/>
  </w:num>
  <w:num w:numId="4">
    <w:abstractNumId w:val="7"/>
  </w:num>
  <w:num w:numId="5">
    <w:abstractNumId w:val="10"/>
  </w:num>
  <w:num w:numId="6">
    <w:abstractNumId w:val="8"/>
  </w:num>
  <w:num w:numId="7">
    <w:abstractNumId w:val="4"/>
  </w:num>
  <w:num w:numId="8">
    <w:abstractNumId w:val="9"/>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38E"/>
    <w:rsid w:val="00002560"/>
    <w:rsid w:val="00021C34"/>
    <w:rsid w:val="00025F01"/>
    <w:rsid w:val="00030C40"/>
    <w:rsid w:val="00031829"/>
    <w:rsid w:val="00073C19"/>
    <w:rsid w:val="000B4923"/>
    <w:rsid w:val="000D2DE0"/>
    <w:rsid w:val="000E2410"/>
    <w:rsid w:val="000F166E"/>
    <w:rsid w:val="00110902"/>
    <w:rsid w:val="0011343F"/>
    <w:rsid w:val="001206F8"/>
    <w:rsid w:val="001366C5"/>
    <w:rsid w:val="00142F56"/>
    <w:rsid w:val="00185619"/>
    <w:rsid w:val="00190D24"/>
    <w:rsid w:val="001A6DA8"/>
    <w:rsid w:val="001D74B1"/>
    <w:rsid w:val="001F48D4"/>
    <w:rsid w:val="00201EC0"/>
    <w:rsid w:val="00226E4B"/>
    <w:rsid w:val="00245F9E"/>
    <w:rsid w:val="002B70B5"/>
    <w:rsid w:val="002D382D"/>
    <w:rsid w:val="002F093F"/>
    <w:rsid w:val="00320FEA"/>
    <w:rsid w:val="00332EA2"/>
    <w:rsid w:val="003345CA"/>
    <w:rsid w:val="003641AB"/>
    <w:rsid w:val="00372E93"/>
    <w:rsid w:val="00381B1D"/>
    <w:rsid w:val="003A0B96"/>
    <w:rsid w:val="003A3D7B"/>
    <w:rsid w:val="003B11F9"/>
    <w:rsid w:val="003C5A1A"/>
    <w:rsid w:val="003D7B87"/>
    <w:rsid w:val="00400502"/>
    <w:rsid w:val="00402644"/>
    <w:rsid w:val="0040650B"/>
    <w:rsid w:val="00431FAD"/>
    <w:rsid w:val="00437F12"/>
    <w:rsid w:val="004A20D2"/>
    <w:rsid w:val="004A341F"/>
    <w:rsid w:val="004E517B"/>
    <w:rsid w:val="00534336"/>
    <w:rsid w:val="00536FBB"/>
    <w:rsid w:val="00544AF6"/>
    <w:rsid w:val="005513EB"/>
    <w:rsid w:val="005658A5"/>
    <w:rsid w:val="00580F3D"/>
    <w:rsid w:val="005F51AD"/>
    <w:rsid w:val="00623527"/>
    <w:rsid w:val="00626545"/>
    <w:rsid w:val="00646519"/>
    <w:rsid w:val="00650AF6"/>
    <w:rsid w:val="0066058F"/>
    <w:rsid w:val="006613A6"/>
    <w:rsid w:val="006771F4"/>
    <w:rsid w:val="00696825"/>
    <w:rsid w:val="006A2E44"/>
    <w:rsid w:val="006B0DB9"/>
    <w:rsid w:val="006B2A5B"/>
    <w:rsid w:val="006B5B6A"/>
    <w:rsid w:val="00701F9B"/>
    <w:rsid w:val="00706138"/>
    <w:rsid w:val="00712278"/>
    <w:rsid w:val="0072344C"/>
    <w:rsid w:val="0076170E"/>
    <w:rsid w:val="007944A7"/>
    <w:rsid w:val="00794AD4"/>
    <w:rsid w:val="007D2DBD"/>
    <w:rsid w:val="007E69D4"/>
    <w:rsid w:val="008001F1"/>
    <w:rsid w:val="00802F55"/>
    <w:rsid w:val="0082138E"/>
    <w:rsid w:val="00877621"/>
    <w:rsid w:val="008927A7"/>
    <w:rsid w:val="00892ACA"/>
    <w:rsid w:val="008A46B4"/>
    <w:rsid w:val="008B6B8B"/>
    <w:rsid w:val="008F3A39"/>
    <w:rsid w:val="00905845"/>
    <w:rsid w:val="00931050"/>
    <w:rsid w:val="0093358A"/>
    <w:rsid w:val="00946D6F"/>
    <w:rsid w:val="00962886"/>
    <w:rsid w:val="0096368E"/>
    <w:rsid w:val="0097463C"/>
    <w:rsid w:val="00997B87"/>
    <w:rsid w:val="009A13FB"/>
    <w:rsid w:val="009C2322"/>
    <w:rsid w:val="009E5A24"/>
    <w:rsid w:val="009F442E"/>
    <w:rsid w:val="00A16989"/>
    <w:rsid w:val="00A4107C"/>
    <w:rsid w:val="00A425B2"/>
    <w:rsid w:val="00A52327"/>
    <w:rsid w:val="00A529DE"/>
    <w:rsid w:val="00A615F8"/>
    <w:rsid w:val="00A75378"/>
    <w:rsid w:val="00A766D8"/>
    <w:rsid w:val="00A96FF0"/>
    <w:rsid w:val="00AA0B4D"/>
    <w:rsid w:val="00AA5CA3"/>
    <w:rsid w:val="00AA5E86"/>
    <w:rsid w:val="00AC086B"/>
    <w:rsid w:val="00AD30B7"/>
    <w:rsid w:val="00AE57CB"/>
    <w:rsid w:val="00AF5B68"/>
    <w:rsid w:val="00AF6644"/>
    <w:rsid w:val="00B01007"/>
    <w:rsid w:val="00B06746"/>
    <w:rsid w:val="00B21323"/>
    <w:rsid w:val="00B26B18"/>
    <w:rsid w:val="00B347D4"/>
    <w:rsid w:val="00B47DE4"/>
    <w:rsid w:val="00B559B4"/>
    <w:rsid w:val="00B55DD1"/>
    <w:rsid w:val="00B8422F"/>
    <w:rsid w:val="00B86412"/>
    <w:rsid w:val="00B9747A"/>
    <w:rsid w:val="00BA42B9"/>
    <w:rsid w:val="00BB01A2"/>
    <w:rsid w:val="00BF342A"/>
    <w:rsid w:val="00BF3D91"/>
    <w:rsid w:val="00C13077"/>
    <w:rsid w:val="00C313DF"/>
    <w:rsid w:val="00C34DA9"/>
    <w:rsid w:val="00C430C3"/>
    <w:rsid w:val="00C95E3A"/>
    <w:rsid w:val="00CA29BF"/>
    <w:rsid w:val="00CC7739"/>
    <w:rsid w:val="00CD24D2"/>
    <w:rsid w:val="00CD4056"/>
    <w:rsid w:val="00CE057A"/>
    <w:rsid w:val="00CF3BBC"/>
    <w:rsid w:val="00D03048"/>
    <w:rsid w:val="00D15798"/>
    <w:rsid w:val="00D322C8"/>
    <w:rsid w:val="00D617CA"/>
    <w:rsid w:val="00D64AB0"/>
    <w:rsid w:val="00D6634A"/>
    <w:rsid w:val="00D92E09"/>
    <w:rsid w:val="00D95ABF"/>
    <w:rsid w:val="00D968FB"/>
    <w:rsid w:val="00DB170E"/>
    <w:rsid w:val="00DB6E8A"/>
    <w:rsid w:val="00DC40BF"/>
    <w:rsid w:val="00DC5737"/>
    <w:rsid w:val="00DE1E04"/>
    <w:rsid w:val="00DE6081"/>
    <w:rsid w:val="00DE618B"/>
    <w:rsid w:val="00DF3B26"/>
    <w:rsid w:val="00E04B3B"/>
    <w:rsid w:val="00E20D1E"/>
    <w:rsid w:val="00E23465"/>
    <w:rsid w:val="00E23A6F"/>
    <w:rsid w:val="00E25DF7"/>
    <w:rsid w:val="00E41A23"/>
    <w:rsid w:val="00E4206C"/>
    <w:rsid w:val="00E636FE"/>
    <w:rsid w:val="00EB1421"/>
    <w:rsid w:val="00EB6A6E"/>
    <w:rsid w:val="00EC7E5A"/>
    <w:rsid w:val="00EE0189"/>
    <w:rsid w:val="00EE3962"/>
    <w:rsid w:val="00EF6986"/>
    <w:rsid w:val="00F30425"/>
    <w:rsid w:val="00F82A7D"/>
    <w:rsid w:val="00F9521E"/>
    <w:rsid w:val="00F97F97"/>
    <w:rsid w:val="00FA7905"/>
    <w:rsid w:val="00FB3D4B"/>
    <w:rsid w:val="00FB70C3"/>
    <w:rsid w:val="00FE054A"/>
    <w:rsid w:val="00FF50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134A67C-C8D1-4973-91A9-36D9B50E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35"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38E"/>
    <w:pPr>
      <w:widowControl w:val="0"/>
    </w:pPr>
    <w:rPr>
      <w:rFonts w:eastAsia="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2138E"/>
    <w:rPr>
      <w:rFonts w:cs="Times New Roman"/>
      <w:color w:val="0066CC"/>
      <w:u w:val="single"/>
    </w:rPr>
  </w:style>
  <w:style w:type="character" w:customStyle="1" w:styleId="4Exact">
    <w:name w:val="Основной текст (4) Exact"/>
    <w:rsid w:val="0082138E"/>
    <w:rPr>
      <w:rFonts w:ascii="Times New Roman" w:hAnsi="Times New Roman" w:cs="Times New Roman"/>
      <w:b/>
      <w:bCs/>
      <w:spacing w:val="1"/>
      <w:u w:val="none"/>
    </w:rPr>
  </w:style>
  <w:style w:type="character" w:customStyle="1" w:styleId="5Exact">
    <w:name w:val="Основной текст (5) Exact"/>
    <w:rsid w:val="0082138E"/>
    <w:rPr>
      <w:rFonts w:ascii="Times New Roman" w:hAnsi="Times New Roman" w:cs="Times New Roman"/>
      <w:b/>
      <w:bCs/>
      <w:spacing w:val="3"/>
      <w:sz w:val="19"/>
      <w:szCs w:val="19"/>
      <w:u w:val="none"/>
    </w:rPr>
  </w:style>
  <w:style w:type="character" w:customStyle="1" w:styleId="2">
    <w:name w:val="Заголовок №2_"/>
    <w:link w:val="20"/>
    <w:locked/>
    <w:rsid w:val="0082138E"/>
    <w:rPr>
      <w:rFonts w:ascii="Times New Roman" w:hAnsi="Times New Roman" w:cs="Times New Roman"/>
      <w:b/>
      <w:bCs/>
      <w:sz w:val="34"/>
      <w:szCs w:val="34"/>
      <w:u w:val="none"/>
    </w:rPr>
  </w:style>
  <w:style w:type="character" w:customStyle="1" w:styleId="21">
    <w:name w:val="Основной текст (2)_"/>
    <w:link w:val="22"/>
    <w:locked/>
    <w:rsid w:val="0082138E"/>
    <w:rPr>
      <w:rFonts w:ascii="Times New Roman" w:hAnsi="Times New Roman" w:cs="Times New Roman"/>
      <w:b/>
      <w:bCs/>
      <w:sz w:val="22"/>
      <w:szCs w:val="22"/>
      <w:u w:val="none"/>
    </w:rPr>
  </w:style>
  <w:style w:type="character" w:customStyle="1" w:styleId="1">
    <w:name w:val="Заголовок №1_"/>
    <w:link w:val="10"/>
    <w:locked/>
    <w:rsid w:val="0082138E"/>
    <w:rPr>
      <w:rFonts w:ascii="Times New Roman" w:hAnsi="Times New Roman" w:cs="Times New Roman"/>
      <w:b/>
      <w:bCs/>
      <w:sz w:val="46"/>
      <w:szCs w:val="46"/>
      <w:u w:val="none"/>
    </w:rPr>
  </w:style>
  <w:style w:type="character" w:customStyle="1" w:styleId="3">
    <w:name w:val="Основной текст (3)_"/>
    <w:link w:val="30"/>
    <w:locked/>
    <w:rsid w:val="0082138E"/>
    <w:rPr>
      <w:rFonts w:ascii="Times New Roman" w:hAnsi="Times New Roman" w:cs="Times New Roman"/>
      <w:sz w:val="26"/>
      <w:szCs w:val="26"/>
      <w:u w:val="none"/>
    </w:rPr>
  </w:style>
  <w:style w:type="character" w:customStyle="1" w:styleId="31">
    <w:name w:val="Заголовок №3_"/>
    <w:link w:val="32"/>
    <w:locked/>
    <w:rsid w:val="0082138E"/>
    <w:rPr>
      <w:rFonts w:ascii="Times New Roman" w:hAnsi="Times New Roman" w:cs="Times New Roman"/>
      <w:b/>
      <w:bCs/>
      <w:sz w:val="26"/>
      <w:szCs w:val="26"/>
      <w:u w:val="none"/>
    </w:rPr>
  </w:style>
  <w:style w:type="character" w:customStyle="1" w:styleId="33">
    <w:name w:val="Основной текст (3) + Полужирный"/>
    <w:rsid w:val="0082138E"/>
    <w:rPr>
      <w:rFonts w:ascii="Times New Roman" w:hAnsi="Times New Roman" w:cs="Times New Roman"/>
      <w:b/>
      <w:bCs/>
      <w:color w:val="000000"/>
      <w:spacing w:val="0"/>
      <w:w w:val="100"/>
      <w:position w:val="0"/>
      <w:sz w:val="26"/>
      <w:szCs w:val="26"/>
      <w:u w:val="none"/>
      <w:lang w:val="uk-UA" w:eastAsia="uk-UA"/>
    </w:rPr>
  </w:style>
  <w:style w:type="character" w:customStyle="1" w:styleId="4">
    <w:name w:val="Основной текст (4)_"/>
    <w:link w:val="40"/>
    <w:locked/>
    <w:rsid w:val="0082138E"/>
    <w:rPr>
      <w:rFonts w:ascii="Times New Roman" w:hAnsi="Times New Roman" w:cs="Times New Roman"/>
      <w:b/>
      <w:bCs/>
      <w:sz w:val="26"/>
      <w:szCs w:val="26"/>
      <w:u w:val="none"/>
    </w:rPr>
  </w:style>
  <w:style w:type="character" w:customStyle="1" w:styleId="a4">
    <w:name w:val="Основной текст Знак"/>
    <w:link w:val="a5"/>
    <w:locked/>
    <w:rsid w:val="0082138E"/>
    <w:rPr>
      <w:rFonts w:ascii="Times New Roman" w:hAnsi="Times New Roman" w:cs="Times New Roman"/>
      <w:sz w:val="21"/>
      <w:szCs w:val="21"/>
      <w:u w:val="none"/>
    </w:rPr>
  </w:style>
  <w:style w:type="character" w:customStyle="1" w:styleId="5">
    <w:name w:val="Основной текст (5)_"/>
    <w:link w:val="50"/>
    <w:locked/>
    <w:rsid w:val="0082138E"/>
    <w:rPr>
      <w:rFonts w:ascii="Times New Roman" w:hAnsi="Times New Roman" w:cs="Times New Roman"/>
      <w:b/>
      <w:bCs/>
      <w:sz w:val="21"/>
      <w:szCs w:val="21"/>
      <w:u w:val="none"/>
    </w:rPr>
  </w:style>
  <w:style w:type="character" w:customStyle="1" w:styleId="a6">
    <w:name w:val="Основной текст + Полужирный"/>
    <w:rsid w:val="0082138E"/>
    <w:rPr>
      <w:rFonts w:ascii="Times New Roman" w:hAnsi="Times New Roman" w:cs="Times New Roman"/>
      <w:b/>
      <w:bCs/>
      <w:color w:val="000000"/>
      <w:spacing w:val="0"/>
      <w:w w:val="100"/>
      <w:position w:val="0"/>
      <w:sz w:val="21"/>
      <w:szCs w:val="21"/>
      <w:u w:val="none"/>
      <w:lang w:val="uk-UA" w:eastAsia="uk-UA"/>
    </w:rPr>
  </w:style>
  <w:style w:type="character" w:customStyle="1" w:styleId="51">
    <w:name w:val="Основной текст (5) + Не полужирный"/>
    <w:rsid w:val="0082138E"/>
    <w:rPr>
      <w:rFonts w:ascii="Times New Roman" w:hAnsi="Times New Roman" w:cs="Times New Roman"/>
      <w:b/>
      <w:bCs/>
      <w:color w:val="000000"/>
      <w:spacing w:val="0"/>
      <w:w w:val="100"/>
      <w:position w:val="0"/>
      <w:sz w:val="21"/>
      <w:szCs w:val="21"/>
      <w:u w:val="none"/>
      <w:lang w:val="uk-UA" w:eastAsia="uk-UA"/>
    </w:rPr>
  </w:style>
  <w:style w:type="paragraph" w:styleId="a5">
    <w:name w:val="Body Text"/>
    <w:basedOn w:val="a"/>
    <w:link w:val="a4"/>
    <w:rsid w:val="0082138E"/>
    <w:pPr>
      <w:shd w:val="clear" w:color="auto" w:fill="FFFFFF"/>
      <w:spacing w:after="180" w:line="254" w:lineRule="exact"/>
      <w:jc w:val="right"/>
    </w:pPr>
    <w:rPr>
      <w:rFonts w:ascii="Times New Roman" w:eastAsia="Courier New" w:hAnsi="Times New Roman" w:cs="Times New Roman"/>
      <w:sz w:val="21"/>
      <w:szCs w:val="21"/>
    </w:rPr>
  </w:style>
  <w:style w:type="character" w:customStyle="1" w:styleId="BodyTextChar">
    <w:name w:val="Body Text Char"/>
    <w:link w:val="a5"/>
    <w:semiHidden/>
    <w:locked/>
    <w:rsid w:val="00201EC0"/>
    <w:rPr>
      <w:rFonts w:cs="Times New Roman"/>
      <w:color w:val="000000"/>
      <w:sz w:val="24"/>
      <w:szCs w:val="24"/>
      <w:lang w:val="uk-UA" w:eastAsia="uk-UA"/>
    </w:rPr>
  </w:style>
  <w:style w:type="character" w:customStyle="1" w:styleId="6">
    <w:name w:val="Основной текст (6)_"/>
    <w:link w:val="60"/>
    <w:locked/>
    <w:rsid w:val="0082138E"/>
    <w:rPr>
      <w:rFonts w:ascii="Times New Roman" w:hAnsi="Times New Roman" w:cs="Times New Roman"/>
      <w:b/>
      <w:bCs/>
      <w:i/>
      <w:iCs/>
      <w:sz w:val="20"/>
      <w:szCs w:val="20"/>
      <w:u w:val="none"/>
    </w:rPr>
  </w:style>
  <w:style w:type="character" w:customStyle="1" w:styleId="10pt">
    <w:name w:val="Основной текст + 10 pt"/>
    <w:aliases w:val="Курсив"/>
    <w:rsid w:val="0082138E"/>
    <w:rPr>
      <w:rFonts w:ascii="Times New Roman" w:hAnsi="Times New Roman" w:cs="Times New Roman"/>
      <w:i/>
      <w:iCs/>
      <w:color w:val="000000"/>
      <w:spacing w:val="0"/>
      <w:w w:val="100"/>
      <w:position w:val="0"/>
      <w:sz w:val="20"/>
      <w:szCs w:val="20"/>
      <w:u w:val="none"/>
      <w:lang w:val="uk-UA" w:eastAsia="uk-UA"/>
    </w:rPr>
  </w:style>
  <w:style w:type="character" w:customStyle="1" w:styleId="a7">
    <w:name w:val="Оглавление_"/>
    <w:link w:val="a8"/>
    <w:locked/>
    <w:rsid w:val="0082138E"/>
    <w:rPr>
      <w:rFonts w:ascii="Times New Roman" w:hAnsi="Times New Roman" w:cs="Times New Roman"/>
      <w:sz w:val="21"/>
      <w:szCs w:val="21"/>
      <w:u w:val="none"/>
    </w:rPr>
  </w:style>
  <w:style w:type="character" w:customStyle="1" w:styleId="41">
    <w:name w:val="Заголовок №4_"/>
    <w:link w:val="42"/>
    <w:locked/>
    <w:rsid w:val="0082138E"/>
    <w:rPr>
      <w:rFonts w:ascii="Times New Roman" w:hAnsi="Times New Roman" w:cs="Times New Roman"/>
      <w:b/>
      <w:bCs/>
      <w:sz w:val="21"/>
      <w:szCs w:val="21"/>
      <w:u w:val="none"/>
    </w:rPr>
  </w:style>
  <w:style w:type="paragraph" w:customStyle="1" w:styleId="40">
    <w:name w:val="Основной текст (4)"/>
    <w:basedOn w:val="a"/>
    <w:link w:val="4"/>
    <w:rsid w:val="0082138E"/>
    <w:pPr>
      <w:shd w:val="clear" w:color="auto" w:fill="FFFFFF"/>
      <w:spacing w:before="720" w:line="240" w:lineRule="atLeast"/>
    </w:pPr>
    <w:rPr>
      <w:rFonts w:ascii="Times New Roman" w:eastAsia="Courier New" w:hAnsi="Times New Roman" w:cs="Times New Roman"/>
      <w:b/>
      <w:bCs/>
      <w:sz w:val="26"/>
      <w:szCs w:val="26"/>
    </w:rPr>
  </w:style>
  <w:style w:type="paragraph" w:customStyle="1" w:styleId="50">
    <w:name w:val="Основной текст (5)"/>
    <w:basedOn w:val="a"/>
    <w:link w:val="5"/>
    <w:rsid w:val="0082138E"/>
    <w:pPr>
      <w:shd w:val="clear" w:color="auto" w:fill="FFFFFF"/>
      <w:spacing w:before="180" w:after="120" w:line="240" w:lineRule="atLeast"/>
    </w:pPr>
    <w:rPr>
      <w:rFonts w:ascii="Times New Roman" w:eastAsia="Courier New" w:hAnsi="Times New Roman" w:cs="Times New Roman"/>
      <w:b/>
      <w:bCs/>
      <w:sz w:val="21"/>
      <w:szCs w:val="21"/>
    </w:rPr>
  </w:style>
  <w:style w:type="paragraph" w:customStyle="1" w:styleId="20">
    <w:name w:val="Заголовок №2"/>
    <w:basedOn w:val="a"/>
    <w:link w:val="2"/>
    <w:rsid w:val="0082138E"/>
    <w:pPr>
      <w:shd w:val="clear" w:color="auto" w:fill="FFFFFF"/>
      <w:spacing w:before="300" w:after="60" w:line="240" w:lineRule="atLeast"/>
      <w:jc w:val="center"/>
      <w:outlineLvl w:val="1"/>
    </w:pPr>
    <w:rPr>
      <w:rFonts w:ascii="Times New Roman" w:eastAsia="Courier New" w:hAnsi="Times New Roman" w:cs="Times New Roman"/>
      <w:b/>
      <w:bCs/>
      <w:sz w:val="34"/>
      <w:szCs w:val="34"/>
    </w:rPr>
  </w:style>
  <w:style w:type="paragraph" w:customStyle="1" w:styleId="22">
    <w:name w:val="Основной текст (2)"/>
    <w:basedOn w:val="a"/>
    <w:link w:val="21"/>
    <w:rsid w:val="0082138E"/>
    <w:pPr>
      <w:shd w:val="clear" w:color="auto" w:fill="FFFFFF"/>
      <w:spacing w:before="60" w:after="180" w:line="240" w:lineRule="atLeast"/>
      <w:jc w:val="center"/>
    </w:pPr>
    <w:rPr>
      <w:rFonts w:ascii="Times New Roman" w:eastAsia="Courier New" w:hAnsi="Times New Roman" w:cs="Times New Roman"/>
      <w:b/>
      <w:bCs/>
      <w:sz w:val="22"/>
      <w:szCs w:val="22"/>
    </w:rPr>
  </w:style>
  <w:style w:type="paragraph" w:customStyle="1" w:styleId="10">
    <w:name w:val="Заголовок №1"/>
    <w:basedOn w:val="a"/>
    <w:link w:val="1"/>
    <w:rsid w:val="0082138E"/>
    <w:pPr>
      <w:shd w:val="clear" w:color="auto" w:fill="FFFFFF"/>
      <w:spacing w:before="180" w:after="900" w:line="240" w:lineRule="atLeast"/>
      <w:jc w:val="center"/>
      <w:outlineLvl w:val="0"/>
    </w:pPr>
    <w:rPr>
      <w:rFonts w:ascii="Times New Roman" w:eastAsia="Courier New" w:hAnsi="Times New Roman" w:cs="Times New Roman"/>
      <w:b/>
      <w:bCs/>
      <w:sz w:val="46"/>
      <w:szCs w:val="46"/>
    </w:rPr>
  </w:style>
  <w:style w:type="paragraph" w:customStyle="1" w:styleId="30">
    <w:name w:val="Основной текст (3)"/>
    <w:basedOn w:val="a"/>
    <w:link w:val="3"/>
    <w:rsid w:val="0082138E"/>
    <w:pPr>
      <w:shd w:val="clear" w:color="auto" w:fill="FFFFFF"/>
      <w:spacing w:before="900" w:after="480" w:line="370" w:lineRule="exact"/>
      <w:ind w:hanging="1420"/>
    </w:pPr>
    <w:rPr>
      <w:rFonts w:ascii="Times New Roman" w:eastAsia="Courier New" w:hAnsi="Times New Roman" w:cs="Times New Roman"/>
      <w:sz w:val="26"/>
      <w:szCs w:val="26"/>
    </w:rPr>
  </w:style>
  <w:style w:type="paragraph" w:customStyle="1" w:styleId="32">
    <w:name w:val="Заголовок №3"/>
    <w:basedOn w:val="a"/>
    <w:link w:val="31"/>
    <w:rsid w:val="0082138E"/>
    <w:pPr>
      <w:shd w:val="clear" w:color="auto" w:fill="FFFFFF"/>
      <w:spacing w:after="180" w:line="322" w:lineRule="exact"/>
      <w:jc w:val="center"/>
      <w:outlineLvl w:val="2"/>
    </w:pPr>
    <w:rPr>
      <w:rFonts w:ascii="Times New Roman" w:eastAsia="Courier New" w:hAnsi="Times New Roman" w:cs="Times New Roman"/>
      <w:b/>
      <w:bCs/>
      <w:sz w:val="26"/>
      <w:szCs w:val="26"/>
    </w:rPr>
  </w:style>
  <w:style w:type="paragraph" w:customStyle="1" w:styleId="60">
    <w:name w:val="Основной текст (6)"/>
    <w:basedOn w:val="a"/>
    <w:link w:val="6"/>
    <w:rsid w:val="0082138E"/>
    <w:pPr>
      <w:shd w:val="clear" w:color="auto" w:fill="FFFFFF"/>
      <w:spacing w:before="180" w:after="300" w:line="240" w:lineRule="atLeast"/>
      <w:jc w:val="center"/>
    </w:pPr>
    <w:rPr>
      <w:rFonts w:ascii="Times New Roman" w:eastAsia="Courier New" w:hAnsi="Times New Roman" w:cs="Times New Roman"/>
      <w:b/>
      <w:bCs/>
      <w:i/>
      <w:iCs/>
      <w:sz w:val="20"/>
      <w:szCs w:val="20"/>
    </w:rPr>
  </w:style>
  <w:style w:type="paragraph" w:customStyle="1" w:styleId="a8">
    <w:name w:val="Оглавление"/>
    <w:basedOn w:val="a"/>
    <w:link w:val="a7"/>
    <w:rsid w:val="0082138E"/>
    <w:pPr>
      <w:shd w:val="clear" w:color="auto" w:fill="FFFFFF"/>
      <w:spacing w:line="250" w:lineRule="exact"/>
      <w:jc w:val="both"/>
    </w:pPr>
    <w:rPr>
      <w:rFonts w:ascii="Times New Roman" w:eastAsia="Courier New" w:hAnsi="Times New Roman" w:cs="Times New Roman"/>
      <w:sz w:val="21"/>
      <w:szCs w:val="21"/>
    </w:rPr>
  </w:style>
  <w:style w:type="paragraph" w:customStyle="1" w:styleId="42">
    <w:name w:val="Заголовок №4"/>
    <w:basedOn w:val="a"/>
    <w:link w:val="41"/>
    <w:rsid w:val="0082138E"/>
    <w:pPr>
      <w:shd w:val="clear" w:color="auto" w:fill="FFFFFF"/>
      <w:spacing w:line="250" w:lineRule="exact"/>
      <w:jc w:val="both"/>
      <w:outlineLvl w:val="3"/>
    </w:pPr>
    <w:rPr>
      <w:rFonts w:ascii="Times New Roman" w:eastAsia="Courier New" w:hAnsi="Times New Roman" w:cs="Times New Roman"/>
      <w:b/>
      <w:bCs/>
      <w:sz w:val="21"/>
      <w:szCs w:val="21"/>
    </w:rPr>
  </w:style>
  <w:style w:type="paragraph" w:styleId="a9">
    <w:name w:val="No Spacing"/>
    <w:uiPriority w:val="1"/>
    <w:qFormat/>
    <w:rsid w:val="00BB01A2"/>
    <w:rPr>
      <w:rFonts w:ascii="Calibri" w:hAnsi="Calibri" w:cs="Times New Roman"/>
      <w:sz w:val="22"/>
      <w:szCs w:val="22"/>
      <w:lang w:eastAsia="en-US"/>
    </w:rPr>
  </w:style>
  <w:style w:type="paragraph" w:customStyle="1" w:styleId="StyleZakonu">
    <w:name w:val="StyleZakonu"/>
    <w:basedOn w:val="a"/>
    <w:link w:val="StyleZakonu0"/>
    <w:rsid w:val="00534336"/>
    <w:pPr>
      <w:widowControl/>
      <w:spacing w:after="60" w:line="220" w:lineRule="exact"/>
      <w:ind w:firstLine="284"/>
      <w:jc w:val="both"/>
    </w:pPr>
    <w:rPr>
      <w:rFonts w:cs="Times New Roman"/>
      <w:color w:val="auto"/>
      <w:sz w:val="20"/>
      <w:szCs w:val="20"/>
      <w:lang w:eastAsia="ru-RU"/>
    </w:rPr>
  </w:style>
  <w:style w:type="character" w:customStyle="1" w:styleId="StyleZakonu0">
    <w:name w:val="StyleZakonu Знак"/>
    <w:link w:val="StyleZakonu"/>
    <w:locked/>
    <w:rsid w:val="00534336"/>
    <w:rPr>
      <w:rFonts w:eastAsia="Times New Roman"/>
      <w:lang w:val="uk-UA" w:eastAsia="ru-RU"/>
    </w:rPr>
  </w:style>
  <w:style w:type="character" w:customStyle="1" w:styleId="rvts0">
    <w:name w:val="rvts0"/>
    <w:rsid w:val="006B5B6A"/>
    <w:rPr>
      <w:rFonts w:cs="Times New Roman"/>
    </w:rPr>
  </w:style>
  <w:style w:type="paragraph" w:customStyle="1" w:styleId="rvps2">
    <w:name w:val="rvps2"/>
    <w:basedOn w:val="a"/>
    <w:rsid w:val="00B86412"/>
    <w:pPr>
      <w:widowControl/>
      <w:spacing w:before="100" w:beforeAutospacing="1" w:after="100" w:afterAutospacing="1"/>
    </w:pPr>
    <w:rPr>
      <w:rFonts w:ascii="Times New Roman" w:hAnsi="Times New Roman" w:cs="Times New Roman"/>
      <w:color w:val="auto"/>
      <w:lang w:val="ru-RU" w:eastAsia="ru-RU"/>
    </w:rPr>
  </w:style>
  <w:style w:type="character" w:customStyle="1" w:styleId="rvts37">
    <w:name w:val="rvts37"/>
    <w:rsid w:val="00431FAD"/>
    <w:rPr>
      <w:rFonts w:cs="Times New Roman"/>
    </w:rPr>
  </w:style>
  <w:style w:type="paragraph" w:styleId="aa">
    <w:name w:val="caption"/>
    <w:basedOn w:val="a"/>
    <w:next w:val="a"/>
    <w:uiPriority w:val="35"/>
    <w:qFormat/>
    <w:locked/>
    <w:rsid w:val="001D74B1"/>
    <w:pPr>
      <w:widowControl/>
      <w:autoSpaceDE w:val="0"/>
      <w:autoSpaceDN w:val="0"/>
      <w:jc w:val="center"/>
    </w:pPr>
    <w:rPr>
      <w:rFonts w:ascii="Times New Roman" w:hAnsi="Times New Roman" w:cs="Times New Roman"/>
      <w:b/>
      <w:bCs/>
      <w:color w:val="00008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84%D0%B0-18/paran49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14916</Words>
  <Characters>8503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
  <LinksUpToDate>false</LinksUpToDate>
  <CharactersWithSpaces>23373</CharactersWithSpaces>
  <SharedDoc>false</SharedDoc>
  <HLinks>
    <vt:vector size="6" baseType="variant">
      <vt:variant>
        <vt:i4>1703947</vt:i4>
      </vt:variant>
      <vt:variant>
        <vt:i4>0</vt:i4>
      </vt:variant>
      <vt:variant>
        <vt:i4>0</vt:i4>
      </vt:variant>
      <vt:variant>
        <vt:i4>5</vt:i4>
      </vt:variant>
      <vt:variant>
        <vt:lpwstr>http://zakon2.rada.gov.ua/laws/show/584%D0%B0-18/paran491</vt:lpwstr>
      </vt:variant>
      <vt:variant>
        <vt:lpwstr>n491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Rzaeva</dc:creator>
  <cp:keywords/>
  <dc:description/>
  <cp:lastModifiedBy>Пользователь Windows</cp:lastModifiedBy>
  <cp:revision>2</cp:revision>
  <cp:lastPrinted>2017-01-23T12:18:00Z</cp:lastPrinted>
  <dcterms:created xsi:type="dcterms:W3CDTF">2017-03-16T11:27:00Z</dcterms:created>
  <dcterms:modified xsi:type="dcterms:W3CDTF">2017-03-16T11:27:00Z</dcterms:modified>
</cp:coreProperties>
</file>