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98" w:rsidRPr="007D7397" w:rsidRDefault="006B1498" w:rsidP="006B14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31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6B1498" w:rsidRPr="008F2654" w:rsidRDefault="006B1498" w:rsidP="006B1498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до </w:t>
      </w:r>
      <w:proofErr w:type="spellStart"/>
      <w:r w:rsidRPr="008F265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 рішення     </w:t>
      </w:r>
    </w:p>
    <w:p w:rsidR="006B1498" w:rsidRPr="008F2654" w:rsidRDefault="006B1498" w:rsidP="006B1498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____сесії міської ради   </w:t>
      </w:r>
    </w:p>
    <w:p w:rsidR="006B1498" w:rsidRPr="008F2654" w:rsidRDefault="006B1498" w:rsidP="006B1498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F2654">
        <w:rPr>
          <w:rFonts w:ascii="Times New Roman" w:eastAsia="Calibri" w:hAnsi="Times New Roman" w:cs="Times New Roman"/>
          <w:sz w:val="28"/>
          <w:szCs w:val="28"/>
        </w:rPr>
        <w:t>8 скликання</w:t>
      </w:r>
    </w:p>
    <w:p w:rsidR="006B1498" w:rsidRPr="008F2654" w:rsidRDefault="006B1498" w:rsidP="006B1498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F2654">
        <w:rPr>
          <w:rFonts w:ascii="Times New Roman" w:eastAsia="Calibri" w:hAnsi="Times New Roman" w:cs="Times New Roman"/>
          <w:sz w:val="28"/>
          <w:szCs w:val="28"/>
        </w:rPr>
        <w:t xml:space="preserve">від  ________№______    </w:t>
      </w: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654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6B1498" w:rsidRPr="004E4527" w:rsidRDefault="006B1498" w:rsidP="006B149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4E45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філії комунального закладу «Центр культури та дозвілля» Могилів-Подільської міської ради</w:t>
      </w:r>
      <w:r w:rsidR="00404D37" w:rsidRPr="004E45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6B1498" w:rsidRPr="004E4527" w:rsidRDefault="006B1498" w:rsidP="006B1498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45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4E45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Ярузький</w:t>
      </w:r>
      <w:proofErr w:type="spellEnd"/>
      <w:r w:rsidRPr="004E45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6B1498" w:rsidRPr="004E4527" w:rsidRDefault="006B1498" w:rsidP="006B149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Default="006B1498" w:rsidP="006B14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Default="006B1498" w:rsidP="006B14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574585" w:rsidRDefault="006B1498" w:rsidP="006B14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sz w:val="24"/>
          <w:szCs w:val="24"/>
        </w:rPr>
        <w:t>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4585">
        <w:rPr>
          <w:rFonts w:ascii="Times New Roman" w:eastAsia="Calibri" w:hAnsi="Times New Roman" w:cs="Times New Roman"/>
          <w:b/>
          <w:sz w:val="24"/>
          <w:szCs w:val="24"/>
        </w:rPr>
        <w:t>Могилів-Подільський</w:t>
      </w:r>
    </w:p>
    <w:p w:rsidR="006B1498" w:rsidRPr="007D7397" w:rsidRDefault="006B1498" w:rsidP="006B149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585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6C5E61" w:rsidRPr="00DD684E" w:rsidRDefault="008A2211" w:rsidP="008A221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8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C5E61" w:rsidRPr="008A2211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Це Положення розроблено у відповідності до чинного законодавства України та є документом, який визначає засади діяльності </w:t>
      </w:r>
      <w:r w:rsidR="006B1498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</w:t>
      </w:r>
      <w:r w:rsidR="006B1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100159"/>
      <w:r w:rsidR="00404D3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B1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</w:t>
      </w:r>
      <w:r w:rsidR="006B149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6B1498">
        <w:rPr>
          <w:rFonts w:ascii="Times New Roman" w:hAnsi="Times New Roman" w:cs="Times New Roman"/>
          <w:sz w:val="28"/>
          <w:szCs w:val="28"/>
        </w:rPr>
        <w:t>ий</w:t>
      </w:r>
      <w:r w:rsidRPr="00DD684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6B1498">
        <w:rPr>
          <w:rFonts w:ascii="Times New Roman" w:hAnsi="Times New Roman" w:cs="Times New Roman"/>
          <w:sz w:val="28"/>
          <w:szCs w:val="28"/>
        </w:rPr>
        <w:t>ок</w:t>
      </w:r>
      <w:r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6B1498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DD684E">
        <w:rPr>
          <w:rFonts w:ascii="Times New Roman" w:hAnsi="Times New Roman" w:cs="Times New Roman"/>
          <w:sz w:val="28"/>
          <w:szCs w:val="28"/>
        </w:rPr>
        <w:t xml:space="preserve"> (далі по текс</w:t>
      </w:r>
      <w:r w:rsidR="008A2211">
        <w:rPr>
          <w:rFonts w:ascii="Times New Roman" w:hAnsi="Times New Roman" w:cs="Times New Roman"/>
          <w:sz w:val="28"/>
          <w:szCs w:val="28"/>
        </w:rPr>
        <w:t>ту-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7E42E3">
        <w:rPr>
          <w:rFonts w:ascii="Times New Roman" w:hAnsi="Times New Roman" w:cs="Times New Roman"/>
          <w:sz w:val="28"/>
          <w:szCs w:val="28"/>
        </w:rPr>
        <w:t xml:space="preserve">Засновником 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7E42E3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7E42E3">
        <w:rPr>
          <w:rFonts w:ascii="Times New Roman" w:hAnsi="Times New Roman" w:cs="Times New Roman"/>
          <w:sz w:val="28"/>
          <w:szCs w:val="28"/>
        </w:rPr>
        <w:t xml:space="preserve"> (далі ЗАСНОВНИК)</w:t>
      </w:r>
      <w:r w:rsidRPr="00DD684E">
        <w:rPr>
          <w:rFonts w:ascii="Times New Roman" w:hAnsi="Times New Roman" w:cs="Times New Roman"/>
          <w:sz w:val="28"/>
          <w:szCs w:val="28"/>
        </w:rPr>
        <w:t>.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7E42E3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81570B">
        <w:rPr>
          <w:rFonts w:ascii="Times New Roman" w:hAnsi="Times New Roman" w:cs="Times New Roman"/>
          <w:sz w:val="28"/>
          <w:szCs w:val="28"/>
        </w:rPr>
        <w:t xml:space="preserve"> 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81570B">
        <w:rPr>
          <w:rFonts w:ascii="Times New Roman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CA6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1.4.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F02D75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D75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</w:rPr>
        <w:t>роживають на території України</w:t>
      </w:r>
    </w:p>
    <w:p w:rsidR="00F02D75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</w:t>
      </w:r>
      <w:r>
        <w:rPr>
          <w:rFonts w:ascii="Times New Roman" w:hAnsi="Times New Roman" w:cs="Times New Roman"/>
          <w:sz w:val="28"/>
          <w:szCs w:val="28"/>
        </w:rPr>
        <w:t>ональної культури;</w:t>
      </w:r>
    </w:p>
    <w:p w:rsidR="006C5E61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1.5.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33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1.6</w:t>
      </w:r>
      <w:r w:rsidRPr="00DD684E">
        <w:rPr>
          <w:rFonts w:ascii="Times New Roman" w:hAnsi="Times New Roman" w:cs="Times New Roman"/>
          <w:sz w:val="28"/>
          <w:szCs w:val="28"/>
        </w:rPr>
        <w:t>. Головними завданнями</w:t>
      </w:r>
      <w:r w:rsidR="00067B3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>-розважальних,</w:t>
      </w:r>
      <w:r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6C5E61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1.7.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Pr="00DD684E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1.8.</w:t>
      </w:r>
      <w:r w:rsidR="001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041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, обрядів, ритуалів відповідно до місцевих звичаїв і традицій; </w:t>
      </w:r>
    </w:p>
    <w:p w:rsidR="006C5E61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1.9.</w:t>
      </w:r>
      <w:r w:rsidR="00815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DD684E">
        <w:rPr>
          <w:rFonts w:ascii="Times New Roman" w:hAnsi="Times New Roman" w:cs="Times New Roman"/>
          <w:sz w:val="28"/>
          <w:szCs w:val="28"/>
        </w:rPr>
        <w:t xml:space="preserve">  сільського будинку культури: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24062,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r w:rsidR="009444EC" w:rsidRPr="00DD684E">
        <w:rPr>
          <w:rFonts w:ascii="Times New Roman" w:hAnsi="Times New Roman" w:cs="Times New Roman"/>
          <w:sz w:val="28"/>
          <w:szCs w:val="28"/>
        </w:rPr>
        <w:t>Яруга</w:t>
      </w:r>
      <w:r w:rsidR="00C937AB">
        <w:rPr>
          <w:rFonts w:ascii="Times New Roman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вул. </w:t>
      </w:r>
      <w:r w:rsidR="009444EC" w:rsidRPr="00DD684E">
        <w:rPr>
          <w:rFonts w:ascii="Times New Roman" w:hAnsi="Times New Roman" w:cs="Times New Roman"/>
          <w:sz w:val="28"/>
          <w:szCs w:val="28"/>
        </w:rPr>
        <w:t>Дністровська,39</w:t>
      </w:r>
      <w:r w:rsidR="00C937AB">
        <w:rPr>
          <w:rFonts w:ascii="Times New Roman" w:hAnsi="Times New Roman" w:cs="Times New Roman"/>
          <w:sz w:val="28"/>
          <w:szCs w:val="28"/>
        </w:rPr>
        <w:t>.</w:t>
      </w:r>
    </w:p>
    <w:p w:rsidR="006C5E61" w:rsidRPr="00170EAA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>Повна назва:</w:t>
      </w:r>
      <w:r w:rsidR="0081570B">
        <w:rPr>
          <w:rFonts w:ascii="Times New Roman" w:hAnsi="Times New Roman" w:cs="Times New Roman"/>
          <w:sz w:val="28"/>
          <w:szCs w:val="28"/>
        </w:rPr>
        <w:t xml:space="preserve"> філія комунального закладу «Центр культури та дозвілля»</w:t>
      </w:r>
      <w:r w:rsidR="00270144" w:rsidRPr="00DD684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="00404D3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8157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570B" w:rsidRPr="00DD684E">
        <w:rPr>
          <w:rFonts w:ascii="Times New Roman" w:hAnsi="Times New Roman" w:cs="Times New Roman"/>
          <w:sz w:val="28"/>
          <w:szCs w:val="28"/>
        </w:rPr>
        <w:t>Ярузьк</w:t>
      </w:r>
      <w:r w:rsidR="008157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570B" w:rsidRPr="00DD684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1570B">
        <w:rPr>
          <w:rFonts w:ascii="Times New Roman" w:hAnsi="Times New Roman" w:cs="Times New Roman"/>
          <w:sz w:val="28"/>
          <w:szCs w:val="28"/>
        </w:rPr>
        <w:t>ий</w:t>
      </w:r>
      <w:r w:rsidR="0081570B" w:rsidRPr="00DD684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81570B">
        <w:rPr>
          <w:rFonts w:ascii="Times New Roman" w:hAnsi="Times New Roman" w:cs="Times New Roman"/>
          <w:sz w:val="28"/>
          <w:szCs w:val="28"/>
        </w:rPr>
        <w:t>ок</w:t>
      </w:r>
      <w:r w:rsidR="0081570B"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81570B">
        <w:rPr>
          <w:rFonts w:ascii="Times New Roman" w:hAnsi="Times New Roman" w:cs="Times New Roman"/>
          <w:sz w:val="28"/>
          <w:szCs w:val="28"/>
        </w:rPr>
        <w:t>»</w:t>
      </w:r>
      <w:r w:rsidR="00170EAA" w:rsidRPr="00170EAA">
        <w:rPr>
          <w:rFonts w:ascii="Times New Roman" w:hAnsi="Times New Roman" w:cs="Times New Roman"/>
          <w:sz w:val="28"/>
          <w:szCs w:val="28"/>
        </w:rPr>
        <w:t>.</w:t>
      </w:r>
    </w:p>
    <w:p w:rsidR="006C5E61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81570B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4E4527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F0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0A95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сільський будин</w:t>
      </w:r>
      <w:r w:rsidR="009444EC" w:rsidRPr="00DD684E">
        <w:rPr>
          <w:rFonts w:ascii="Times New Roman" w:hAnsi="Times New Roman" w:cs="Times New Roman"/>
          <w:sz w:val="28"/>
          <w:szCs w:val="28"/>
        </w:rPr>
        <w:t>ок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F0A95">
        <w:rPr>
          <w:rFonts w:ascii="Times New Roman" w:hAnsi="Times New Roman" w:cs="Times New Roman"/>
          <w:sz w:val="28"/>
          <w:szCs w:val="28"/>
        </w:rPr>
        <w:t>»</w:t>
      </w:r>
      <w:r w:rsidR="006C5E61" w:rsidRPr="00DD684E">
        <w:rPr>
          <w:rFonts w:ascii="Times New Roman" w:hAnsi="Times New Roman" w:cs="Times New Roman"/>
          <w:sz w:val="28"/>
          <w:szCs w:val="28"/>
        </w:rPr>
        <w:t>.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003DF9" w:rsidP="00003DF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C5E61" w:rsidRPr="00DD684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не є окремою юридичною особою та перебуває на утриманні Могилів-Подільської міської ради.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DD684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3.1.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DD684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</w:t>
      </w:r>
    </w:p>
    <w:p w:rsidR="00E471EF" w:rsidRDefault="00E471EF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3.4.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3.5.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C937AB">
        <w:rPr>
          <w:rFonts w:ascii="Times New Roman" w:hAnsi="Times New Roman" w:cs="Times New Roman"/>
          <w:sz w:val="28"/>
          <w:szCs w:val="28"/>
        </w:rPr>
        <w:t>р. №</w:t>
      </w:r>
      <w:r w:rsidRPr="00DD684E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134FCD" w:rsidRPr="00DD684E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4.1.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Керівництво сільським будинком культури здійснюється директором сільського будинку культури, що призначається</w:t>
      </w:r>
      <w:r w:rsidR="007E42E3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DF0A95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7E42E3">
        <w:rPr>
          <w:rFonts w:ascii="Times New Roman" w:hAnsi="Times New Roman" w:cs="Times New Roman"/>
          <w:sz w:val="28"/>
          <w:szCs w:val="28"/>
        </w:rPr>
        <w:t xml:space="preserve">(надалі Орган управління), </w:t>
      </w:r>
      <w:r w:rsidR="00DA2059">
        <w:rPr>
          <w:rFonts w:ascii="Times New Roman" w:hAnsi="Times New Roman" w:cs="Times New Roman"/>
          <w:sz w:val="28"/>
          <w:szCs w:val="28"/>
        </w:rPr>
        <w:t>як Орган уповноважений ЗАСНОВНИКОМ</w:t>
      </w:r>
      <w:r w:rsidRPr="00DD6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DA2059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C5E61" w:rsidRPr="00C937AB">
        <w:rPr>
          <w:rFonts w:ascii="Times New Roman" w:hAnsi="Times New Roman" w:cs="Times New Roman"/>
          <w:b/>
          <w:sz w:val="28"/>
          <w:szCs w:val="28"/>
        </w:rPr>
        <w:t>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культурнодозвіллєвої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6C5E61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DF0A95" w:rsidRDefault="00DF0A95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A95" w:rsidRPr="00DF0A95" w:rsidRDefault="00DF0A95" w:rsidP="00DF0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A95">
        <w:rPr>
          <w:rFonts w:ascii="Times New Roman" w:hAnsi="Times New Roman" w:cs="Times New Roman"/>
          <w:b/>
          <w:sz w:val="28"/>
          <w:szCs w:val="28"/>
        </w:rPr>
        <w:t>4.3.</w:t>
      </w:r>
      <w:r w:rsidRPr="00DF0A95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затверджуються директором </w:t>
      </w:r>
      <w:bookmarkStart w:id="2" w:name="_Hlk131429549"/>
      <w:r w:rsidRPr="00DF0A95">
        <w:rPr>
          <w:rFonts w:ascii="Times New Roman" w:hAnsi="Times New Roman" w:cs="Times New Roman"/>
          <w:sz w:val="28"/>
          <w:szCs w:val="28"/>
        </w:rPr>
        <w:lastRenderedPageBreak/>
        <w:t>комунального закладу «Центр культури та дозвілля» Могилів-Подільської міської ради</w:t>
      </w:r>
      <w:bookmarkEnd w:id="2"/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DF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A95" w:rsidRPr="00DD684E" w:rsidRDefault="00DF0A95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5.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b/>
          <w:sz w:val="28"/>
          <w:szCs w:val="28"/>
        </w:rPr>
        <w:t xml:space="preserve">Фінансування </w:t>
      </w:r>
      <w:bookmarkStart w:id="3" w:name="_GoBack"/>
      <w:bookmarkEnd w:id="3"/>
      <w:r w:rsidRPr="00DD684E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5.1.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3C7942">
        <w:rPr>
          <w:rFonts w:ascii="Times New Roman" w:hAnsi="Times New Roman" w:cs="Times New Roman"/>
          <w:sz w:val="28"/>
          <w:szCs w:val="28"/>
        </w:rPr>
        <w:t>Могилів-Подільської міської територіальної громади</w:t>
      </w:r>
      <w:r w:rsidRPr="00DD684E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D684E">
        <w:rPr>
          <w:rFonts w:ascii="Times New Roman" w:hAnsi="Times New Roman" w:cs="Times New Roman"/>
          <w:sz w:val="28"/>
          <w:szCs w:val="28"/>
        </w:rPr>
        <w:t xml:space="preserve">Додатковими джерелами формування коштів сільського будинку культури є: </w:t>
      </w:r>
    </w:p>
    <w:p w:rsidR="00E41ADC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6C5E61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5.3.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5.4.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DA2059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Могилів-Подільської міської ради.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5.5.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6. Припинення діяльно</w:t>
      </w:r>
      <w:r w:rsidR="00C937AB">
        <w:rPr>
          <w:rFonts w:ascii="Times New Roman" w:hAnsi="Times New Roman" w:cs="Times New Roman"/>
          <w:b/>
          <w:sz w:val="28"/>
          <w:szCs w:val="28"/>
        </w:rPr>
        <w:t>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6.1.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за рішенням</w:t>
      </w:r>
      <w:r w:rsidR="00DA2059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C937AB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у зв’язку з ліквідацією організації-</w:t>
      </w:r>
      <w:r w:rsidR="00DA2059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6.2.</w:t>
      </w:r>
      <w:r w:rsidRPr="00DD684E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134FCD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F80" w:rsidRDefault="00D77F80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культури та інформаційної </w:t>
      </w:r>
    </w:p>
    <w:p w:rsidR="00D77F80" w:rsidRDefault="00D77F80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діяльності Могилів-Подільської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D77F80" w:rsidRPr="00DD684E" w:rsidRDefault="00D77F80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0A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sectPr w:rsidR="0075290A" w:rsidRPr="00DD684E" w:rsidSect="007D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306"/>
    <w:multiLevelType w:val="hybridMultilevel"/>
    <w:tmpl w:val="C944F160"/>
    <w:lvl w:ilvl="0" w:tplc="4684C72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61"/>
    <w:rsid w:val="00003DF9"/>
    <w:rsid w:val="000103E3"/>
    <w:rsid w:val="00067B33"/>
    <w:rsid w:val="000B5841"/>
    <w:rsid w:val="00117E15"/>
    <w:rsid w:val="00134FCD"/>
    <w:rsid w:val="0015695E"/>
    <w:rsid w:val="00161374"/>
    <w:rsid w:val="00170EAA"/>
    <w:rsid w:val="00270144"/>
    <w:rsid w:val="002A3EA6"/>
    <w:rsid w:val="00386B1F"/>
    <w:rsid w:val="003905CD"/>
    <w:rsid w:val="003C7942"/>
    <w:rsid w:val="00404D37"/>
    <w:rsid w:val="004D1AC2"/>
    <w:rsid w:val="004E4527"/>
    <w:rsid w:val="00555799"/>
    <w:rsid w:val="006B1498"/>
    <w:rsid w:val="006C5E61"/>
    <w:rsid w:val="006E0045"/>
    <w:rsid w:val="00712FF7"/>
    <w:rsid w:val="0075290A"/>
    <w:rsid w:val="00753CA6"/>
    <w:rsid w:val="007A1A30"/>
    <w:rsid w:val="007D139A"/>
    <w:rsid w:val="007D7069"/>
    <w:rsid w:val="007E42E3"/>
    <w:rsid w:val="008125BD"/>
    <w:rsid w:val="0081570B"/>
    <w:rsid w:val="00823CCD"/>
    <w:rsid w:val="008A2211"/>
    <w:rsid w:val="008B5140"/>
    <w:rsid w:val="009444EC"/>
    <w:rsid w:val="009751CD"/>
    <w:rsid w:val="00B24BB4"/>
    <w:rsid w:val="00B65BD1"/>
    <w:rsid w:val="00C32041"/>
    <w:rsid w:val="00C937AB"/>
    <w:rsid w:val="00D77F80"/>
    <w:rsid w:val="00D8519A"/>
    <w:rsid w:val="00DA2059"/>
    <w:rsid w:val="00DD684E"/>
    <w:rsid w:val="00DF0A95"/>
    <w:rsid w:val="00E41ADC"/>
    <w:rsid w:val="00E471EF"/>
    <w:rsid w:val="00F02D75"/>
    <w:rsid w:val="00F15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29A"/>
  <w15:docId w15:val="{33F5B1A3-399D-4E4C-AC8E-8A61EB91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39A"/>
  </w:style>
  <w:style w:type="paragraph" w:styleId="1">
    <w:name w:val="heading 1"/>
    <w:basedOn w:val="a"/>
    <w:next w:val="a"/>
    <w:link w:val="10"/>
    <w:uiPriority w:val="9"/>
    <w:qFormat/>
    <w:rsid w:val="00DD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5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41</cp:revision>
  <cp:lastPrinted>2023-06-14T11:41:00Z</cp:lastPrinted>
  <dcterms:created xsi:type="dcterms:W3CDTF">2021-02-03T15:25:00Z</dcterms:created>
  <dcterms:modified xsi:type="dcterms:W3CDTF">2023-06-14T11:44:00Z</dcterms:modified>
</cp:coreProperties>
</file>